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DC" w:rsidRDefault="00F935DC" w:rsidP="00DE241F">
      <w:pPr>
        <w:tabs>
          <w:tab w:val="num" w:pos="0"/>
        </w:tabs>
        <w:jc w:val="both"/>
        <w:rPr>
          <w:sz w:val="28"/>
          <w:szCs w:val="28"/>
        </w:rPr>
      </w:pPr>
    </w:p>
    <w:p w:rsidR="00E766E2" w:rsidRDefault="00AA5163" w:rsidP="00AA5163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D4988" w:rsidRPr="00D63CF6" w:rsidRDefault="006D4988" w:rsidP="006D498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3CF6">
        <w:rPr>
          <w:rFonts w:ascii="Times New Roman" w:hAnsi="Times New Roman" w:cs="Times New Roman"/>
          <w:sz w:val="28"/>
          <w:szCs w:val="28"/>
        </w:rPr>
        <w:t xml:space="preserve">Муниципальная программа Советского </w:t>
      </w:r>
      <w:r w:rsidR="00C50818">
        <w:rPr>
          <w:rFonts w:ascii="Times New Roman" w:hAnsi="Times New Roman" w:cs="Times New Roman"/>
          <w:sz w:val="28"/>
          <w:szCs w:val="28"/>
        </w:rPr>
        <w:t>муниципального</w:t>
      </w:r>
      <w:r w:rsidRPr="00D63CF6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0A682F" w:rsidRDefault="006D4988" w:rsidP="006D498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3CF6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D63CF6">
        <w:rPr>
          <w:rFonts w:ascii="Times New Roman" w:hAnsi="Times New Roman" w:cs="Times New Roman"/>
          <w:sz w:val="28"/>
          <w:szCs w:val="28"/>
        </w:rPr>
        <w:t xml:space="preserve">«Развитие дорожного хозяйства и повышение безопасности дорожного движения в </w:t>
      </w:r>
      <w:r w:rsidR="009B4140">
        <w:rPr>
          <w:rFonts w:ascii="Times New Roman" w:hAnsi="Times New Roman" w:cs="Times New Roman"/>
          <w:sz w:val="28"/>
          <w:szCs w:val="28"/>
        </w:rPr>
        <w:t xml:space="preserve">Советском </w:t>
      </w:r>
      <w:r w:rsidR="000A682F" w:rsidRPr="000A682F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D63CF6">
        <w:rPr>
          <w:rFonts w:ascii="Times New Roman" w:hAnsi="Times New Roman" w:cs="Times New Roman"/>
          <w:sz w:val="28"/>
          <w:szCs w:val="28"/>
        </w:rPr>
        <w:t>округе</w:t>
      </w:r>
    </w:p>
    <w:p w:rsidR="006D4988" w:rsidRPr="00072B4D" w:rsidRDefault="006D4988" w:rsidP="006D498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2B4D">
        <w:rPr>
          <w:rFonts w:ascii="Times New Roman" w:hAnsi="Times New Roman" w:cs="Times New Roman"/>
          <w:sz w:val="28"/>
          <w:szCs w:val="28"/>
        </w:rPr>
        <w:t>Ставропольского края»</w:t>
      </w:r>
    </w:p>
    <w:p w:rsidR="006D4988" w:rsidRPr="00072B4D" w:rsidRDefault="006D4988" w:rsidP="006D498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988" w:rsidRPr="00AB5AAC" w:rsidRDefault="006D4988" w:rsidP="006D4988">
      <w:pPr>
        <w:pStyle w:val="0"/>
        <w:suppressAutoHyphens/>
        <w:spacing w:after="0"/>
        <w:ind w:firstLine="0"/>
        <w:jc w:val="center"/>
      </w:pPr>
      <w:r w:rsidRPr="00AB5AAC">
        <w:t>ПАСПОРТ</w:t>
      </w:r>
    </w:p>
    <w:p w:rsidR="00996D56" w:rsidRPr="0005273E" w:rsidRDefault="006D4988" w:rsidP="00F47FF8">
      <w:pPr>
        <w:pStyle w:val="0"/>
        <w:suppressAutoHyphens/>
        <w:spacing w:after="0"/>
        <w:ind w:firstLine="0"/>
        <w:jc w:val="center"/>
      </w:pPr>
      <w:r w:rsidRPr="00AB5AAC">
        <w:t xml:space="preserve">муниципальной  программы  </w:t>
      </w:r>
      <w:r>
        <w:t xml:space="preserve">Советского </w:t>
      </w:r>
      <w:r w:rsidR="00E15660">
        <w:t xml:space="preserve">муниципального </w:t>
      </w:r>
      <w:r>
        <w:t>округа</w:t>
      </w:r>
      <w:r w:rsidRPr="00AB5AAC">
        <w:t xml:space="preserve"> Ставропольского края «</w:t>
      </w:r>
      <w:r>
        <w:t>Р</w:t>
      </w:r>
      <w:r w:rsidRPr="0035683D">
        <w:t xml:space="preserve">азвитие </w:t>
      </w:r>
      <w:r>
        <w:t>дорожного хозяйства</w:t>
      </w:r>
      <w:r w:rsidRPr="0035683D">
        <w:t xml:space="preserve"> и </w:t>
      </w:r>
      <w:r>
        <w:t xml:space="preserve">повышение </w:t>
      </w:r>
      <w:r w:rsidRPr="0035683D">
        <w:t xml:space="preserve">безопасности дорожного движения в Советском </w:t>
      </w:r>
      <w:r w:rsidR="000A682F" w:rsidRPr="000A682F">
        <w:rPr>
          <w:color w:val="auto"/>
        </w:rPr>
        <w:t>муниципальном</w:t>
      </w:r>
      <w:r w:rsidR="00261EB7">
        <w:rPr>
          <w:color w:val="auto"/>
        </w:rPr>
        <w:t xml:space="preserve"> </w:t>
      </w:r>
      <w:r w:rsidRPr="0035683D">
        <w:t>округе Ставропольского края</w:t>
      </w:r>
      <w:r w:rsidRPr="00AB5AAC">
        <w:t>»</w:t>
      </w:r>
    </w:p>
    <w:tbl>
      <w:tblPr>
        <w:tblpPr w:leftFromText="180" w:rightFromText="180" w:vertAnchor="text" w:horzAnchor="page" w:tblpX="1572" w:tblpY="28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6D4988" w:rsidTr="00A346B3">
        <w:trPr>
          <w:trHeight w:val="97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Default="006D4988" w:rsidP="00A346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Советского </w:t>
            </w:r>
            <w:r w:rsidR="00E15660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6D4988" w:rsidRPr="00AF3773" w:rsidRDefault="006D4988" w:rsidP="00A346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3773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дорожного хозяйства и повышение безопасности дорожного движения в Советском </w:t>
            </w:r>
            <w:r w:rsidR="00397572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AF3773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 </w:t>
            </w:r>
          </w:p>
          <w:p w:rsidR="006D4988" w:rsidRDefault="006D4988" w:rsidP="00304F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5A00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Советского </w:t>
            </w:r>
            <w:r w:rsidR="00397572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 округа Ставропольского края (далее – администрация округа</w:t>
            </w:r>
            <w:r w:rsidR="00182DF5">
              <w:rPr>
                <w:sz w:val="28"/>
                <w:szCs w:val="28"/>
              </w:rPr>
              <w:t>, округ</w:t>
            </w:r>
            <w:r>
              <w:rPr>
                <w:sz w:val="28"/>
                <w:szCs w:val="28"/>
              </w:rPr>
              <w:t xml:space="preserve">) </w:t>
            </w:r>
            <w:r w:rsidR="008675EC">
              <w:rPr>
                <w:sz w:val="28"/>
                <w:szCs w:val="28"/>
              </w:rPr>
              <w:t>в лице</w:t>
            </w:r>
            <w:r w:rsidR="00261EB7">
              <w:rPr>
                <w:sz w:val="28"/>
                <w:szCs w:val="28"/>
              </w:rPr>
              <w:t xml:space="preserve"> </w:t>
            </w:r>
            <w:r w:rsidR="00397572">
              <w:rPr>
                <w:sz w:val="28"/>
                <w:szCs w:val="28"/>
              </w:rPr>
              <w:t>заместителя</w:t>
            </w:r>
            <w:r w:rsidR="00261EB7">
              <w:rPr>
                <w:sz w:val="28"/>
                <w:szCs w:val="28"/>
              </w:rPr>
              <w:t xml:space="preserve"> </w:t>
            </w:r>
            <w:r w:rsidR="00397572" w:rsidRPr="00002101">
              <w:rPr>
                <w:sz w:val="28"/>
                <w:szCs w:val="28"/>
              </w:rPr>
              <w:t>Г</w:t>
            </w:r>
            <w:r w:rsidR="005A0083">
              <w:rPr>
                <w:sz w:val="28"/>
                <w:szCs w:val="28"/>
              </w:rPr>
              <w:t>лавы администрации</w:t>
            </w:r>
            <w:r w:rsidR="00261EB7">
              <w:rPr>
                <w:sz w:val="28"/>
                <w:szCs w:val="28"/>
              </w:rPr>
              <w:t xml:space="preserve"> </w:t>
            </w:r>
            <w:r w:rsidR="00397572" w:rsidRPr="00E34761">
              <w:rPr>
                <w:sz w:val="28"/>
                <w:szCs w:val="28"/>
              </w:rPr>
              <w:t xml:space="preserve">Советского </w:t>
            </w:r>
            <w:r w:rsidR="00397572">
              <w:rPr>
                <w:sz w:val="28"/>
                <w:szCs w:val="28"/>
              </w:rPr>
              <w:t xml:space="preserve">муниципального </w:t>
            </w:r>
            <w:r w:rsidR="00397572" w:rsidRPr="00E34761">
              <w:rPr>
                <w:sz w:val="28"/>
                <w:szCs w:val="28"/>
              </w:rPr>
              <w:t xml:space="preserve"> округа Ставропольского края</w:t>
            </w:r>
            <w:r w:rsidR="00261EB7">
              <w:rPr>
                <w:sz w:val="28"/>
                <w:szCs w:val="28"/>
              </w:rPr>
              <w:t xml:space="preserve"> </w:t>
            </w:r>
            <w:r w:rsidR="005A0083">
              <w:rPr>
                <w:sz w:val="28"/>
                <w:szCs w:val="28"/>
              </w:rPr>
              <w:t>Е.А. Носоченко</w:t>
            </w:r>
          </w:p>
        </w:tc>
      </w:tr>
      <w:tr w:rsidR="006D4988" w:rsidTr="00A346B3">
        <w:trPr>
          <w:trHeight w:val="6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Default="0013323D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="006D4988" w:rsidRPr="003375F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в лице отдела градостроительства, транспо</w:t>
            </w:r>
            <w:r w:rsidR="00397572">
              <w:rPr>
                <w:rFonts w:ascii="Times New Roman" w:hAnsi="Times New Roman" w:cs="Times New Roman"/>
                <w:sz w:val="28"/>
                <w:szCs w:val="28"/>
              </w:rPr>
              <w:t xml:space="preserve">рта и муниципального хозяйства </w:t>
            </w:r>
            <w:r w:rsidR="006D4988" w:rsidRPr="00C76E7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82DF5">
              <w:rPr>
                <w:rFonts w:ascii="Times New Roman" w:hAnsi="Times New Roman" w:cs="Times New Roman"/>
                <w:sz w:val="28"/>
                <w:szCs w:val="28"/>
              </w:rPr>
              <w:t>округа;</w:t>
            </w:r>
          </w:p>
          <w:p w:rsidR="005C432C" w:rsidRDefault="0013323D" w:rsidP="005C432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C43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C432C" w:rsidRPr="003375F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5C432C">
              <w:rPr>
                <w:rFonts w:ascii="Times New Roman" w:hAnsi="Times New Roman" w:cs="Times New Roman"/>
                <w:sz w:val="28"/>
                <w:szCs w:val="28"/>
              </w:rPr>
              <w:t xml:space="preserve">округа в лице отдела городского хозяйства </w:t>
            </w:r>
            <w:r w:rsidR="005C432C" w:rsidRPr="00C76E7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82DF5">
              <w:rPr>
                <w:rFonts w:ascii="Times New Roman" w:hAnsi="Times New Roman" w:cs="Times New Roman"/>
                <w:sz w:val="28"/>
                <w:szCs w:val="28"/>
              </w:rPr>
              <w:t>округа;</w:t>
            </w:r>
          </w:p>
          <w:p w:rsidR="006D4988" w:rsidRDefault="0013323D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D4988" w:rsidRPr="00095E29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округа (далее -</w:t>
            </w:r>
            <w:r w:rsidR="006D49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="006D4988" w:rsidRPr="00095E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правление образования</w:t>
            </w:r>
            <w:r w:rsidR="006D4988" w:rsidRPr="00095E29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6D4988" w:rsidRDefault="0013323D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A0083" w:rsidRPr="006413C9">
              <w:rPr>
                <w:rFonts w:ascii="Times New Roman" w:hAnsi="Times New Roman" w:cs="Times New Roman"/>
                <w:sz w:val="28"/>
                <w:szCs w:val="28"/>
              </w:rPr>
              <w:t xml:space="preserve"> отдел ГИБДД </w:t>
            </w:r>
            <w:r w:rsidR="005A0083">
              <w:rPr>
                <w:rFonts w:ascii="Times New Roman" w:hAnsi="Times New Roman" w:cs="Times New Roman"/>
                <w:sz w:val="28"/>
                <w:szCs w:val="28"/>
              </w:rPr>
              <w:t xml:space="preserve"> ОМВД «Советский»(по согласованию)</w:t>
            </w:r>
            <w:r w:rsidR="006D4988" w:rsidRPr="006413C9">
              <w:rPr>
                <w:rFonts w:ascii="Times New Roman" w:hAnsi="Times New Roman" w:cs="Times New Roman"/>
                <w:sz w:val="28"/>
                <w:szCs w:val="28"/>
              </w:rPr>
              <w:t xml:space="preserve"> (далее - отдел ГИБДД);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Солдато-Александровском;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Горькая Балка;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хуторе Восточном;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Правокумском;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>- территориальный отдел администрации округа в селе Нины;</w:t>
            </w:r>
          </w:p>
          <w:p w:rsidR="00397572" w:rsidRPr="005C432C" w:rsidRDefault="006D4988" w:rsidP="003975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территориальный отдел администрации округа в селе Отказном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территориальные </w:t>
            </w:r>
            <w:r w:rsidR="00182DF5">
              <w:rPr>
                <w:rFonts w:ascii="Times New Roman" w:hAnsi="Times New Roman" w:cs="Times New Roman"/>
                <w:sz w:val="28"/>
                <w:szCs w:val="28"/>
              </w:rPr>
              <w:t>органы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D4988" w:rsidTr="0013323D">
        <w:trPr>
          <w:trHeight w:val="204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Участники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3D" w:rsidRPr="007217A9" w:rsidRDefault="0013323D" w:rsidP="00182D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5221">
              <w:rPr>
                <w:sz w:val="28"/>
                <w:szCs w:val="28"/>
              </w:rPr>
              <w:t>индивидуальные предприниматели,</w:t>
            </w:r>
            <w:r>
              <w:rPr>
                <w:sz w:val="28"/>
                <w:szCs w:val="28"/>
              </w:rPr>
              <w:t xml:space="preserve"> предприятия и учреждения,</w:t>
            </w:r>
            <w:r w:rsidRPr="00EB1B41">
              <w:rPr>
                <w:sz w:val="28"/>
                <w:szCs w:val="28"/>
              </w:rPr>
              <w:t xml:space="preserve"> определенные в соответствии с Федеральным законом от 05</w:t>
            </w:r>
            <w:r w:rsidR="00182DF5">
              <w:rPr>
                <w:sz w:val="28"/>
                <w:szCs w:val="28"/>
              </w:rPr>
              <w:t xml:space="preserve"> апреля </w:t>
            </w:r>
            <w:r w:rsidRPr="00EB1B41">
              <w:rPr>
                <w:sz w:val="28"/>
                <w:szCs w:val="28"/>
              </w:rPr>
              <w:t>2013</w:t>
            </w:r>
            <w:r w:rsidR="00182DF5">
              <w:rPr>
                <w:sz w:val="28"/>
                <w:szCs w:val="28"/>
              </w:rPr>
              <w:t xml:space="preserve"> года               </w:t>
            </w:r>
            <w:r w:rsidRPr="00EB1B41">
              <w:rPr>
                <w:sz w:val="28"/>
                <w:szCs w:val="28"/>
              </w:rPr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6D4988" w:rsidTr="005C432C">
        <w:trPr>
          <w:trHeight w:val="41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A346B3">
            <w:pPr>
              <w:jc w:val="both"/>
              <w:rPr>
                <w:rFonts w:cs="Arial Unicode MS"/>
              </w:rPr>
            </w:pPr>
            <w:r>
              <w:rPr>
                <w:sz w:val="28"/>
                <w:szCs w:val="28"/>
              </w:rPr>
              <w:t>- «</w:t>
            </w:r>
            <w:r w:rsidRPr="00CE7DC7">
              <w:rPr>
                <w:sz w:val="28"/>
                <w:szCs w:val="28"/>
              </w:rPr>
              <w:t xml:space="preserve">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 Советского </w:t>
            </w:r>
            <w:r w:rsidR="00397572" w:rsidRPr="00397572">
              <w:rPr>
                <w:sz w:val="28"/>
                <w:szCs w:val="28"/>
              </w:rPr>
              <w:t xml:space="preserve"> муниципального</w:t>
            </w:r>
            <w:r w:rsidRPr="00CE7DC7">
              <w:rPr>
                <w:sz w:val="28"/>
                <w:szCs w:val="28"/>
              </w:rPr>
              <w:t xml:space="preserve"> округа Ставропольского края</w:t>
            </w:r>
            <w:r w:rsidRPr="00CE7DC7">
              <w:rPr>
                <w:rFonts w:cs="Arial Unicode MS"/>
                <w:sz w:val="28"/>
                <w:szCs w:val="28"/>
              </w:rPr>
              <w:t>»</w:t>
            </w:r>
            <w:r>
              <w:rPr>
                <w:rFonts w:cs="Arial Unicode MS"/>
              </w:rPr>
              <w:t>;</w:t>
            </w:r>
          </w:p>
          <w:p w:rsidR="006B3F62" w:rsidRDefault="006B3F62" w:rsidP="006B3F62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rPr>
                <w:rFonts w:cs="Arial Unicode MS"/>
              </w:rPr>
              <w:t>- «</w:t>
            </w:r>
            <w:r w:rsidRPr="00ED0790">
              <w:t xml:space="preserve">Модернизация улично-дорожной сети Советского </w:t>
            </w:r>
            <w:r w:rsidR="00397572" w:rsidRPr="00397572">
              <w:t>муниципального</w:t>
            </w:r>
            <w:r w:rsidRPr="00ED0790">
              <w:t xml:space="preserve"> округа Ставропольского края</w:t>
            </w:r>
            <w:r>
              <w:rPr>
                <w:rFonts w:cs="Arial Unicode MS"/>
              </w:rPr>
              <w:t>»;</w:t>
            </w:r>
          </w:p>
          <w:p w:rsidR="006B3F62" w:rsidRDefault="006B3F62" w:rsidP="006B3F62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rPr>
                <w:rFonts w:cs="Arial Unicode MS"/>
              </w:rPr>
              <w:t xml:space="preserve">- «Ремонт и </w:t>
            </w:r>
            <w:r>
              <w:t>с</w:t>
            </w:r>
            <w:r w:rsidRPr="009715CC">
              <w:t>одержание улично-дорожной сети</w:t>
            </w:r>
            <w:r w:rsidR="00397572">
              <w:t xml:space="preserve"> Советского</w:t>
            </w:r>
            <w:r w:rsidR="00397572" w:rsidRPr="00397572">
              <w:t xml:space="preserve"> муниципального</w:t>
            </w:r>
            <w:r>
              <w:t xml:space="preserve"> округа Ставропольского края</w:t>
            </w:r>
            <w:r>
              <w:rPr>
                <w:rFonts w:cs="Arial Unicode MS"/>
              </w:rPr>
              <w:t>»;</w:t>
            </w:r>
          </w:p>
          <w:p w:rsidR="006B3F62" w:rsidRDefault="006B3F62" w:rsidP="006B3F6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cs="Arial Unicode MS"/>
                <w:sz w:val="28"/>
                <w:szCs w:val="28"/>
              </w:rPr>
              <w:t xml:space="preserve">- </w:t>
            </w:r>
            <w:r w:rsidRPr="004C74F6">
              <w:rPr>
                <w:rFonts w:cs="Arial Unicode MS"/>
                <w:sz w:val="28"/>
                <w:szCs w:val="28"/>
              </w:rPr>
              <w:t>«</w:t>
            </w:r>
            <w:r w:rsidRPr="004C74F6">
              <w:rPr>
                <w:sz w:val="28"/>
                <w:szCs w:val="28"/>
              </w:rPr>
              <w:t>Обеспечение безопасности дорожного движения на улично-дорожной</w:t>
            </w:r>
            <w:r w:rsidR="00261EB7">
              <w:rPr>
                <w:sz w:val="28"/>
                <w:szCs w:val="28"/>
              </w:rPr>
              <w:t xml:space="preserve"> </w:t>
            </w:r>
            <w:r w:rsidR="00397572">
              <w:rPr>
                <w:sz w:val="28"/>
                <w:szCs w:val="28"/>
              </w:rPr>
              <w:t xml:space="preserve">сети </w:t>
            </w:r>
            <w:r w:rsidRPr="004C74F6">
              <w:rPr>
                <w:sz w:val="28"/>
                <w:szCs w:val="28"/>
              </w:rPr>
              <w:t xml:space="preserve">Советского </w:t>
            </w:r>
            <w:r w:rsidR="00397572" w:rsidRPr="00397572">
              <w:rPr>
                <w:sz w:val="28"/>
                <w:szCs w:val="28"/>
              </w:rPr>
              <w:t xml:space="preserve"> муниципального</w:t>
            </w:r>
            <w:r w:rsidRPr="004C74F6">
              <w:rPr>
                <w:sz w:val="28"/>
                <w:szCs w:val="28"/>
              </w:rPr>
              <w:t xml:space="preserve"> округа Ставропольского края</w:t>
            </w:r>
            <w:r w:rsidR="00182DF5">
              <w:rPr>
                <w:rFonts w:cs="Arial Unicode MS"/>
                <w:sz w:val="28"/>
                <w:szCs w:val="28"/>
              </w:rPr>
              <w:t>»</w:t>
            </w:r>
          </w:p>
        </w:tc>
      </w:tr>
      <w:tr w:rsidR="006D4988" w:rsidTr="00A346B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AE8" w:rsidRDefault="00371AE8" w:rsidP="00371AE8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rPr>
                <w:rFonts w:cs="Arial Unicode MS"/>
              </w:rPr>
              <w:t xml:space="preserve">- улучшение инфраструктуры автомобильных дорог вне границ населенных пунктов </w:t>
            </w:r>
            <w:r w:rsidR="00B754CD">
              <w:t>округа</w:t>
            </w:r>
            <w:r>
              <w:rPr>
                <w:rFonts w:cs="Arial Unicode MS"/>
              </w:rPr>
              <w:t>;</w:t>
            </w:r>
          </w:p>
          <w:p w:rsidR="006D4988" w:rsidRDefault="006D4988" w:rsidP="00A346B3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t xml:space="preserve">- повышение безопасности дорожного движения на территории </w:t>
            </w:r>
            <w:r w:rsidR="00B754CD">
              <w:t>округа;</w:t>
            </w:r>
          </w:p>
          <w:p w:rsidR="00371AE8" w:rsidRPr="0039159B" w:rsidRDefault="00371AE8" w:rsidP="00B754CD">
            <w:pPr>
              <w:pStyle w:val="0"/>
              <w:suppressAutoHyphens/>
              <w:spacing w:after="0"/>
              <w:ind w:firstLine="0"/>
              <w:rPr>
                <w:rFonts w:cs="Arial Unicode MS"/>
                <w:color w:val="auto"/>
              </w:rPr>
            </w:pPr>
            <w:r w:rsidRPr="0039159B">
              <w:rPr>
                <w:rFonts w:cs="Arial Unicode MS"/>
                <w:color w:val="auto"/>
              </w:rPr>
              <w:t>- обеспечение бесперебойного фун</w:t>
            </w:r>
            <w:r>
              <w:rPr>
                <w:rFonts w:cs="Arial Unicode MS"/>
                <w:color w:val="auto"/>
              </w:rPr>
              <w:t>кционирования автотранспортного</w:t>
            </w:r>
            <w:r w:rsidR="00261EB7">
              <w:rPr>
                <w:rFonts w:cs="Arial Unicode MS"/>
                <w:color w:val="auto"/>
              </w:rPr>
              <w:t xml:space="preserve"> </w:t>
            </w:r>
            <w:r w:rsidRPr="0039159B">
              <w:rPr>
                <w:rFonts w:cs="Arial Unicode MS"/>
                <w:color w:val="auto"/>
              </w:rPr>
              <w:t xml:space="preserve">сообщения </w:t>
            </w:r>
            <w:r>
              <w:rPr>
                <w:rFonts w:cs="Arial Unicode MS"/>
                <w:color w:val="auto"/>
              </w:rPr>
              <w:t>округа;</w:t>
            </w:r>
          </w:p>
          <w:p w:rsidR="006D4988" w:rsidRPr="00274954" w:rsidRDefault="00B754CD" w:rsidP="00B754CD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t>- повышение</w:t>
            </w:r>
            <w:r w:rsidRPr="004C74F6">
              <w:t xml:space="preserve"> безопасности дорожного движения на улично-дорожной</w:t>
            </w:r>
            <w:r>
              <w:t xml:space="preserve"> сети округа</w:t>
            </w:r>
          </w:p>
        </w:tc>
      </w:tr>
      <w:tr w:rsidR="006D4988" w:rsidTr="00A346B3">
        <w:trPr>
          <w:trHeight w:val="27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31C" w:rsidRDefault="0033631C" w:rsidP="003363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Индикаторы достижения  целей Программы</w:t>
            </w:r>
          </w:p>
          <w:p w:rsidR="006D4988" w:rsidRDefault="006D4988" w:rsidP="00A346B3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1A" w:rsidRDefault="00666E1A" w:rsidP="00666E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7A2">
              <w:rPr>
                <w:rFonts w:ascii="Times New Roman" w:hAnsi="Times New Roman" w:cs="Times New Roman"/>
                <w:sz w:val="28"/>
                <w:szCs w:val="28"/>
              </w:rPr>
              <w:t xml:space="preserve">- 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автомобильных дорог округа </w:t>
            </w:r>
            <w:r w:rsidRPr="002F3307">
              <w:rPr>
                <w:rFonts w:ascii="Times New Roman" w:hAnsi="Times New Roman" w:cs="Times New Roman"/>
                <w:sz w:val="28"/>
                <w:szCs w:val="28"/>
              </w:rPr>
              <w:t>вне границ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E07A2">
              <w:rPr>
                <w:rFonts w:ascii="Times New Roman" w:hAnsi="Times New Roman" w:cs="Times New Roman"/>
                <w:sz w:val="28"/>
                <w:szCs w:val="28"/>
              </w:rPr>
              <w:t>не отвечающих нормативным требованиям, к общей протяжен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ности автомобильных </w:t>
            </w:r>
            <w:r w:rsidRPr="008F4FB2">
              <w:rPr>
                <w:rFonts w:ascii="Times New Roman" w:hAnsi="Times New Roman" w:cs="Times New Roman"/>
                <w:sz w:val="28"/>
                <w:szCs w:val="28"/>
              </w:rPr>
              <w:t>дорог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8F4FB2">
              <w:rPr>
                <w:rFonts w:ascii="Times New Roman" w:hAnsi="Times New Roman" w:cs="Times New Roman"/>
                <w:sz w:val="28"/>
                <w:szCs w:val="28"/>
              </w:rPr>
              <w:t xml:space="preserve"> 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границ населенных пунктов; </w:t>
            </w:r>
          </w:p>
          <w:p w:rsidR="00A55545" w:rsidRDefault="00A55545" w:rsidP="00666E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545">
              <w:rPr>
                <w:rFonts w:ascii="Times New Roman" w:hAnsi="Times New Roman" w:cs="Times New Roman"/>
                <w:sz w:val="28"/>
                <w:szCs w:val="28"/>
              </w:rPr>
              <w:t>- доля протяженности отремонтированных и вновь построенных пешеходных дорожек и тротуаров на улично-дорожной сети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35DC" w:rsidRDefault="00F935DC" w:rsidP="00F935DC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26828">
              <w:rPr>
                <w:rFonts w:ascii="Times New Roman" w:hAnsi="Times New Roman" w:cs="Times New Roman"/>
                <w:sz w:val="28"/>
                <w:szCs w:val="28"/>
              </w:rPr>
              <w:t>оля автомобильных дорог, не отвечающих нормативным требованиям, к общей протяженности улично-дорожной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35DC" w:rsidRDefault="00F935DC" w:rsidP="00F935DC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2682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 автомобильных дорог улично-дорожной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сети</w:t>
            </w:r>
            <w:r w:rsidRPr="00826828">
              <w:rPr>
                <w:rFonts w:ascii="Times New Roman" w:hAnsi="Times New Roman" w:cs="Times New Roman"/>
                <w:sz w:val="28"/>
                <w:szCs w:val="28"/>
              </w:rPr>
              <w:t>, отвечающих нормативным требованиям, к общей протяженности автомобильных дорог улично-дорожной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4988" w:rsidRDefault="00F924C0" w:rsidP="00C76DFA">
            <w:pPr>
              <w:pStyle w:val="ConsPlusNonformat"/>
              <w:widowControl/>
              <w:jc w:val="both"/>
              <w:rPr>
                <w:rFonts w:cs="Arial Unicode M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6DFA">
              <w:rPr>
                <w:rFonts w:ascii="Times New Roman" w:hAnsi="Times New Roman" w:cs="Times New Roman"/>
                <w:sz w:val="28"/>
                <w:szCs w:val="28"/>
              </w:rPr>
              <w:t>темп снижения ДТП, зареги</w:t>
            </w:r>
            <w:r w:rsidR="00DA1BE9">
              <w:rPr>
                <w:rFonts w:ascii="Times New Roman" w:hAnsi="Times New Roman" w:cs="Times New Roman"/>
                <w:sz w:val="28"/>
                <w:szCs w:val="28"/>
              </w:rPr>
              <w:t>стрированных на территории округа</w:t>
            </w:r>
          </w:p>
        </w:tc>
      </w:tr>
      <w:tr w:rsidR="006D4988" w:rsidTr="00A346B3">
        <w:trPr>
          <w:trHeight w:val="711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Программы:</w:t>
            </w:r>
          </w:p>
          <w:p w:rsidR="006D4988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97572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-202</w:t>
            </w:r>
            <w:r w:rsidR="0039757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</w:t>
            </w:r>
          </w:p>
          <w:p w:rsidR="006D4988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6D4988" w:rsidTr="00A346B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703161" w:rsidRDefault="006D4988" w:rsidP="00A346B3">
            <w:pPr>
              <w:rPr>
                <w:sz w:val="28"/>
                <w:szCs w:val="28"/>
              </w:rPr>
            </w:pPr>
            <w:r w:rsidRPr="00703161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F342E4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 на период 20</w:t>
            </w:r>
            <w:r w:rsidR="0039757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975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составляют </w:t>
            </w:r>
            <w:r w:rsidR="00304F81">
              <w:rPr>
                <w:rFonts w:ascii="Times New Roman" w:hAnsi="Times New Roman" w:cs="Times New Roman"/>
                <w:sz w:val="28"/>
                <w:szCs w:val="28"/>
              </w:rPr>
              <w:t>476862,60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рублей),</w:t>
            </w:r>
          </w:p>
          <w:p w:rsidR="006D4988" w:rsidRPr="00F342E4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D4988" w:rsidRPr="00F342E4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– </w:t>
            </w:r>
            <w:r w:rsidR="003B242C">
              <w:rPr>
                <w:rFonts w:ascii="Times New Roman" w:hAnsi="Times New Roman" w:cs="Times New Roman"/>
                <w:sz w:val="28"/>
                <w:szCs w:val="28"/>
              </w:rPr>
              <w:t>134694,64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0,00 тыс. рублей;</w:t>
            </w:r>
          </w:p>
          <w:p w:rsidR="006D4988" w:rsidRPr="00F342E4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– </w:t>
            </w:r>
            <w:r w:rsidR="009338EF">
              <w:rPr>
                <w:rFonts w:ascii="Times New Roman" w:hAnsi="Times New Roman" w:cs="Times New Roman"/>
                <w:sz w:val="28"/>
                <w:szCs w:val="28"/>
              </w:rPr>
              <w:t>92010,60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4D1A27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– </w:t>
            </w:r>
            <w:r w:rsidR="00CA21F5">
              <w:rPr>
                <w:rFonts w:ascii="Times New Roman" w:hAnsi="Times New Roman" w:cs="Times New Roman"/>
                <w:sz w:val="28"/>
                <w:szCs w:val="28"/>
              </w:rPr>
              <w:t>101866,07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</w:t>
            </w:r>
            <w:r w:rsidR="003B242C">
              <w:rPr>
                <w:rFonts w:ascii="Times New Roman" w:hAnsi="Times New Roman" w:cs="Times New Roman"/>
                <w:sz w:val="28"/>
                <w:szCs w:val="28"/>
              </w:rPr>
              <w:t>доходы – 0,00 тыс. рублей);</w:t>
            </w:r>
          </w:p>
          <w:p w:rsidR="003B242C" w:rsidRDefault="003B242C" w:rsidP="003B242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04F81">
              <w:rPr>
                <w:rFonts w:ascii="Times New Roman" w:hAnsi="Times New Roman" w:cs="Times New Roman"/>
                <w:sz w:val="28"/>
                <w:szCs w:val="28"/>
              </w:rPr>
              <w:t>72371,77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</w:t>
            </w:r>
            <w:r w:rsidR="00910531">
              <w:rPr>
                <w:rFonts w:ascii="Times New Roman" w:hAnsi="Times New Roman" w:cs="Times New Roman"/>
                <w:sz w:val="28"/>
                <w:szCs w:val="28"/>
              </w:rPr>
              <w:t>щие доходы – 0,00 тыс. рублей);</w:t>
            </w:r>
          </w:p>
          <w:p w:rsidR="00910531" w:rsidRDefault="00910531" w:rsidP="0091053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04F81">
              <w:rPr>
                <w:rFonts w:ascii="Times New Roman" w:hAnsi="Times New Roman" w:cs="Times New Roman"/>
                <w:sz w:val="28"/>
                <w:szCs w:val="28"/>
              </w:rPr>
              <w:t>31087,93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A35141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A35141" w:rsidRDefault="00A35141" w:rsidP="00A351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04F81">
              <w:rPr>
                <w:rFonts w:ascii="Times New Roman" w:hAnsi="Times New Roman" w:cs="Times New Roman"/>
                <w:sz w:val="28"/>
                <w:szCs w:val="28"/>
              </w:rPr>
              <w:t>44831,59</w:t>
            </w: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рублей), </w:t>
            </w:r>
          </w:p>
          <w:p w:rsidR="006D4988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  <w:p w:rsidR="004D1A27" w:rsidRDefault="004D1A27" w:rsidP="004D1A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Ставропольского края (далее – КБ) – </w:t>
            </w:r>
            <w:r w:rsidR="00304F81">
              <w:rPr>
                <w:sz w:val="28"/>
                <w:szCs w:val="28"/>
              </w:rPr>
              <w:t>234324,51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4D1A27" w:rsidRDefault="004D1A27" w:rsidP="004D1A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2021 году – </w:t>
            </w:r>
            <w:r w:rsidR="008D3CA2">
              <w:rPr>
                <w:sz w:val="28"/>
                <w:szCs w:val="28"/>
              </w:rPr>
              <w:t>74202,71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4D1A27" w:rsidRDefault="004D1A27" w:rsidP="004D1A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2022 году – </w:t>
            </w:r>
            <w:r w:rsidR="001A1CAB">
              <w:rPr>
                <w:sz w:val="28"/>
                <w:szCs w:val="28"/>
              </w:rPr>
              <w:t xml:space="preserve">52415,19 </w:t>
            </w:r>
            <w:r>
              <w:rPr>
                <w:sz w:val="28"/>
                <w:szCs w:val="28"/>
              </w:rPr>
              <w:t>тыс. рублей;</w:t>
            </w:r>
          </w:p>
          <w:p w:rsidR="004D1A27" w:rsidRDefault="004D1A27" w:rsidP="004D1A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2023 году –</w:t>
            </w:r>
            <w:r w:rsidR="00CA21F5">
              <w:rPr>
                <w:sz w:val="28"/>
                <w:szCs w:val="28"/>
              </w:rPr>
              <w:t>53109,43</w:t>
            </w:r>
            <w:r w:rsidR="00CC5EF1">
              <w:rPr>
                <w:sz w:val="28"/>
                <w:szCs w:val="28"/>
              </w:rPr>
              <w:t xml:space="preserve"> тыс. рублей;</w:t>
            </w:r>
          </w:p>
          <w:p w:rsidR="0016175A" w:rsidRDefault="0016175A" w:rsidP="001617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2024 году –</w:t>
            </w:r>
            <w:r w:rsidR="00CA21F5">
              <w:rPr>
                <w:sz w:val="28"/>
                <w:szCs w:val="28"/>
              </w:rPr>
              <w:t>41540,70</w:t>
            </w:r>
            <w:r w:rsidR="00CC5EF1">
              <w:rPr>
                <w:sz w:val="28"/>
                <w:szCs w:val="28"/>
              </w:rPr>
              <w:t xml:space="preserve"> тыс. рублей;</w:t>
            </w:r>
          </w:p>
          <w:p w:rsidR="00CC5EF1" w:rsidRDefault="00CC5EF1" w:rsidP="00CC5E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35141">
              <w:rPr>
                <w:sz w:val="28"/>
                <w:szCs w:val="28"/>
              </w:rPr>
              <w:t xml:space="preserve"> в 2025 году – 0,00 тыс. рублей;</w:t>
            </w:r>
          </w:p>
          <w:p w:rsidR="00A35141" w:rsidRDefault="00A35141" w:rsidP="00A351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2026 году – </w:t>
            </w:r>
            <w:r w:rsidR="00304F81">
              <w:rPr>
                <w:sz w:val="28"/>
                <w:szCs w:val="28"/>
              </w:rPr>
              <w:t>13056,48</w:t>
            </w:r>
            <w:r>
              <w:rPr>
                <w:sz w:val="28"/>
                <w:szCs w:val="28"/>
              </w:rPr>
              <w:t xml:space="preserve"> тыс. рублей,</w:t>
            </w:r>
          </w:p>
          <w:p w:rsidR="006D4988" w:rsidRPr="00F342E4" w:rsidRDefault="006D4988" w:rsidP="004065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</w:t>
            </w:r>
            <w:r w:rsidRPr="00F342E4">
              <w:rPr>
                <w:sz w:val="28"/>
                <w:szCs w:val="28"/>
              </w:rPr>
              <w:t xml:space="preserve">бюджета Советского </w:t>
            </w:r>
            <w:r w:rsidR="00405B14">
              <w:rPr>
                <w:sz w:val="28"/>
                <w:szCs w:val="28"/>
              </w:rPr>
              <w:t xml:space="preserve">муниципального </w:t>
            </w:r>
            <w:r w:rsidRPr="00F342E4">
              <w:rPr>
                <w:sz w:val="28"/>
                <w:szCs w:val="28"/>
              </w:rPr>
              <w:t>округа Ставропольского края (далее – МБ) –</w:t>
            </w:r>
            <w:r w:rsidR="00304F81">
              <w:rPr>
                <w:bCs/>
                <w:sz w:val="28"/>
                <w:szCs w:val="28"/>
              </w:rPr>
              <w:t>242538,09</w:t>
            </w:r>
            <w:r w:rsidRPr="00F342E4">
              <w:rPr>
                <w:sz w:val="28"/>
                <w:szCs w:val="28"/>
              </w:rPr>
              <w:t>тыс. рублей (выпадающие доходы – 0,00 тыс. рублей), в том числе по годам реализации:</w:t>
            </w:r>
          </w:p>
          <w:p w:rsidR="006D4988" w:rsidRPr="00F342E4" w:rsidRDefault="006D4988" w:rsidP="00A346B3">
            <w:pPr>
              <w:rPr>
                <w:b/>
                <w:bCs/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 xml:space="preserve">- в 2021 году – </w:t>
            </w:r>
            <w:r w:rsidR="008D3CA2">
              <w:rPr>
                <w:sz w:val="28"/>
                <w:szCs w:val="28"/>
              </w:rPr>
              <w:t>60491,93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Pr="00F342E4" w:rsidRDefault="006D4988" w:rsidP="00A346B3">
            <w:pPr>
              <w:rPr>
                <w:b/>
                <w:bCs/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 xml:space="preserve">- в 2022 году – </w:t>
            </w:r>
            <w:r w:rsidR="009338EF">
              <w:rPr>
                <w:sz w:val="28"/>
                <w:szCs w:val="28"/>
              </w:rPr>
              <w:t>39595,41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</w:t>
            </w:r>
            <w:r w:rsidR="00F73C02">
              <w:rPr>
                <w:sz w:val="28"/>
                <w:szCs w:val="28"/>
              </w:rPr>
              <w:t>у</w:t>
            </w:r>
            <w:r w:rsidRPr="00F342E4">
              <w:rPr>
                <w:sz w:val="28"/>
                <w:szCs w:val="28"/>
              </w:rPr>
              <w:t>блей);</w:t>
            </w:r>
          </w:p>
          <w:p w:rsidR="00930113" w:rsidRDefault="006D4988" w:rsidP="00A346B3">
            <w:pPr>
              <w:rPr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 xml:space="preserve">- в 2023 году – </w:t>
            </w:r>
            <w:r w:rsidR="003F6CC9">
              <w:rPr>
                <w:sz w:val="28"/>
                <w:szCs w:val="28"/>
              </w:rPr>
              <w:t>48756,64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 w:rsidR="00C4676C">
              <w:rPr>
                <w:sz w:val="28"/>
                <w:szCs w:val="28"/>
              </w:rPr>
              <w:t xml:space="preserve">, </w:t>
            </w:r>
          </w:p>
          <w:p w:rsidR="008D3CA2" w:rsidRDefault="008D3CA2" w:rsidP="008D3CA2">
            <w:pPr>
              <w:rPr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>- в 202</w:t>
            </w:r>
            <w:r w:rsidR="00CC5EF1">
              <w:rPr>
                <w:sz w:val="28"/>
                <w:szCs w:val="28"/>
              </w:rPr>
              <w:t>4</w:t>
            </w:r>
            <w:r w:rsidRPr="00F342E4">
              <w:rPr>
                <w:sz w:val="28"/>
                <w:szCs w:val="28"/>
              </w:rPr>
              <w:t xml:space="preserve"> году – </w:t>
            </w:r>
            <w:r w:rsidR="00304F81">
              <w:rPr>
                <w:sz w:val="28"/>
                <w:szCs w:val="28"/>
              </w:rPr>
              <w:t>30831,07</w:t>
            </w:r>
            <w:r w:rsidRPr="00F342E4">
              <w:rPr>
                <w:sz w:val="28"/>
                <w:szCs w:val="28"/>
              </w:rPr>
              <w:t xml:space="preserve"> тыс. рублей (выпадающие </w:t>
            </w:r>
            <w:r w:rsidRPr="00F342E4">
              <w:rPr>
                <w:sz w:val="28"/>
                <w:szCs w:val="28"/>
              </w:rPr>
              <w:lastRenderedPageBreak/>
              <w:t>доходы – 0,00 тыс. рублей)</w:t>
            </w:r>
            <w:r w:rsidR="006C4D33">
              <w:rPr>
                <w:sz w:val="28"/>
                <w:szCs w:val="28"/>
              </w:rPr>
              <w:t>;</w:t>
            </w:r>
          </w:p>
          <w:p w:rsidR="00CC5EF1" w:rsidRDefault="006C4D33" w:rsidP="006C4D33">
            <w:pPr>
              <w:rPr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>- в 202</w:t>
            </w:r>
            <w:r w:rsidR="00CC5EF1">
              <w:rPr>
                <w:sz w:val="28"/>
                <w:szCs w:val="28"/>
              </w:rPr>
              <w:t>5</w:t>
            </w:r>
            <w:r w:rsidRPr="00F342E4">
              <w:rPr>
                <w:sz w:val="28"/>
                <w:szCs w:val="28"/>
              </w:rPr>
              <w:t xml:space="preserve"> году – </w:t>
            </w:r>
            <w:r w:rsidR="00304F81">
              <w:rPr>
                <w:sz w:val="28"/>
                <w:szCs w:val="28"/>
              </w:rPr>
              <w:t>31087,93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 w:rsidR="00A35141">
              <w:rPr>
                <w:sz w:val="28"/>
                <w:szCs w:val="28"/>
              </w:rPr>
              <w:t>;</w:t>
            </w:r>
          </w:p>
          <w:p w:rsidR="00A35141" w:rsidRDefault="00A35141" w:rsidP="00A35141">
            <w:pPr>
              <w:rPr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6</w:t>
            </w:r>
            <w:r w:rsidRPr="00F342E4">
              <w:rPr>
                <w:sz w:val="28"/>
                <w:szCs w:val="28"/>
              </w:rPr>
              <w:t xml:space="preserve"> году – </w:t>
            </w:r>
            <w:r w:rsidR="00304F81">
              <w:rPr>
                <w:sz w:val="28"/>
                <w:szCs w:val="28"/>
              </w:rPr>
              <w:t>31775,11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>
              <w:rPr>
                <w:sz w:val="28"/>
                <w:szCs w:val="28"/>
              </w:rPr>
              <w:t xml:space="preserve">, </w:t>
            </w:r>
          </w:p>
          <w:p w:rsidR="006C4D33" w:rsidRDefault="00AA5C78" w:rsidP="006C4D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C4676C" w:rsidRDefault="00C4676C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юридических лиц – 78,00 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>
              <w:rPr>
                <w:sz w:val="28"/>
                <w:szCs w:val="28"/>
              </w:rPr>
              <w:t>,</w:t>
            </w:r>
          </w:p>
          <w:p w:rsidR="00C4676C" w:rsidRPr="00F342E4" w:rsidRDefault="00C4676C" w:rsidP="00C4676C">
            <w:pPr>
              <w:rPr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>в том числе по годам реализации:</w:t>
            </w:r>
          </w:p>
          <w:p w:rsidR="00C4676C" w:rsidRPr="00F342E4" w:rsidRDefault="00C4676C" w:rsidP="00C4676C">
            <w:pPr>
              <w:rPr>
                <w:b/>
                <w:bCs/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 xml:space="preserve">- в 2021 году – </w:t>
            </w:r>
            <w:r w:rsidR="00AD1CA1">
              <w:rPr>
                <w:sz w:val="28"/>
                <w:szCs w:val="28"/>
              </w:rPr>
              <w:t>13,00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C4676C" w:rsidRPr="00F342E4" w:rsidRDefault="00C4676C" w:rsidP="00C4676C">
            <w:pPr>
              <w:rPr>
                <w:b/>
                <w:bCs/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 xml:space="preserve">- в 2022 году – </w:t>
            </w:r>
            <w:r w:rsidR="00AD1CA1">
              <w:rPr>
                <w:sz w:val="28"/>
                <w:szCs w:val="28"/>
              </w:rPr>
              <w:t>13,00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C4676C" w:rsidRPr="00F342E4" w:rsidRDefault="00C4676C" w:rsidP="00C4676C">
            <w:pPr>
              <w:rPr>
                <w:b/>
                <w:bCs/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 xml:space="preserve">- в 2023 году – </w:t>
            </w:r>
            <w:r w:rsidR="00AD1CA1">
              <w:rPr>
                <w:sz w:val="28"/>
                <w:szCs w:val="28"/>
              </w:rPr>
              <w:t>13,00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 w:rsidR="006C4D33">
              <w:rPr>
                <w:sz w:val="28"/>
                <w:szCs w:val="28"/>
              </w:rPr>
              <w:t>;</w:t>
            </w:r>
          </w:p>
          <w:p w:rsidR="006C4D33" w:rsidRPr="00F342E4" w:rsidRDefault="006C4D33" w:rsidP="006C4D33">
            <w:pPr>
              <w:rPr>
                <w:b/>
                <w:bCs/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4</w:t>
            </w:r>
            <w:r w:rsidRPr="00F342E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 w:rsidR="00CC5EF1">
              <w:rPr>
                <w:sz w:val="28"/>
                <w:szCs w:val="28"/>
              </w:rPr>
              <w:t>;</w:t>
            </w:r>
          </w:p>
          <w:p w:rsidR="00CC5EF1" w:rsidRPr="00F342E4" w:rsidRDefault="00CC5EF1" w:rsidP="00CC5EF1">
            <w:pPr>
              <w:rPr>
                <w:b/>
                <w:bCs/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5</w:t>
            </w:r>
            <w:r w:rsidRPr="00F342E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 w:rsidR="00A35141">
              <w:rPr>
                <w:sz w:val="28"/>
                <w:szCs w:val="28"/>
              </w:rPr>
              <w:t>;</w:t>
            </w:r>
          </w:p>
          <w:p w:rsidR="00A35141" w:rsidRPr="00F342E4" w:rsidRDefault="00A35141" w:rsidP="00A35141">
            <w:pPr>
              <w:rPr>
                <w:b/>
                <w:bCs/>
                <w:sz w:val="28"/>
                <w:szCs w:val="28"/>
              </w:rPr>
            </w:pPr>
            <w:r w:rsidRPr="00F342E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6</w:t>
            </w:r>
            <w:r w:rsidRPr="00F342E4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F342E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>
              <w:rPr>
                <w:sz w:val="28"/>
                <w:szCs w:val="28"/>
              </w:rPr>
              <w:t>.</w:t>
            </w:r>
          </w:p>
          <w:p w:rsidR="006D4988" w:rsidRPr="00F342E4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2E4">
              <w:rPr>
                <w:rFonts w:ascii="Times New Roman" w:hAnsi="Times New Roman" w:cs="Times New Roman"/>
                <w:sz w:val="28"/>
                <w:szCs w:val="28"/>
              </w:rPr>
              <w:t>Прогнозируемые суммы уточняются при  формировании МБ на текущий финансовый год и плановый период</w:t>
            </w:r>
          </w:p>
        </w:tc>
      </w:tr>
      <w:tr w:rsidR="006D4988" w:rsidTr="00406516">
        <w:trPr>
          <w:trHeight w:val="461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A346B3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rPr>
                <w:rFonts w:cs="Arial Unicode MS"/>
              </w:rPr>
              <w:t>В результате реализации Программы:</w:t>
            </w:r>
          </w:p>
          <w:p w:rsidR="006D4988" w:rsidRDefault="006D4988" w:rsidP="00A346B3">
            <w:pPr>
              <w:pStyle w:val="0"/>
              <w:suppressAutoHyphens/>
              <w:spacing w:after="0"/>
              <w:ind w:firstLine="0"/>
            </w:pPr>
            <w:r>
              <w:rPr>
                <w:rFonts w:cs="Arial Unicode MS"/>
              </w:rPr>
              <w:t xml:space="preserve">- уменьшение </w:t>
            </w:r>
            <w:r>
              <w:t>доли</w:t>
            </w:r>
            <w:r w:rsidRPr="00FB646D">
              <w:t xml:space="preserve"> пр</w:t>
            </w:r>
            <w:r>
              <w:t>отяженности автомобильных дорог округа вне границ населенных пунктов,</w:t>
            </w:r>
            <w:r w:rsidRPr="00FB646D">
              <w:t xml:space="preserve"> не отвечающих нормативным требовани</w:t>
            </w:r>
            <w:r>
              <w:t>ям,</w:t>
            </w:r>
            <w:r w:rsidR="00261EB7">
              <w:t xml:space="preserve"> </w:t>
            </w:r>
            <w:r w:rsidR="00DE2D86" w:rsidRPr="00DE2D86">
              <w:t>к общей протяженности автомобильных дорог округа вне границ населенных пунктов</w:t>
            </w:r>
            <w:r w:rsidR="00261EB7">
              <w:t xml:space="preserve"> </w:t>
            </w:r>
            <w:r w:rsidRPr="00A06790">
              <w:t>на</w:t>
            </w:r>
            <w:r w:rsidR="00261EB7">
              <w:t xml:space="preserve"> </w:t>
            </w:r>
            <w:r w:rsidR="00DE2D86">
              <w:t>1,8</w:t>
            </w:r>
            <w:r w:rsidRPr="00A06790">
              <w:t>%</w:t>
            </w:r>
            <w:r>
              <w:t>;</w:t>
            </w:r>
          </w:p>
          <w:p w:rsidR="00F935DC" w:rsidRDefault="00F935DC" w:rsidP="00F935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54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</w:t>
            </w:r>
            <w:r w:rsidRPr="00A55545">
              <w:rPr>
                <w:rFonts w:ascii="Times New Roman" w:hAnsi="Times New Roman" w:cs="Times New Roman"/>
                <w:sz w:val="28"/>
                <w:szCs w:val="28"/>
              </w:rPr>
              <w:t xml:space="preserve"> протяженности отремонтированных и вновь построенных пешеходных дорожек и тротуаров на улично-дорожной сети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5%;</w:t>
            </w:r>
          </w:p>
          <w:p w:rsidR="00F935DC" w:rsidRDefault="00F935DC" w:rsidP="00F935DC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935DC">
              <w:rPr>
                <w:rFonts w:ascii="Times New Roman" w:hAnsi="Times New Roman" w:cs="Times New Roman"/>
                <w:sz w:val="28"/>
                <w:szCs w:val="28"/>
              </w:rPr>
              <w:t>уменьшение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26828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682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дорог, не отвечающих нормативным требованиям, к общей протяженности улично-дорожной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3%;</w:t>
            </w:r>
          </w:p>
          <w:p w:rsidR="00F935DC" w:rsidRDefault="00F935DC" w:rsidP="00F935DC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5DC">
              <w:rPr>
                <w:rFonts w:ascii="Times New Roman" w:hAnsi="Times New Roman" w:cs="Times New Roman"/>
                <w:sz w:val="28"/>
                <w:szCs w:val="28"/>
              </w:rPr>
              <w:t>- увеличение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2682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автомобильных дорог улично-дорожной сети</w:t>
            </w:r>
            <w:r w:rsidRPr="00826828">
              <w:rPr>
                <w:rFonts w:ascii="Times New Roman" w:hAnsi="Times New Roman" w:cs="Times New Roman"/>
                <w:sz w:val="28"/>
                <w:szCs w:val="28"/>
              </w:rPr>
              <w:t>, отвечающих нормативным требованиям, к общей протяженности автомобильных дорог улично-дорожной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на10,6%;</w:t>
            </w:r>
          </w:p>
          <w:p w:rsidR="006D4988" w:rsidRPr="00054BE9" w:rsidRDefault="005B08B2" w:rsidP="00F935DC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935DC"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35DC">
              <w:rPr>
                <w:rFonts w:ascii="Times New Roman" w:hAnsi="Times New Roman" w:cs="Times New Roman"/>
                <w:sz w:val="28"/>
                <w:szCs w:val="28"/>
              </w:rPr>
              <w:t xml:space="preserve">темпа снижения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ДТП, зарегистрированных на территории округа</w:t>
            </w:r>
            <w:r w:rsidR="00405B14">
              <w:rPr>
                <w:rFonts w:ascii="Times New Roman" w:hAnsi="Times New Roman" w:cs="Times New Roman"/>
                <w:sz w:val="28"/>
                <w:szCs w:val="28"/>
              </w:rPr>
              <w:t xml:space="preserve"> до 6%</w:t>
            </w:r>
          </w:p>
        </w:tc>
      </w:tr>
    </w:tbl>
    <w:p w:rsidR="006D4988" w:rsidRDefault="006D4988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31"/>
    </w:p>
    <w:p w:rsidR="00E363EA" w:rsidRPr="008729FD" w:rsidRDefault="00E363EA" w:rsidP="00E363EA">
      <w:pPr>
        <w:tabs>
          <w:tab w:val="left" w:pos="14317"/>
        </w:tabs>
        <w:spacing w:line="0" w:lineRule="atLeast"/>
        <w:ind w:firstLine="567"/>
        <w:contextualSpacing/>
        <w:jc w:val="both"/>
        <w:rPr>
          <w:sz w:val="28"/>
          <w:szCs w:val="28"/>
        </w:rPr>
      </w:pPr>
      <w:r w:rsidRPr="00232815">
        <w:rPr>
          <w:sz w:val="28"/>
          <w:szCs w:val="28"/>
        </w:rPr>
        <w:lastRenderedPageBreak/>
        <w:t>Программа разработана в соответствии с федеральными законами от 06</w:t>
      </w:r>
      <w:r w:rsidR="000121D6">
        <w:rPr>
          <w:sz w:val="28"/>
          <w:szCs w:val="28"/>
        </w:rPr>
        <w:t xml:space="preserve"> октября </w:t>
      </w:r>
      <w:r w:rsidRPr="00232815">
        <w:rPr>
          <w:sz w:val="28"/>
          <w:szCs w:val="28"/>
        </w:rPr>
        <w:t xml:space="preserve">2003 </w:t>
      </w:r>
      <w:r w:rsidR="000121D6">
        <w:rPr>
          <w:sz w:val="28"/>
          <w:szCs w:val="28"/>
        </w:rPr>
        <w:t xml:space="preserve">года </w:t>
      </w:r>
      <w:r w:rsidRPr="00232815">
        <w:rPr>
          <w:sz w:val="28"/>
          <w:szCs w:val="28"/>
        </w:rPr>
        <w:t>№ 131-ФЗ «Об общих принципах организации местного самоуправления в Российской Федерации», от 10</w:t>
      </w:r>
      <w:r w:rsidR="000121D6">
        <w:rPr>
          <w:sz w:val="28"/>
          <w:szCs w:val="28"/>
        </w:rPr>
        <w:t xml:space="preserve"> декабря </w:t>
      </w:r>
      <w:r w:rsidRPr="00232815">
        <w:rPr>
          <w:sz w:val="28"/>
          <w:szCs w:val="28"/>
        </w:rPr>
        <w:t xml:space="preserve">1995 </w:t>
      </w:r>
      <w:r w:rsidR="000121D6">
        <w:rPr>
          <w:sz w:val="28"/>
          <w:szCs w:val="28"/>
        </w:rPr>
        <w:t>года № 196-ФЗ «</w:t>
      </w:r>
      <w:r w:rsidRPr="00232815">
        <w:rPr>
          <w:sz w:val="28"/>
          <w:szCs w:val="28"/>
        </w:rPr>
        <w:t xml:space="preserve">О </w:t>
      </w:r>
      <w:r w:rsidR="000121D6">
        <w:rPr>
          <w:sz w:val="28"/>
          <w:szCs w:val="28"/>
        </w:rPr>
        <w:t>безопасности дорожного движения»</w:t>
      </w:r>
      <w:r w:rsidRPr="00232815">
        <w:rPr>
          <w:sz w:val="28"/>
          <w:szCs w:val="28"/>
        </w:rPr>
        <w:t xml:space="preserve">, </w:t>
      </w:r>
      <w:r w:rsidRPr="008729FD">
        <w:rPr>
          <w:sz w:val="28"/>
          <w:szCs w:val="28"/>
        </w:rPr>
        <w:t>с приоритетами Стратегии социально – экономического развития округа до 2035 года, утвержденной Решением Совета депутатов округа от 29 ноября 2019 г. № 328 «О Стратегии социально-экономического развития Советского городского округа  Ставропольского края до 2035 года»</w:t>
      </w:r>
      <w:r w:rsidR="00405B14">
        <w:rPr>
          <w:sz w:val="28"/>
          <w:szCs w:val="28"/>
        </w:rPr>
        <w:t xml:space="preserve"> (с изменением)</w:t>
      </w:r>
      <w:r w:rsidRPr="008729FD">
        <w:rPr>
          <w:sz w:val="28"/>
          <w:szCs w:val="28"/>
        </w:rPr>
        <w:t>.</w:t>
      </w:r>
    </w:p>
    <w:p w:rsidR="003C678B" w:rsidRPr="003C678B" w:rsidRDefault="003C678B" w:rsidP="008729FD">
      <w:pPr>
        <w:pStyle w:val="af4"/>
        <w:shd w:val="clear" w:color="auto" w:fill="FFFFFF"/>
        <w:ind w:firstLine="567"/>
        <w:jc w:val="both"/>
        <w:rPr>
          <w:color w:val="2C2C2C"/>
          <w:sz w:val="28"/>
          <w:szCs w:val="28"/>
        </w:rPr>
      </w:pPr>
      <w:r w:rsidRPr="003C678B">
        <w:rPr>
          <w:color w:val="2C2C2C"/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3C678B" w:rsidRDefault="003C678B" w:rsidP="008729FD">
      <w:pPr>
        <w:pStyle w:val="af4"/>
        <w:shd w:val="clear" w:color="auto" w:fill="FFFFFF"/>
        <w:tabs>
          <w:tab w:val="left" w:pos="567"/>
        </w:tabs>
        <w:jc w:val="both"/>
        <w:rPr>
          <w:sz w:val="28"/>
          <w:szCs w:val="28"/>
        </w:rPr>
      </w:pPr>
      <w:r w:rsidRPr="003C678B">
        <w:rPr>
          <w:color w:val="2C2C2C"/>
          <w:sz w:val="28"/>
          <w:szCs w:val="28"/>
        </w:rPr>
        <w:t xml:space="preserve">  </w:t>
      </w:r>
      <w:r>
        <w:rPr>
          <w:color w:val="2C2C2C"/>
          <w:sz w:val="28"/>
          <w:szCs w:val="28"/>
        </w:rPr>
        <w:tab/>
      </w:r>
      <w:r w:rsidRPr="003C678B">
        <w:rPr>
          <w:color w:val="2C2C2C"/>
          <w:sz w:val="28"/>
          <w:szCs w:val="28"/>
        </w:rPr>
        <w:t xml:space="preserve"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</w:t>
      </w:r>
    </w:p>
    <w:p w:rsidR="00B20FB9" w:rsidRPr="004569E6" w:rsidRDefault="00B20FB9" w:rsidP="0098277C">
      <w:pPr>
        <w:ind w:firstLine="567"/>
        <w:jc w:val="both"/>
        <w:rPr>
          <w:sz w:val="28"/>
          <w:szCs w:val="28"/>
        </w:rPr>
      </w:pPr>
      <w:r w:rsidRPr="004569E6">
        <w:rPr>
          <w:sz w:val="28"/>
          <w:szCs w:val="28"/>
        </w:rPr>
        <w:t>В рамках Пр</w:t>
      </w:r>
      <w:r>
        <w:rPr>
          <w:sz w:val="28"/>
          <w:szCs w:val="28"/>
        </w:rPr>
        <w:t>ограммы  реализуются следующие п</w:t>
      </w:r>
      <w:r w:rsidRPr="004569E6">
        <w:rPr>
          <w:sz w:val="28"/>
          <w:szCs w:val="28"/>
        </w:rPr>
        <w:t>одпрограммы:</w:t>
      </w:r>
    </w:p>
    <w:p w:rsidR="00B20FB9" w:rsidRPr="004569E6" w:rsidRDefault="00B20FB9" w:rsidP="0098277C">
      <w:pPr>
        <w:ind w:firstLine="567"/>
        <w:jc w:val="both"/>
        <w:rPr>
          <w:sz w:val="28"/>
          <w:szCs w:val="28"/>
        </w:rPr>
      </w:pPr>
      <w:r w:rsidRPr="004569E6">
        <w:rPr>
          <w:sz w:val="28"/>
          <w:szCs w:val="28"/>
        </w:rPr>
        <w:t>«</w:t>
      </w:r>
      <w:r w:rsidRPr="00CE7DC7">
        <w:rPr>
          <w:sz w:val="28"/>
          <w:szCs w:val="28"/>
        </w:rPr>
        <w:t xml:space="preserve">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 Советского </w:t>
      </w:r>
      <w:r w:rsidR="00A35141">
        <w:rPr>
          <w:sz w:val="28"/>
          <w:szCs w:val="28"/>
        </w:rPr>
        <w:t>муниципального</w:t>
      </w:r>
      <w:r w:rsidRPr="00CE7DC7">
        <w:rPr>
          <w:sz w:val="28"/>
          <w:szCs w:val="28"/>
        </w:rPr>
        <w:t xml:space="preserve"> округа Ставропольского края</w:t>
      </w:r>
      <w:r w:rsidR="00102CC9">
        <w:rPr>
          <w:sz w:val="28"/>
          <w:szCs w:val="28"/>
        </w:rPr>
        <w:t>» (П</w:t>
      </w:r>
      <w:r w:rsidRPr="004569E6">
        <w:rPr>
          <w:sz w:val="28"/>
          <w:szCs w:val="28"/>
        </w:rPr>
        <w:t>риложение № 1 к Программе);</w:t>
      </w:r>
    </w:p>
    <w:p w:rsidR="00B20FB9" w:rsidRPr="00B20FB9" w:rsidRDefault="00B20FB9" w:rsidP="0098277C">
      <w:pPr>
        <w:ind w:firstLine="567"/>
        <w:jc w:val="both"/>
        <w:rPr>
          <w:sz w:val="28"/>
          <w:szCs w:val="28"/>
        </w:rPr>
      </w:pPr>
      <w:r w:rsidRPr="00B20FB9">
        <w:rPr>
          <w:sz w:val="28"/>
          <w:szCs w:val="28"/>
        </w:rPr>
        <w:t xml:space="preserve">«Модернизация улично-дорожной сети Советского </w:t>
      </w:r>
      <w:r w:rsidR="00A35141">
        <w:rPr>
          <w:sz w:val="28"/>
          <w:szCs w:val="28"/>
        </w:rPr>
        <w:t>муниципального</w:t>
      </w:r>
      <w:r w:rsidRPr="00B20FB9">
        <w:rPr>
          <w:sz w:val="28"/>
          <w:szCs w:val="28"/>
        </w:rPr>
        <w:t xml:space="preserve"> округа Ставропольского кра</w:t>
      </w:r>
      <w:r w:rsidR="00102CC9">
        <w:rPr>
          <w:sz w:val="28"/>
          <w:szCs w:val="28"/>
        </w:rPr>
        <w:t>я» (П</w:t>
      </w:r>
      <w:r w:rsidRPr="00B20FB9">
        <w:rPr>
          <w:sz w:val="28"/>
          <w:szCs w:val="28"/>
        </w:rPr>
        <w:t xml:space="preserve">риложение № 2 к Программе); </w:t>
      </w:r>
    </w:p>
    <w:p w:rsidR="00B20FB9" w:rsidRPr="00B20FB9" w:rsidRDefault="00B20FB9" w:rsidP="0098277C">
      <w:pPr>
        <w:ind w:firstLine="567"/>
        <w:jc w:val="both"/>
        <w:rPr>
          <w:sz w:val="28"/>
          <w:szCs w:val="28"/>
        </w:rPr>
      </w:pPr>
      <w:r w:rsidRPr="00B20FB9">
        <w:rPr>
          <w:sz w:val="28"/>
          <w:szCs w:val="28"/>
        </w:rPr>
        <w:t>«</w:t>
      </w:r>
      <w:r w:rsidRPr="00B20FB9">
        <w:rPr>
          <w:rFonts w:cs="Arial Unicode MS"/>
          <w:sz w:val="28"/>
          <w:szCs w:val="28"/>
        </w:rPr>
        <w:t xml:space="preserve">Ремонт и </w:t>
      </w:r>
      <w:r w:rsidRPr="00B20FB9">
        <w:rPr>
          <w:sz w:val="28"/>
          <w:szCs w:val="28"/>
        </w:rPr>
        <w:t xml:space="preserve">содержание улично-дорожной сети Советского </w:t>
      </w:r>
      <w:r w:rsidR="00A35141">
        <w:rPr>
          <w:sz w:val="28"/>
          <w:szCs w:val="28"/>
        </w:rPr>
        <w:t>муниципального</w:t>
      </w:r>
      <w:r w:rsidR="00261EB7">
        <w:rPr>
          <w:sz w:val="28"/>
          <w:szCs w:val="28"/>
        </w:rPr>
        <w:t xml:space="preserve"> </w:t>
      </w:r>
      <w:r w:rsidR="00102CC9">
        <w:rPr>
          <w:sz w:val="28"/>
          <w:szCs w:val="28"/>
        </w:rPr>
        <w:t>округа Ставропольского края»  (П</w:t>
      </w:r>
      <w:r w:rsidRPr="00B20FB9">
        <w:rPr>
          <w:sz w:val="28"/>
          <w:szCs w:val="28"/>
        </w:rPr>
        <w:t>риложение № 3 к Программе);</w:t>
      </w:r>
    </w:p>
    <w:p w:rsidR="00B20FB9" w:rsidRPr="004569E6" w:rsidRDefault="00B20FB9" w:rsidP="00B20FB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C74F6">
        <w:rPr>
          <w:sz w:val="28"/>
          <w:szCs w:val="28"/>
        </w:rPr>
        <w:t>Обеспечение безопасности дорожного движения на улично-дорожной</w:t>
      </w:r>
      <w:r w:rsidR="00261EB7">
        <w:rPr>
          <w:sz w:val="28"/>
          <w:szCs w:val="28"/>
        </w:rPr>
        <w:t xml:space="preserve"> </w:t>
      </w:r>
      <w:r w:rsidRPr="004C74F6">
        <w:rPr>
          <w:sz w:val="28"/>
          <w:szCs w:val="28"/>
        </w:rPr>
        <w:t xml:space="preserve">сети  Советского </w:t>
      </w:r>
      <w:r w:rsidR="00A35141">
        <w:rPr>
          <w:sz w:val="28"/>
          <w:szCs w:val="28"/>
        </w:rPr>
        <w:t>муниципального</w:t>
      </w:r>
      <w:r w:rsidRPr="004C74F6">
        <w:rPr>
          <w:sz w:val="28"/>
          <w:szCs w:val="28"/>
        </w:rPr>
        <w:t xml:space="preserve"> округа Ставропольского края</w:t>
      </w:r>
      <w:r w:rsidR="00102CC9">
        <w:rPr>
          <w:sz w:val="28"/>
          <w:szCs w:val="28"/>
        </w:rPr>
        <w:t>» (П</w:t>
      </w:r>
      <w:r>
        <w:rPr>
          <w:sz w:val="28"/>
          <w:szCs w:val="28"/>
        </w:rPr>
        <w:t>риложение № 4 к Программе).</w:t>
      </w:r>
    </w:p>
    <w:p w:rsidR="00B20FB9" w:rsidRPr="004569E6" w:rsidRDefault="00B20FB9" w:rsidP="00B20F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69E6">
        <w:rPr>
          <w:rFonts w:ascii="Times New Roman" w:hAnsi="Times New Roman" w:cs="Times New Roman"/>
          <w:sz w:val="28"/>
          <w:szCs w:val="28"/>
        </w:rPr>
        <w:t xml:space="preserve">  Для каждой из вышеперечисленных подпрограмм сформулированы цели, задачи, целевые индикаторы и показатели, сведения основных мероприятий, в результате которых будут достигнуты ожидаемые результ</w:t>
      </w:r>
      <w:r>
        <w:rPr>
          <w:rFonts w:ascii="Times New Roman" w:hAnsi="Times New Roman" w:cs="Times New Roman"/>
          <w:sz w:val="28"/>
          <w:szCs w:val="28"/>
        </w:rPr>
        <w:t>аты реализации соответствующей п</w:t>
      </w:r>
      <w:r w:rsidRPr="004569E6">
        <w:rPr>
          <w:rFonts w:ascii="Times New Roman" w:hAnsi="Times New Roman" w:cs="Times New Roman"/>
          <w:sz w:val="28"/>
          <w:szCs w:val="28"/>
        </w:rPr>
        <w:t>одпрограммы Программы.</w:t>
      </w:r>
    </w:p>
    <w:p w:rsidR="00B20FB9" w:rsidRDefault="00B20FB9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988" w:rsidRDefault="006D4988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7202">
        <w:rPr>
          <w:rFonts w:ascii="Times New Roman" w:hAnsi="Times New Roman" w:cs="Times New Roman"/>
          <w:sz w:val="28"/>
          <w:szCs w:val="28"/>
        </w:rPr>
        <w:t xml:space="preserve">Раздел 1. </w:t>
      </w:r>
      <w:r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 w:rsidRPr="00FB7202">
        <w:rPr>
          <w:rFonts w:ascii="Times New Roman" w:hAnsi="Times New Roman" w:cs="Times New Roman"/>
          <w:sz w:val="28"/>
          <w:szCs w:val="28"/>
        </w:rPr>
        <w:t>муниципальной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FB7202">
        <w:rPr>
          <w:rFonts w:ascii="Times New Roman" w:hAnsi="Times New Roman" w:cs="Times New Roman"/>
          <w:sz w:val="28"/>
          <w:szCs w:val="28"/>
        </w:rPr>
        <w:t>политики в дорожном хозяйстве и безопасности дорожного</w:t>
      </w:r>
      <w:r>
        <w:rPr>
          <w:rFonts w:ascii="Times New Roman" w:hAnsi="Times New Roman" w:cs="Times New Roman"/>
          <w:sz w:val="28"/>
          <w:szCs w:val="28"/>
        </w:rPr>
        <w:t xml:space="preserve"> движения</w:t>
      </w:r>
    </w:p>
    <w:p w:rsidR="0036468E" w:rsidRDefault="0036468E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988" w:rsidRDefault="006D4988" w:rsidP="006D498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Приоритетами реализуемой муниципальной политики в области развития дорожного хозяйства и повышения  безопасности дорожного движения на автомобильных дорогах и улично-дорожной сети округа  </w:t>
      </w:r>
      <w:r w:rsidRPr="00FB5C23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5C23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8F3D33">
        <w:rPr>
          <w:rFonts w:ascii="Times New Roman" w:hAnsi="Times New Roman" w:cs="Times New Roman"/>
          <w:sz w:val="28"/>
          <w:szCs w:val="28"/>
        </w:rPr>
        <w:t xml:space="preserve"> комплекса взаимосвязанных основных </w:t>
      </w:r>
      <w:r w:rsidRPr="004336B5">
        <w:rPr>
          <w:rFonts w:ascii="Times New Roman" w:hAnsi="Times New Roman" w:cs="Times New Roman"/>
          <w:sz w:val="28"/>
          <w:szCs w:val="28"/>
        </w:rPr>
        <w:t xml:space="preserve">мероприятий  </w:t>
      </w:r>
      <w:r w:rsidRPr="008F3D33">
        <w:rPr>
          <w:rFonts w:ascii="Times New Roman" w:hAnsi="Times New Roman" w:cs="Times New Roman"/>
          <w:sz w:val="28"/>
          <w:szCs w:val="28"/>
        </w:rPr>
        <w:t>и задач</w:t>
      </w:r>
      <w:r w:rsidRPr="008F3D33">
        <w:rPr>
          <w:rFonts w:ascii="Times New Roman" w:hAnsi="Times New Roman" w:cs="Times New Roman"/>
          <w:bCs/>
          <w:sz w:val="28"/>
          <w:szCs w:val="28"/>
        </w:rPr>
        <w:t>, а именно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261EB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F3D33">
        <w:rPr>
          <w:rFonts w:ascii="Times New Roman" w:hAnsi="Times New Roman" w:cs="Times New Roman"/>
          <w:sz w:val="28"/>
          <w:szCs w:val="28"/>
        </w:rPr>
        <w:t>овыше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8F3D33">
        <w:rPr>
          <w:rFonts w:ascii="Times New Roman" w:hAnsi="Times New Roman" w:cs="Times New Roman"/>
          <w:sz w:val="28"/>
          <w:szCs w:val="28"/>
        </w:rPr>
        <w:t xml:space="preserve">безопасности  </w:t>
      </w:r>
      <w:r>
        <w:rPr>
          <w:rFonts w:ascii="Times New Roman" w:hAnsi="Times New Roman" w:cs="Times New Roman"/>
          <w:sz w:val="28"/>
          <w:szCs w:val="28"/>
        </w:rPr>
        <w:t>условий дорожного  движения</w:t>
      </w:r>
      <w:r w:rsidRPr="008F3D33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дорогах вне границ населенных пунктов и улично-дорожной сети округа, обеспечение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бесперебойного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8F3D33">
        <w:rPr>
          <w:rFonts w:ascii="Times New Roman" w:hAnsi="Times New Roman" w:cs="Times New Roman"/>
          <w:sz w:val="28"/>
          <w:szCs w:val="28"/>
        </w:rPr>
        <w:t>функцио</w:t>
      </w:r>
      <w:r>
        <w:rPr>
          <w:rFonts w:ascii="Times New Roman" w:hAnsi="Times New Roman" w:cs="Times New Roman"/>
          <w:sz w:val="28"/>
          <w:szCs w:val="28"/>
        </w:rPr>
        <w:t>нирования автомобильных дорог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p w:rsidR="006D4988" w:rsidRDefault="006D4988" w:rsidP="006D4988">
      <w:pPr>
        <w:pStyle w:val="0"/>
        <w:suppressAutoHyphens/>
        <w:spacing w:after="0"/>
        <w:ind w:left="567" w:firstLine="0"/>
      </w:pPr>
      <w:r>
        <w:t>Целями программы являются:</w:t>
      </w:r>
    </w:p>
    <w:p w:rsidR="00B20FB9" w:rsidRDefault="00B20FB9" w:rsidP="00B20FB9">
      <w:pPr>
        <w:pStyle w:val="0"/>
        <w:suppressAutoHyphens/>
        <w:spacing w:after="0"/>
        <w:ind w:firstLine="567"/>
        <w:rPr>
          <w:rFonts w:cs="Arial Unicode MS"/>
        </w:rPr>
      </w:pPr>
      <w:r>
        <w:rPr>
          <w:rFonts w:cs="Arial Unicode MS"/>
        </w:rPr>
        <w:t xml:space="preserve">- улучшение инфраструктуры автомобильных дорог вне границ населенных пунктов </w:t>
      </w:r>
      <w:r w:rsidR="00405B14">
        <w:rPr>
          <w:rFonts w:cs="Arial Unicode MS"/>
        </w:rPr>
        <w:t>округа</w:t>
      </w:r>
      <w:r>
        <w:rPr>
          <w:rFonts w:cs="Arial Unicode MS"/>
        </w:rPr>
        <w:t>;</w:t>
      </w:r>
    </w:p>
    <w:p w:rsidR="00B20FB9" w:rsidRDefault="00B20FB9" w:rsidP="00B20FB9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lastRenderedPageBreak/>
        <w:t xml:space="preserve">- </w:t>
      </w:r>
      <w:r w:rsidRPr="00B20FB9">
        <w:rPr>
          <w:sz w:val="28"/>
          <w:szCs w:val="28"/>
        </w:rPr>
        <w:t>повышение безопасности дорожного движения на улично-дорожной сети округа</w:t>
      </w:r>
      <w:r>
        <w:rPr>
          <w:sz w:val="28"/>
          <w:szCs w:val="28"/>
        </w:rPr>
        <w:t>;</w:t>
      </w:r>
    </w:p>
    <w:p w:rsidR="00B20FB9" w:rsidRPr="0039159B" w:rsidRDefault="00B20FB9" w:rsidP="00B20FB9">
      <w:pPr>
        <w:pStyle w:val="0"/>
        <w:suppressAutoHyphens/>
        <w:spacing w:after="0"/>
        <w:ind w:firstLine="0"/>
        <w:rPr>
          <w:rFonts w:cs="Arial Unicode MS"/>
          <w:color w:val="auto"/>
        </w:rPr>
      </w:pPr>
      <w:r w:rsidRPr="0039159B">
        <w:rPr>
          <w:rFonts w:cs="Arial Unicode MS"/>
          <w:color w:val="auto"/>
        </w:rPr>
        <w:t>- обеспечение бесперебойного фун</w:t>
      </w:r>
      <w:r>
        <w:rPr>
          <w:rFonts w:cs="Arial Unicode MS"/>
          <w:color w:val="auto"/>
        </w:rPr>
        <w:t xml:space="preserve">кционирования автотранспортного </w:t>
      </w:r>
      <w:r w:rsidRPr="0039159B">
        <w:rPr>
          <w:rFonts w:cs="Arial Unicode MS"/>
          <w:color w:val="auto"/>
        </w:rPr>
        <w:t xml:space="preserve">сообщения </w:t>
      </w:r>
      <w:r>
        <w:rPr>
          <w:rFonts w:cs="Arial Unicode MS"/>
          <w:color w:val="auto"/>
        </w:rPr>
        <w:t>округа;</w:t>
      </w:r>
    </w:p>
    <w:p w:rsidR="00B20FB9" w:rsidRPr="00B20FB9" w:rsidRDefault="00B20FB9" w:rsidP="00B20FB9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t xml:space="preserve">- </w:t>
      </w:r>
      <w:r w:rsidRPr="00B20FB9">
        <w:rPr>
          <w:sz w:val="28"/>
          <w:szCs w:val="28"/>
        </w:rPr>
        <w:t>повышение безопасности дорожного движения на улично-дорожной сети округа</w:t>
      </w:r>
      <w:r w:rsidR="00276C46">
        <w:rPr>
          <w:sz w:val="28"/>
          <w:szCs w:val="28"/>
        </w:rPr>
        <w:t>.</w:t>
      </w:r>
    </w:p>
    <w:p w:rsidR="006D4988" w:rsidRDefault="006D4988" w:rsidP="00B20FB9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E85449">
        <w:rPr>
          <w:sz w:val="28"/>
          <w:szCs w:val="28"/>
        </w:rPr>
        <w:t>Для достижения этих целей необходимо решение следующих задач:</w:t>
      </w:r>
    </w:p>
    <w:p w:rsidR="006D4988" w:rsidRDefault="006D4988" w:rsidP="006D4988">
      <w:pPr>
        <w:pStyle w:val="0"/>
        <w:suppressAutoHyphens/>
        <w:spacing w:after="0"/>
        <w:ind w:firstLine="567"/>
        <w:rPr>
          <w:color w:val="auto"/>
        </w:rPr>
      </w:pPr>
      <w:r w:rsidRPr="00AD1CA1">
        <w:rPr>
          <w:rFonts w:cs="Arial Unicode MS"/>
          <w:color w:val="auto"/>
        </w:rPr>
        <w:t>- устранение опасных участков</w:t>
      </w:r>
      <w:r w:rsidR="00954F52">
        <w:rPr>
          <w:rFonts w:cs="Arial Unicode MS"/>
          <w:color w:val="auto"/>
        </w:rPr>
        <w:t xml:space="preserve">, обеспечение </w:t>
      </w:r>
      <w:r w:rsidR="00BB5096">
        <w:rPr>
          <w:rFonts w:cs="Arial Unicode MS"/>
          <w:color w:val="auto"/>
        </w:rPr>
        <w:t xml:space="preserve">безопасности движения </w:t>
      </w:r>
      <w:r w:rsidRPr="00AD1CA1">
        <w:rPr>
          <w:rFonts w:cs="Arial Unicode MS"/>
          <w:color w:val="auto"/>
        </w:rPr>
        <w:t>на автомобильных дорогах вне границ населенных пунктов</w:t>
      </w:r>
      <w:r w:rsidRPr="00AD1CA1">
        <w:rPr>
          <w:color w:val="auto"/>
        </w:rPr>
        <w:t>;</w:t>
      </w:r>
    </w:p>
    <w:p w:rsidR="00BB5096" w:rsidRPr="00AD1CA1" w:rsidRDefault="00BB5096" w:rsidP="00BB5096">
      <w:pPr>
        <w:pStyle w:val="0"/>
        <w:suppressAutoHyphens/>
        <w:spacing w:after="0" w:line="240" w:lineRule="atLeast"/>
        <w:ind w:firstLine="567"/>
        <w:rPr>
          <w:rFonts w:cs="Arial Unicode MS"/>
          <w:color w:val="auto"/>
        </w:rPr>
      </w:pPr>
      <w:r w:rsidRPr="00AD1CA1">
        <w:rPr>
          <w:rFonts w:cs="Arial Unicode MS"/>
          <w:color w:val="auto"/>
        </w:rPr>
        <w:t>- развитие дорожной инфраструктуры на автомобильных дорогах вне границ населенных пунктов;</w:t>
      </w:r>
    </w:p>
    <w:p w:rsidR="006D4988" w:rsidRPr="00AD1CA1" w:rsidRDefault="006D4988" w:rsidP="006D4988">
      <w:pPr>
        <w:suppressAutoHyphens/>
        <w:ind w:firstLine="567"/>
        <w:jc w:val="both"/>
        <w:rPr>
          <w:sz w:val="28"/>
          <w:szCs w:val="28"/>
        </w:rPr>
      </w:pPr>
      <w:r w:rsidRPr="00AD1CA1">
        <w:rPr>
          <w:sz w:val="28"/>
          <w:szCs w:val="28"/>
        </w:rPr>
        <w:t>- расширение сети пешеходных дорожек и тротуаров</w:t>
      </w:r>
      <w:r w:rsidR="00276C46">
        <w:rPr>
          <w:sz w:val="28"/>
          <w:szCs w:val="28"/>
        </w:rPr>
        <w:t xml:space="preserve"> округа</w:t>
      </w:r>
      <w:r w:rsidRPr="00AD1CA1">
        <w:rPr>
          <w:sz w:val="28"/>
          <w:szCs w:val="28"/>
        </w:rPr>
        <w:t>;</w:t>
      </w:r>
    </w:p>
    <w:tbl>
      <w:tblPr>
        <w:tblW w:w="9464" w:type="dxa"/>
        <w:tblLayout w:type="fixed"/>
        <w:tblLook w:val="01E0"/>
      </w:tblPr>
      <w:tblGrid>
        <w:gridCol w:w="9464"/>
      </w:tblGrid>
      <w:tr w:rsidR="006D4988" w:rsidRPr="00AD1CA1" w:rsidTr="00A346B3">
        <w:tc>
          <w:tcPr>
            <w:tcW w:w="9464" w:type="dxa"/>
            <w:tcMar>
              <w:left w:w="0" w:type="dxa"/>
              <w:bottom w:w="0" w:type="dxa"/>
              <w:right w:w="0" w:type="dxa"/>
            </w:tcMar>
          </w:tcPr>
          <w:p w:rsidR="00BB5096" w:rsidRDefault="00BB5096" w:rsidP="00A346B3">
            <w:pPr>
              <w:suppressAutoHyphens/>
              <w:spacing w:line="240" w:lineRule="atLeast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условий движения и устранение опасных участков, обеспечивающих безопасность движения на улично-дорожной сети округа;</w:t>
            </w:r>
          </w:p>
          <w:p w:rsidR="006D4988" w:rsidRPr="00AD1CA1" w:rsidRDefault="006D4988" w:rsidP="00A346B3">
            <w:pPr>
              <w:suppressAutoHyphens/>
              <w:spacing w:line="240" w:lineRule="atLeast"/>
              <w:ind w:firstLine="567"/>
              <w:jc w:val="both"/>
              <w:rPr>
                <w:sz w:val="28"/>
                <w:szCs w:val="28"/>
              </w:rPr>
            </w:pPr>
            <w:r w:rsidRPr="00AD1CA1">
              <w:rPr>
                <w:sz w:val="28"/>
                <w:szCs w:val="28"/>
              </w:rPr>
              <w:t>- проведение активной профилактической работы с участниками дорожного движения по предупреждению нарушений порядка дорожного движения;</w:t>
            </w:r>
          </w:p>
          <w:p w:rsidR="006D4988" w:rsidRPr="00AD1CA1" w:rsidRDefault="006D4988" w:rsidP="00A346B3">
            <w:pPr>
              <w:suppressAutoHyphens/>
              <w:ind w:firstLine="567"/>
              <w:jc w:val="both"/>
              <w:rPr>
                <w:sz w:val="28"/>
                <w:szCs w:val="28"/>
              </w:rPr>
            </w:pPr>
            <w:r w:rsidRPr="00AD1CA1">
              <w:rPr>
                <w:sz w:val="28"/>
                <w:szCs w:val="28"/>
              </w:rPr>
              <w:t>- обеспечение информирования населения о безопасности дорожного движения.</w:t>
            </w:r>
          </w:p>
        </w:tc>
      </w:tr>
    </w:tbl>
    <w:p w:rsidR="006D4988" w:rsidRDefault="006D4988" w:rsidP="006D4988">
      <w:pPr>
        <w:tabs>
          <w:tab w:val="left" w:pos="1575"/>
        </w:tabs>
        <w:suppressAutoHyphens/>
        <w:autoSpaceDE w:val="0"/>
        <w:autoSpaceDN w:val="0"/>
        <w:adjustRightInd w:val="0"/>
        <w:spacing w:line="240" w:lineRule="atLeast"/>
        <w:jc w:val="both"/>
        <w:outlineLvl w:val="2"/>
        <w:rPr>
          <w:sz w:val="28"/>
          <w:szCs w:val="28"/>
        </w:rPr>
      </w:pPr>
    </w:p>
    <w:p w:rsidR="00261EB7" w:rsidRDefault="00261EB7" w:rsidP="006D4988">
      <w:pPr>
        <w:tabs>
          <w:tab w:val="left" w:pos="1575"/>
        </w:tabs>
        <w:suppressAutoHyphens/>
        <w:autoSpaceDE w:val="0"/>
        <w:autoSpaceDN w:val="0"/>
        <w:adjustRightInd w:val="0"/>
        <w:spacing w:line="240" w:lineRule="atLeast"/>
        <w:jc w:val="both"/>
        <w:outlineLvl w:val="2"/>
        <w:rPr>
          <w:sz w:val="28"/>
          <w:szCs w:val="28"/>
        </w:rPr>
      </w:pPr>
    </w:p>
    <w:p w:rsidR="00261EB7" w:rsidRPr="00AD1CA1" w:rsidRDefault="00261EB7" w:rsidP="006D4988">
      <w:pPr>
        <w:tabs>
          <w:tab w:val="left" w:pos="1575"/>
        </w:tabs>
        <w:suppressAutoHyphens/>
        <w:autoSpaceDE w:val="0"/>
        <w:autoSpaceDN w:val="0"/>
        <w:adjustRightInd w:val="0"/>
        <w:spacing w:line="240" w:lineRule="atLeast"/>
        <w:jc w:val="both"/>
        <w:outlineLvl w:val="2"/>
        <w:rPr>
          <w:sz w:val="28"/>
          <w:szCs w:val="28"/>
        </w:rPr>
      </w:pPr>
    </w:p>
    <w:p w:rsidR="006D4988" w:rsidRDefault="006D4988" w:rsidP="006D498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2. Основные мероприятия Программы </w:t>
      </w:r>
    </w:p>
    <w:p w:rsidR="00276C46" w:rsidRDefault="00276C46" w:rsidP="006D4988">
      <w:pPr>
        <w:jc w:val="center"/>
        <w:rPr>
          <w:sz w:val="28"/>
          <w:szCs w:val="28"/>
        </w:rPr>
      </w:pPr>
    </w:p>
    <w:p w:rsidR="006D4988" w:rsidRDefault="006D4988" w:rsidP="006D4988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="00261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основных мероприятиях Программы </w:t>
      </w:r>
      <w:r w:rsidRPr="000F5285">
        <w:rPr>
          <w:sz w:val="28"/>
          <w:szCs w:val="28"/>
        </w:rPr>
        <w:t>с указанием сроков их реа</w:t>
      </w:r>
      <w:r>
        <w:rPr>
          <w:sz w:val="28"/>
          <w:szCs w:val="28"/>
        </w:rPr>
        <w:t>лизации и ожи</w:t>
      </w:r>
      <w:r w:rsidR="0013323D">
        <w:rPr>
          <w:sz w:val="28"/>
          <w:szCs w:val="28"/>
        </w:rPr>
        <w:t>даемых результатов приведены в П</w:t>
      </w:r>
      <w:r>
        <w:rPr>
          <w:sz w:val="28"/>
          <w:szCs w:val="28"/>
        </w:rPr>
        <w:t>риложении № 5 к Программе.</w:t>
      </w:r>
    </w:p>
    <w:p w:rsidR="00016597" w:rsidRDefault="00016597" w:rsidP="000121D6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16597" w:rsidRDefault="006D4988" w:rsidP="000121D6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3. Сведения о целевых индикаторах и </w:t>
      </w:r>
    </w:p>
    <w:p w:rsidR="006D4988" w:rsidRDefault="006D4988" w:rsidP="000121D6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показателях Программы</w:t>
      </w:r>
    </w:p>
    <w:p w:rsidR="00016597" w:rsidRDefault="00016597" w:rsidP="000121D6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4988" w:rsidRDefault="006D4988" w:rsidP="006D4988">
      <w:pPr>
        <w:tabs>
          <w:tab w:val="left" w:pos="-4253"/>
          <w:tab w:val="left" w:pos="567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Сведения о целевых индикаторах и показателях Программы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</w:t>
      </w:r>
      <w:r w:rsidR="00400534">
        <w:rPr>
          <w:rFonts w:eastAsia="Calibri"/>
          <w:sz w:val="28"/>
          <w:szCs w:val="28"/>
        </w:rPr>
        <w:t>зателями Программы приведены в П</w:t>
      </w:r>
      <w:r>
        <w:rPr>
          <w:rFonts w:eastAsia="Calibri"/>
          <w:sz w:val="28"/>
          <w:szCs w:val="28"/>
        </w:rPr>
        <w:t>риложении № 6 к Программе.</w:t>
      </w:r>
    </w:p>
    <w:p w:rsidR="009C09AF" w:rsidRPr="009C09AF" w:rsidRDefault="009C09AF" w:rsidP="009C09AF">
      <w:pPr>
        <w:ind w:left="-284" w:firstLine="567"/>
        <w:jc w:val="both"/>
        <w:rPr>
          <w:rFonts w:eastAsia="Calibri"/>
          <w:sz w:val="28"/>
          <w:szCs w:val="28"/>
        </w:rPr>
      </w:pPr>
      <w:r w:rsidRPr="009C09AF">
        <w:rPr>
          <w:rFonts w:eastAsia="Calibri"/>
          <w:sz w:val="28"/>
          <w:szCs w:val="28"/>
        </w:rPr>
        <w:t>Оценка эффективности Программы осуществляется по порядку проведения оценки эффективности Программы, утвержденной постановлением администрации округа от 29 декабря  2018 г № 1936 «Об утверждении порядка проведения оценки эффективности реализации муниципальных программ, программ Советского городского округа Ставропольского края»</w:t>
      </w:r>
      <w:r w:rsidR="00405B14">
        <w:rPr>
          <w:rFonts w:eastAsia="Calibri"/>
          <w:sz w:val="28"/>
          <w:szCs w:val="28"/>
        </w:rPr>
        <w:t xml:space="preserve"> (с изменения</w:t>
      </w:r>
      <w:r w:rsidR="006C4D33">
        <w:rPr>
          <w:rFonts w:eastAsia="Calibri"/>
          <w:sz w:val="28"/>
          <w:szCs w:val="28"/>
        </w:rPr>
        <w:t>м</w:t>
      </w:r>
      <w:r w:rsidR="00405B14">
        <w:rPr>
          <w:rFonts w:eastAsia="Calibri"/>
          <w:sz w:val="28"/>
          <w:szCs w:val="28"/>
        </w:rPr>
        <w:t>и</w:t>
      </w:r>
      <w:r w:rsidR="006C4D33">
        <w:rPr>
          <w:rFonts w:eastAsia="Calibri"/>
          <w:sz w:val="28"/>
          <w:szCs w:val="28"/>
        </w:rPr>
        <w:t>)</w:t>
      </w:r>
      <w:r w:rsidRPr="009C09AF">
        <w:rPr>
          <w:rFonts w:eastAsia="Calibri"/>
          <w:sz w:val="28"/>
          <w:szCs w:val="28"/>
        </w:rPr>
        <w:t>.</w:t>
      </w:r>
    </w:p>
    <w:p w:rsidR="006D4988" w:rsidRDefault="006D4988" w:rsidP="006D4988">
      <w:pPr>
        <w:rPr>
          <w:sz w:val="28"/>
          <w:szCs w:val="28"/>
        </w:rPr>
      </w:pPr>
    </w:p>
    <w:p w:rsidR="00FF008B" w:rsidRDefault="006D4988" w:rsidP="00FF0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4. </w:t>
      </w:r>
      <w:r w:rsidR="00FF008B">
        <w:rPr>
          <w:sz w:val="28"/>
          <w:szCs w:val="28"/>
        </w:rPr>
        <w:t>Сведения об источнике информации и методике расчета</w:t>
      </w:r>
    </w:p>
    <w:p w:rsidR="00FF008B" w:rsidRDefault="00FF008B" w:rsidP="000121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индикаторов достижения целей Программы и показателей решения задач Подпрограмм Программы</w:t>
      </w:r>
    </w:p>
    <w:p w:rsidR="00FF008B" w:rsidRDefault="00FF008B" w:rsidP="00FF00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</w:t>
      </w:r>
      <w:r w:rsidR="00400534">
        <w:rPr>
          <w:sz w:val="28"/>
          <w:szCs w:val="28"/>
        </w:rPr>
        <w:t>программ Программы приведены в П</w:t>
      </w:r>
      <w:r>
        <w:rPr>
          <w:sz w:val="28"/>
          <w:szCs w:val="28"/>
        </w:rPr>
        <w:t>риложении № 7 к Программе.</w:t>
      </w:r>
    </w:p>
    <w:p w:rsidR="00FF008B" w:rsidRDefault="00FF008B" w:rsidP="00FF0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008B" w:rsidRDefault="00FF008B" w:rsidP="00FF0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Сведения о весовых коэффициентах, присвоенных целям, </w:t>
      </w:r>
    </w:p>
    <w:p w:rsidR="00FF008B" w:rsidRDefault="00FF008B" w:rsidP="000121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задачам Подпрограмм Программы</w:t>
      </w:r>
    </w:p>
    <w:p w:rsidR="00FF008B" w:rsidRDefault="00FF008B" w:rsidP="00FF00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весовых коэффициентах, присвоенных целям, задачам Подпрогр</w:t>
      </w:r>
      <w:r w:rsidR="00400534">
        <w:rPr>
          <w:sz w:val="28"/>
          <w:szCs w:val="28"/>
        </w:rPr>
        <w:t>амм Программы приведены в П</w:t>
      </w:r>
      <w:r>
        <w:rPr>
          <w:sz w:val="28"/>
          <w:szCs w:val="28"/>
        </w:rPr>
        <w:t xml:space="preserve">риложении </w:t>
      </w:r>
      <w:r w:rsidRPr="00276C46">
        <w:rPr>
          <w:sz w:val="28"/>
          <w:szCs w:val="28"/>
        </w:rPr>
        <w:t>№ 8</w:t>
      </w:r>
      <w:r>
        <w:rPr>
          <w:sz w:val="28"/>
          <w:szCs w:val="28"/>
        </w:rPr>
        <w:t>к Программе.</w:t>
      </w:r>
    </w:p>
    <w:p w:rsidR="00FF008B" w:rsidRDefault="00FF008B" w:rsidP="00FF008B">
      <w:pPr>
        <w:rPr>
          <w:sz w:val="28"/>
          <w:szCs w:val="28"/>
        </w:rPr>
      </w:pPr>
    </w:p>
    <w:p w:rsidR="006D4988" w:rsidRDefault="00077A84" w:rsidP="006D49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6. Финансовое обеспечение Программы</w:t>
      </w:r>
    </w:p>
    <w:p w:rsidR="006D4988" w:rsidRDefault="006D4988" w:rsidP="006D49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финансовому обеспечению Программы за счет всех источников финансирования и за счет средств МБ (с расшифровкой по основным мероприятиям подпрограмм, а также по годам реа</w:t>
      </w:r>
      <w:r w:rsidR="00400534">
        <w:rPr>
          <w:sz w:val="28"/>
          <w:szCs w:val="28"/>
        </w:rPr>
        <w:t>лизации Программы) приведена в П</w:t>
      </w:r>
      <w:r>
        <w:rPr>
          <w:sz w:val="28"/>
          <w:szCs w:val="28"/>
        </w:rPr>
        <w:t xml:space="preserve">риложениях № </w:t>
      </w:r>
      <w:r w:rsidR="00077A84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и № </w:t>
      </w:r>
      <w:r w:rsidR="00077A84">
        <w:rPr>
          <w:sz w:val="28"/>
          <w:szCs w:val="28"/>
        </w:rPr>
        <w:t>10</w:t>
      </w:r>
      <w:r>
        <w:rPr>
          <w:sz w:val="28"/>
          <w:szCs w:val="28"/>
        </w:rPr>
        <w:t xml:space="preserve"> к  Программе.</w:t>
      </w:r>
    </w:p>
    <w:p w:rsidR="006D4988" w:rsidRPr="004C223F" w:rsidRDefault="006D4988" w:rsidP="006D49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23F">
        <w:rPr>
          <w:sz w:val="28"/>
          <w:szCs w:val="28"/>
        </w:rPr>
        <w:t>Объемы бюджетных ассигнований Программы  на период 20</w:t>
      </w:r>
      <w:r w:rsidR="00C85518">
        <w:rPr>
          <w:sz w:val="28"/>
          <w:szCs w:val="28"/>
        </w:rPr>
        <w:t>2</w:t>
      </w:r>
      <w:r w:rsidR="00A35141">
        <w:rPr>
          <w:sz w:val="28"/>
          <w:szCs w:val="28"/>
        </w:rPr>
        <w:t>1</w:t>
      </w:r>
      <w:r w:rsidRPr="004C223F">
        <w:rPr>
          <w:sz w:val="28"/>
          <w:szCs w:val="28"/>
        </w:rPr>
        <w:t>-202</w:t>
      </w:r>
      <w:r w:rsidR="00A35141">
        <w:rPr>
          <w:sz w:val="28"/>
          <w:szCs w:val="28"/>
        </w:rPr>
        <w:t>6</w:t>
      </w:r>
      <w:r w:rsidRPr="004C223F">
        <w:rPr>
          <w:sz w:val="28"/>
          <w:szCs w:val="28"/>
        </w:rPr>
        <w:t xml:space="preserve">годы составляют </w:t>
      </w:r>
      <w:r w:rsidR="00B53726">
        <w:rPr>
          <w:sz w:val="28"/>
          <w:szCs w:val="28"/>
        </w:rPr>
        <w:t>476862,60</w:t>
      </w:r>
      <w:r w:rsidRPr="004C223F">
        <w:rPr>
          <w:sz w:val="28"/>
          <w:szCs w:val="28"/>
        </w:rPr>
        <w:t>тыс. рублей (выпадающие доходы – 0,00 тыс. рублей), в том числе по годам реализации:</w:t>
      </w:r>
    </w:p>
    <w:p w:rsidR="006D4988" w:rsidRPr="00803D77" w:rsidRDefault="006D4988" w:rsidP="006D4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D77">
        <w:rPr>
          <w:rFonts w:ascii="Times New Roman" w:hAnsi="Times New Roman" w:cs="Times New Roman"/>
          <w:sz w:val="28"/>
          <w:szCs w:val="28"/>
        </w:rPr>
        <w:t xml:space="preserve">- в 2021 году – </w:t>
      </w:r>
      <w:r w:rsidR="006C4D33">
        <w:rPr>
          <w:rFonts w:ascii="Times New Roman" w:hAnsi="Times New Roman" w:cs="Times New Roman"/>
          <w:sz w:val="28"/>
          <w:szCs w:val="28"/>
        </w:rPr>
        <w:t>134694,64</w:t>
      </w:r>
      <w:r w:rsidRPr="00803D77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рублей);</w:t>
      </w:r>
    </w:p>
    <w:p w:rsidR="006D4988" w:rsidRPr="00803D77" w:rsidRDefault="006D4988" w:rsidP="006D4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D77">
        <w:rPr>
          <w:rFonts w:ascii="Times New Roman" w:hAnsi="Times New Roman" w:cs="Times New Roman"/>
          <w:sz w:val="28"/>
          <w:szCs w:val="28"/>
        </w:rPr>
        <w:t xml:space="preserve">- в 2022 году – </w:t>
      </w:r>
      <w:r w:rsidR="009338EF">
        <w:rPr>
          <w:rFonts w:ascii="Times New Roman" w:hAnsi="Times New Roman" w:cs="Times New Roman"/>
          <w:sz w:val="28"/>
          <w:szCs w:val="28"/>
        </w:rPr>
        <w:t>92010,60</w:t>
      </w:r>
      <w:r w:rsidRPr="00803D77">
        <w:rPr>
          <w:rFonts w:ascii="Times New Roman" w:hAnsi="Times New Roman" w:cs="Times New Roman"/>
          <w:sz w:val="28"/>
          <w:szCs w:val="28"/>
        </w:rPr>
        <w:t>тыс. рублей (выпадающие доходы – 0,00 тыс. рублей);</w:t>
      </w:r>
    </w:p>
    <w:p w:rsidR="003F6CC9" w:rsidRDefault="00753262" w:rsidP="006D4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4988" w:rsidRPr="00803D77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3F6CC9">
        <w:rPr>
          <w:rFonts w:ascii="Times New Roman" w:hAnsi="Times New Roman" w:cs="Times New Roman"/>
          <w:sz w:val="28"/>
          <w:szCs w:val="28"/>
        </w:rPr>
        <w:t>101866,07</w:t>
      </w:r>
      <w:r w:rsidR="006D4988" w:rsidRPr="00803D77">
        <w:rPr>
          <w:rFonts w:ascii="Times New Roman" w:hAnsi="Times New Roman" w:cs="Times New Roman"/>
          <w:sz w:val="28"/>
          <w:szCs w:val="28"/>
        </w:rPr>
        <w:t>тыс. рублей (выпада</w:t>
      </w:r>
      <w:r w:rsidR="00C72B00">
        <w:rPr>
          <w:rFonts w:ascii="Times New Roman" w:hAnsi="Times New Roman" w:cs="Times New Roman"/>
          <w:sz w:val="28"/>
          <w:szCs w:val="28"/>
        </w:rPr>
        <w:t>ющие доходы – 0,00 тыс. рублей);</w:t>
      </w:r>
    </w:p>
    <w:p w:rsidR="00C85518" w:rsidRDefault="00C72B00" w:rsidP="006D4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03D77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03D7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53726">
        <w:rPr>
          <w:rFonts w:ascii="Times New Roman" w:hAnsi="Times New Roman" w:cs="Times New Roman"/>
          <w:sz w:val="28"/>
          <w:szCs w:val="28"/>
        </w:rPr>
        <w:t>72371,77</w:t>
      </w:r>
      <w:r w:rsidRPr="00803D77">
        <w:rPr>
          <w:rFonts w:ascii="Times New Roman" w:hAnsi="Times New Roman" w:cs="Times New Roman"/>
          <w:sz w:val="28"/>
          <w:szCs w:val="28"/>
        </w:rPr>
        <w:t xml:space="preserve"> тыс. рублей (выпада</w:t>
      </w:r>
      <w:r w:rsidR="00C85518">
        <w:rPr>
          <w:rFonts w:ascii="Times New Roman" w:hAnsi="Times New Roman" w:cs="Times New Roman"/>
          <w:sz w:val="28"/>
          <w:szCs w:val="28"/>
        </w:rPr>
        <w:t>ющие доходы – 0,00 тыс. рублей);</w:t>
      </w:r>
    </w:p>
    <w:p w:rsidR="00246B07" w:rsidRDefault="00C85518" w:rsidP="006D4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03D77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03D7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53726">
        <w:rPr>
          <w:rFonts w:ascii="Times New Roman" w:hAnsi="Times New Roman" w:cs="Times New Roman"/>
          <w:sz w:val="28"/>
          <w:szCs w:val="28"/>
        </w:rPr>
        <w:t>31087,93</w:t>
      </w:r>
      <w:r w:rsidRPr="00803D77">
        <w:rPr>
          <w:rFonts w:ascii="Times New Roman" w:hAnsi="Times New Roman" w:cs="Times New Roman"/>
          <w:sz w:val="28"/>
          <w:szCs w:val="28"/>
        </w:rPr>
        <w:t xml:space="preserve"> тыс. рублей (выпада</w:t>
      </w:r>
      <w:r w:rsidR="00246B07">
        <w:rPr>
          <w:rFonts w:ascii="Times New Roman" w:hAnsi="Times New Roman" w:cs="Times New Roman"/>
          <w:sz w:val="28"/>
          <w:szCs w:val="28"/>
        </w:rPr>
        <w:t>ющие доходы – 0,00 тыс. рублей);</w:t>
      </w:r>
    </w:p>
    <w:p w:rsidR="00246B07" w:rsidRDefault="00246B07" w:rsidP="006D4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803D77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03D7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53726">
        <w:rPr>
          <w:rFonts w:ascii="Times New Roman" w:hAnsi="Times New Roman" w:cs="Times New Roman"/>
          <w:sz w:val="28"/>
          <w:szCs w:val="28"/>
        </w:rPr>
        <w:t>44831,59</w:t>
      </w:r>
      <w:r w:rsidRPr="00803D77">
        <w:rPr>
          <w:rFonts w:ascii="Times New Roman" w:hAnsi="Times New Roman" w:cs="Times New Roman"/>
          <w:sz w:val="28"/>
          <w:szCs w:val="28"/>
        </w:rPr>
        <w:t xml:space="preserve"> тыс. рублей (выпадаю</w:t>
      </w:r>
      <w:r>
        <w:rPr>
          <w:rFonts w:ascii="Times New Roman" w:hAnsi="Times New Roman" w:cs="Times New Roman"/>
          <w:sz w:val="28"/>
          <w:szCs w:val="28"/>
        </w:rPr>
        <w:t>щие доходы – 0,00 тыс. рублей),</w:t>
      </w:r>
    </w:p>
    <w:p w:rsidR="006D4988" w:rsidRDefault="006D4988" w:rsidP="006D4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D77">
        <w:rPr>
          <w:rFonts w:ascii="Times New Roman" w:hAnsi="Times New Roman" w:cs="Times New Roman"/>
          <w:sz w:val="28"/>
          <w:szCs w:val="28"/>
        </w:rPr>
        <w:t xml:space="preserve">из них: </w:t>
      </w:r>
    </w:p>
    <w:p w:rsidR="00AD1CA1" w:rsidRDefault="00AD1CA1" w:rsidP="00AD1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 – </w:t>
      </w:r>
      <w:r w:rsidR="00B53726">
        <w:rPr>
          <w:sz w:val="28"/>
          <w:szCs w:val="28"/>
        </w:rPr>
        <w:t>234324,51</w:t>
      </w:r>
      <w:r>
        <w:rPr>
          <w:sz w:val="28"/>
          <w:szCs w:val="28"/>
        </w:rPr>
        <w:t xml:space="preserve"> тыс. рублей, в том числе по годам реализации:</w:t>
      </w:r>
    </w:p>
    <w:p w:rsidR="00AD1CA1" w:rsidRDefault="00AD1CA1" w:rsidP="00AD1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2021 году – </w:t>
      </w:r>
      <w:r w:rsidR="00C72B00">
        <w:rPr>
          <w:sz w:val="28"/>
          <w:szCs w:val="28"/>
        </w:rPr>
        <w:t>74202,71</w:t>
      </w:r>
      <w:r>
        <w:rPr>
          <w:sz w:val="28"/>
          <w:szCs w:val="28"/>
        </w:rPr>
        <w:t xml:space="preserve"> тыс. рублей;</w:t>
      </w:r>
    </w:p>
    <w:p w:rsidR="00AD1CA1" w:rsidRDefault="00AD1CA1" w:rsidP="00AD1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2022 году – </w:t>
      </w:r>
      <w:r w:rsidR="0034767F">
        <w:rPr>
          <w:sz w:val="28"/>
          <w:szCs w:val="28"/>
        </w:rPr>
        <w:t>52415,19</w:t>
      </w:r>
      <w:r>
        <w:rPr>
          <w:sz w:val="28"/>
          <w:szCs w:val="28"/>
        </w:rPr>
        <w:t xml:space="preserve"> тыс. рублей;</w:t>
      </w:r>
    </w:p>
    <w:p w:rsidR="00AD1CA1" w:rsidRPr="00803D77" w:rsidRDefault="00AD1CA1" w:rsidP="00AD1CA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72B00">
        <w:rPr>
          <w:sz w:val="28"/>
          <w:szCs w:val="28"/>
        </w:rPr>
        <w:t xml:space="preserve"> в 2023 году </w:t>
      </w:r>
      <w:r w:rsidR="00784A25">
        <w:rPr>
          <w:sz w:val="28"/>
          <w:szCs w:val="28"/>
        </w:rPr>
        <w:t>–</w:t>
      </w:r>
      <w:r w:rsidR="003F6CC9">
        <w:rPr>
          <w:sz w:val="28"/>
          <w:szCs w:val="28"/>
        </w:rPr>
        <w:t>53109,43</w:t>
      </w:r>
      <w:r w:rsidR="00C72B00">
        <w:rPr>
          <w:sz w:val="28"/>
          <w:szCs w:val="28"/>
        </w:rPr>
        <w:t xml:space="preserve"> тыс. рублей;</w:t>
      </w:r>
    </w:p>
    <w:p w:rsidR="00C72B00" w:rsidRPr="00803D77" w:rsidRDefault="00C72B00" w:rsidP="00C72B0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5518">
        <w:rPr>
          <w:sz w:val="28"/>
          <w:szCs w:val="28"/>
        </w:rPr>
        <w:t xml:space="preserve"> в 2024 году </w:t>
      </w:r>
      <w:r w:rsidR="003F6CC9">
        <w:rPr>
          <w:sz w:val="28"/>
          <w:szCs w:val="28"/>
        </w:rPr>
        <w:t>–41540,70</w:t>
      </w:r>
      <w:r w:rsidR="00C85518">
        <w:rPr>
          <w:sz w:val="28"/>
          <w:szCs w:val="28"/>
        </w:rPr>
        <w:t xml:space="preserve"> тыс. рублей;</w:t>
      </w:r>
    </w:p>
    <w:p w:rsidR="00C85518" w:rsidRPr="00803D77" w:rsidRDefault="00C85518" w:rsidP="00C85518">
      <w:pPr>
        <w:jc w:val="both"/>
        <w:rPr>
          <w:sz w:val="28"/>
          <w:szCs w:val="28"/>
        </w:rPr>
      </w:pPr>
      <w:r>
        <w:rPr>
          <w:sz w:val="28"/>
          <w:szCs w:val="28"/>
        </w:rPr>
        <w:t>- в 2025 году - 0,00 тыс. рублей,</w:t>
      </w:r>
    </w:p>
    <w:p w:rsidR="00246B07" w:rsidRPr="00803D77" w:rsidRDefault="00246B07" w:rsidP="00246B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2026 году </w:t>
      </w:r>
      <w:r w:rsidR="00B53726">
        <w:rPr>
          <w:sz w:val="28"/>
          <w:szCs w:val="28"/>
        </w:rPr>
        <w:t>–13056,48</w:t>
      </w:r>
      <w:r>
        <w:rPr>
          <w:sz w:val="28"/>
          <w:szCs w:val="28"/>
        </w:rPr>
        <w:t xml:space="preserve"> тыс. рублей,</w:t>
      </w:r>
    </w:p>
    <w:p w:rsidR="006D4988" w:rsidRPr="004C223F" w:rsidRDefault="006D4988" w:rsidP="006D4988">
      <w:pPr>
        <w:jc w:val="both"/>
        <w:rPr>
          <w:sz w:val="28"/>
          <w:szCs w:val="28"/>
        </w:rPr>
      </w:pPr>
      <w:r w:rsidRPr="004C223F">
        <w:rPr>
          <w:sz w:val="28"/>
          <w:szCs w:val="28"/>
        </w:rPr>
        <w:t xml:space="preserve">МБ – </w:t>
      </w:r>
      <w:r w:rsidR="00B53726">
        <w:rPr>
          <w:sz w:val="28"/>
          <w:szCs w:val="28"/>
        </w:rPr>
        <w:t>242538,09</w:t>
      </w:r>
      <w:r w:rsidRPr="004C223F">
        <w:rPr>
          <w:sz w:val="28"/>
          <w:szCs w:val="28"/>
        </w:rPr>
        <w:t xml:space="preserve"> тыс. рублей (выпадающие доходы – 0,00 тыс. рублей), в том числе по годам:</w:t>
      </w:r>
    </w:p>
    <w:p w:rsidR="006D4988" w:rsidRPr="00803D77" w:rsidRDefault="006D4988" w:rsidP="006D4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D77">
        <w:rPr>
          <w:rFonts w:ascii="Times New Roman" w:hAnsi="Times New Roman" w:cs="Times New Roman"/>
          <w:sz w:val="28"/>
          <w:szCs w:val="28"/>
        </w:rPr>
        <w:t xml:space="preserve">- в 2021 году – </w:t>
      </w:r>
      <w:r w:rsidR="00C72B00">
        <w:rPr>
          <w:rFonts w:ascii="Times New Roman" w:hAnsi="Times New Roman" w:cs="Times New Roman"/>
          <w:sz w:val="28"/>
          <w:szCs w:val="28"/>
        </w:rPr>
        <w:t>60491,93</w:t>
      </w:r>
      <w:r w:rsidRPr="00803D77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рублей);</w:t>
      </w:r>
    </w:p>
    <w:p w:rsidR="006D4988" w:rsidRPr="00803D77" w:rsidRDefault="006D4988" w:rsidP="006D4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D77">
        <w:rPr>
          <w:rFonts w:ascii="Times New Roman" w:hAnsi="Times New Roman" w:cs="Times New Roman"/>
          <w:sz w:val="28"/>
          <w:szCs w:val="28"/>
        </w:rPr>
        <w:t xml:space="preserve">- в 2022 году – </w:t>
      </w:r>
      <w:r w:rsidR="009338EF">
        <w:rPr>
          <w:rFonts w:ascii="Times New Roman" w:hAnsi="Times New Roman" w:cs="Times New Roman"/>
          <w:sz w:val="28"/>
          <w:szCs w:val="28"/>
        </w:rPr>
        <w:t>39595,41</w:t>
      </w:r>
      <w:r w:rsidRPr="00803D77">
        <w:rPr>
          <w:rFonts w:ascii="Times New Roman" w:hAnsi="Times New Roman" w:cs="Times New Roman"/>
          <w:sz w:val="28"/>
          <w:szCs w:val="28"/>
        </w:rPr>
        <w:t>тыс. рублей (выпадающие доходы – 0,00 тыс. рублей);</w:t>
      </w:r>
    </w:p>
    <w:p w:rsidR="00930113" w:rsidRDefault="006D4988" w:rsidP="009E6DBC">
      <w:pPr>
        <w:jc w:val="both"/>
        <w:rPr>
          <w:sz w:val="28"/>
          <w:szCs w:val="28"/>
        </w:rPr>
      </w:pPr>
      <w:r w:rsidRPr="00803D77">
        <w:rPr>
          <w:sz w:val="28"/>
          <w:szCs w:val="28"/>
        </w:rPr>
        <w:t xml:space="preserve">- в 2023 году – </w:t>
      </w:r>
      <w:r w:rsidR="003F6CC9">
        <w:rPr>
          <w:sz w:val="28"/>
          <w:szCs w:val="28"/>
        </w:rPr>
        <w:t>48756,64</w:t>
      </w:r>
      <w:r w:rsidRPr="00803D77">
        <w:rPr>
          <w:sz w:val="28"/>
          <w:szCs w:val="28"/>
        </w:rPr>
        <w:t>тыс. рублей (выпадающие доходы – 0,00 тыс. рублей)</w:t>
      </w:r>
      <w:r w:rsidR="00C72B00">
        <w:rPr>
          <w:sz w:val="28"/>
          <w:szCs w:val="28"/>
        </w:rPr>
        <w:t>;</w:t>
      </w:r>
    </w:p>
    <w:p w:rsidR="00C72B00" w:rsidRDefault="00C72B00" w:rsidP="00C72B00">
      <w:pPr>
        <w:jc w:val="both"/>
        <w:rPr>
          <w:sz w:val="28"/>
          <w:szCs w:val="28"/>
        </w:rPr>
      </w:pPr>
      <w:r w:rsidRPr="00803D77">
        <w:rPr>
          <w:sz w:val="28"/>
          <w:szCs w:val="28"/>
        </w:rPr>
        <w:t>- в 202</w:t>
      </w:r>
      <w:r>
        <w:rPr>
          <w:sz w:val="28"/>
          <w:szCs w:val="28"/>
        </w:rPr>
        <w:t>4</w:t>
      </w:r>
      <w:r w:rsidRPr="00803D77">
        <w:rPr>
          <w:sz w:val="28"/>
          <w:szCs w:val="28"/>
        </w:rPr>
        <w:t xml:space="preserve"> году – </w:t>
      </w:r>
      <w:r w:rsidR="00B53726">
        <w:rPr>
          <w:sz w:val="28"/>
          <w:szCs w:val="28"/>
        </w:rPr>
        <w:t>30831,07</w:t>
      </w:r>
      <w:r w:rsidRPr="00803D77">
        <w:rPr>
          <w:sz w:val="28"/>
          <w:szCs w:val="28"/>
        </w:rPr>
        <w:t xml:space="preserve"> тыс. рублей (выпадающие доходы – 0,00 тыс. рублей)</w:t>
      </w:r>
      <w:r w:rsidR="00C85518">
        <w:rPr>
          <w:sz w:val="28"/>
          <w:szCs w:val="28"/>
        </w:rPr>
        <w:t>;</w:t>
      </w:r>
    </w:p>
    <w:p w:rsidR="00C85518" w:rsidRDefault="00C85518" w:rsidP="00C85518">
      <w:pPr>
        <w:jc w:val="both"/>
        <w:rPr>
          <w:sz w:val="28"/>
          <w:szCs w:val="28"/>
        </w:rPr>
      </w:pPr>
      <w:r w:rsidRPr="00803D77">
        <w:rPr>
          <w:sz w:val="28"/>
          <w:szCs w:val="28"/>
        </w:rPr>
        <w:t>- в 202</w:t>
      </w:r>
      <w:r>
        <w:rPr>
          <w:sz w:val="28"/>
          <w:szCs w:val="28"/>
        </w:rPr>
        <w:t xml:space="preserve">5 </w:t>
      </w:r>
      <w:r w:rsidRPr="00803D77">
        <w:rPr>
          <w:sz w:val="28"/>
          <w:szCs w:val="28"/>
        </w:rPr>
        <w:t xml:space="preserve">году – </w:t>
      </w:r>
      <w:r w:rsidR="00B53726">
        <w:rPr>
          <w:sz w:val="28"/>
          <w:szCs w:val="28"/>
        </w:rPr>
        <w:t>31087,93</w:t>
      </w:r>
      <w:r w:rsidRPr="00803D77">
        <w:rPr>
          <w:sz w:val="28"/>
          <w:szCs w:val="28"/>
        </w:rPr>
        <w:t xml:space="preserve"> тыс. рублей (выпадающие доходы – 0,00 тыс. рублей)</w:t>
      </w:r>
      <w:r>
        <w:rPr>
          <w:sz w:val="28"/>
          <w:szCs w:val="28"/>
        </w:rPr>
        <w:t xml:space="preserve">, </w:t>
      </w:r>
    </w:p>
    <w:p w:rsidR="00246B07" w:rsidRDefault="00246B07" w:rsidP="00246B07">
      <w:pPr>
        <w:jc w:val="both"/>
        <w:rPr>
          <w:sz w:val="28"/>
          <w:szCs w:val="28"/>
        </w:rPr>
      </w:pPr>
      <w:r w:rsidRPr="00803D77">
        <w:rPr>
          <w:sz w:val="28"/>
          <w:szCs w:val="28"/>
        </w:rPr>
        <w:t>- в 202</w:t>
      </w:r>
      <w:r>
        <w:rPr>
          <w:sz w:val="28"/>
          <w:szCs w:val="28"/>
        </w:rPr>
        <w:t xml:space="preserve">6 </w:t>
      </w:r>
      <w:r w:rsidRPr="00803D77">
        <w:rPr>
          <w:sz w:val="28"/>
          <w:szCs w:val="28"/>
        </w:rPr>
        <w:t xml:space="preserve">году – </w:t>
      </w:r>
      <w:r w:rsidR="00B53726">
        <w:rPr>
          <w:sz w:val="28"/>
          <w:szCs w:val="28"/>
        </w:rPr>
        <w:t>31775,11</w:t>
      </w:r>
      <w:r w:rsidRPr="00803D77">
        <w:rPr>
          <w:sz w:val="28"/>
          <w:szCs w:val="28"/>
        </w:rPr>
        <w:t xml:space="preserve"> тыс. рублей (выпадающие доходы – 0,00 тыс. рублей)</w:t>
      </w:r>
      <w:r>
        <w:rPr>
          <w:sz w:val="28"/>
          <w:szCs w:val="28"/>
        </w:rPr>
        <w:t xml:space="preserve">, </w:t>
      </w:r>
    </w:p>
    <w:p w:rsidR="00AD1CA1" w:rsidRPr="004C223F" w:rsidRDefault="00AA5C78" w:rsidP="00AD1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них: </w:t>
      </w:r>
      <w:r w:rsidR="00AD1CA1">
        <w:rPr>
          <w:sz w:val="28"/>
          <w:szCs w:val="28"/>
        </w:rPr>
        <w:t>средства юридических лиц</w:t>
      </w:r>
      <w:r w:rsidR="00AD1CA1" w:rsidRPr="004C223F">
        <w:rPr>
          <w:sz w:val="28"/>
          <w:szCs w:val="28"/>
        </w:rPr>
        <w:t xml:space="preserve"> – </w:t>
      </w:r>
      <w:r w:rsidR="00AD1CA1">
        <w:rPr>
          <w:sz w:val="28"/>
          <w:szCs w:val="28"/>
        </w:rPr>
        <w:t>78,00</w:t>
      </w:r>
      <w:r w:rsidR="00AD1CA1" w:rsidRPr="004C223F">
        <w:rPr>
          <w:sz w:val="28"/>
          <w:szCs w:val="28"/>
        </w:rPr>
        <w:t xml:space="preserve"> тыс. рублей (выпадающие доходы – 0,00 тыс. рублей), в том числе по годам:</w:t>
      </w:r>
    </w:p>
    <w:p w:rsidR="00AD1CA1" w:rsidRPr="00803D77" w:rsidRDefault="00AD1CA1" w:rsidP="00AD1C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D77">
        <w:rPr>
          <w:rFonts w:ascii="Times New Roman" w:hAnsi="Times New Roman" w:cs="Times New Roman"/>
          <w:sz w:val="28"/>
          <w:szCs w:val="28"/>
        </w:rPr>
        <w:t xml:space="preserve">- в 2021 году – </w:t>
      </w:r>
      <w:r>
        <w:rPr>
          <w:rFonts w:ascii="Times New Roman" w:hAnsi="Times New Roman" w:cs="Times New Roman"/>
          <w:sz w:val="28"/>
          <w:szCs w:val="28"/>
        </w:rPr>
        <w:t>13,00</w:t>
      </w:r>
      <w:r w:rsidRPr="00803D77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рублей);</w:t>
      </w:r>
    </w:p>
    <w:p w:rsidR="00AD1CA1" w:rsidRPr="00803D77" w:rsidRDefault="00AD1CA1" w:rsidP="00AD1C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3D77">
        <w:rPr>
          <w:rFonts w:ascii="Times New Roman" w:hAnsi="Times New Roman" w:cs="Times New Roman"/>
          <w:sz w:val="28"/>
          <w:szCs w:val="28"/>
        </w:rPr>
        <w:t xml:space="preserve">- в 2022 году – </w:t>
      </w:r>
      <w:r>
        <w:rPr>
          <w:rFonts w:ascii="Times New Roman" w:hAnsi="Times New Roman" w:cs="Times New Roman"/>
          <w:sz w:val="28"/>
          <w:szCs w:val="28"/>
        </w:rPr>
        <w:t>13,00</w:t>
      </w:r>
      <w:r w:rsidRPr="00803D77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0,00 тыс. рублей);</w:t>
      </w:r>
    </w:p>
    <w:p w:rsidR="00AD1CA1" w:rsidRDefault="00AD1CA1" w:rsidP="00AD1CA1">
      <w:pPr>
        <w:jc w:val="both"/>
        <w:rPr>
          <w:sz w:val="28"/>
          <w:szCs w:val="28"/>
        </w:rPr>
      </w:pPr>
      <w:r w:rsidRPr="00803D77">
        <w:rPr>
          <w:sz w:val="28"/>
          <w:szCs w:val="28"/>
        </w:rPr>
        <w:t xml:space="preserve">- в 2023 году – </w:t>
      </w:r>
      <w:r>
        <w:rPr>
          <w:sz w:val="28"/>
          <w:szCs w:val="28"/>
        </w:rPr>
        <w:t>13,00</w:t>
      </w:r>
      <w:r w:rsidRPr="00803D77">
        <w:rPr>
          <w:sz w:val="28"/>
          <w:szCs w:val="28"/>
        </w:rPr>
        <w:t xml:space="preserve"> тыс. рублей (выпадающие доходы – 0,00 тыс. рублей)</w:t>
      </w:r>
      <w:r w:rsidR="00C72B00">
        <w:rPr>
          <w:sz w:val="28"/>
          <w:szCs w:val="28"/>
        </w:rPr>
        <w:t>;</w:t>
      </w:r>
    </w:p>
    <w:p w:rsidR="00C72B00" w:rsidRDefault="00C72B00" w:rsidP="00C72B00">
      <w:pPr>
        <w:jc w:val="both"/>
        <w:rPr>
          <w:sz w:val="28"/>
          <w:szCs w:val="28"/>
        </w:rPr>
      </w:pPr>
      <w:r w:rsidRPr="00803D77">
        <w:rPr>
          <w:sz w:val="28"/>
          <w:szCs w:val="28"/>
        </w:rPr>
        <w:t>- в 202</w:t>
      </w:r>
      <w:r>
        <w:rPr>
          <w:sz w:val="28"/>
          <w:szCs w:val="28"/>
        </w:rPr>
        <w:t>4</w:t>
      </w:r>
      <w:r w:rsidRPr="00803D7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13,00</w:t>
      </w:r>
      <w:r w:rsidRPr="00803D77">
        <w:rPr>
          <w:sz w:val="28"/>
          <w:szCs w:val="28"/>
        </w:rPr>
        <w:t xml:space="preserve"> тыс. рублей (выпадающие доходы – 0,00 тыс. рублей)</w:t>
      </w:r>
      <w:r w:rsidR="00C85518">
        <w:rPr>
          <w:sz w:val="28"/>
          <w:szCs w:val="28"/>
        </w:rPr>
        <w:t>;</w:t>
      </w:r>
    </w:p>
    <w:p w:rsidR="00C85518" w:rsidRDefault="00C85518" w:rsidP="00C85518">
      <w:pPr>
        <w:jc w:val="both"/>
        <w:rPr>
          <w:sz w:val="28"/>
          <w:szCs w:val="28"/>
        </w:rPr>
      </w:pPr>
      <w:r w:rsidRPr="00803D77">
        <w:rPr>
          <w:sz w:val="28"/>
          <w:szCs w:val="28"/>
        </w:rPr>
        <w:t>- в 202</w:t>
      </w:r>
      <w:r w:rsidR="00246B07">
        <w:rPr>
          <w:sz w:val="28"/>
          <w:szCs w:val="28"/>
        </w:rPr>
        <w:t>5</w:t>
      </w:r>
      <w:r w:rsidRPr="00803D77">
        <w:rPr>
          <w:sz w:val="28"/>
          <w:szCs w:val="28"/>
        </w:rPr>
        <w:t xml:space="preserve">году – </w:t>
      </w:r>
      <w:r>
        <w:rPr>
          <w:sz w:val="28"/>
          <w:szCs w:val="28"/>
        </w:rPr>
        <w:t>13,00</w:t>
      </w:r>
      <w:r w:rsidRPr="00803D77">
        <w:rPr>
          <w:sz w:val="28"/>
          <w:szCs w:val="28"/>
        </w:rPr>
        <w:t xml:space="preserve"> тыс. рублей (выпадающие доходы – 0,00 тыс. рублей)</w:t>
      </w:r>
      <w:r>
        <w:rPr>
          <w:sz w:val="28"/>
          <w:szCs w:val="28"/>
        </w:rPr>
        <w:t>.</w:t>
      </w:r>
    </w:p>
    <w:p w:rsidR="00246B07" w:rsidRDefault="00246B07" w:rsidP="00246B07">
      <w:pPr>
        <w:jc w:val="both"/>
        <w:rPr>
          <w:sz w:val="28"/>
          <w:szCs w:val="28"/>
        </w:rPr>
      </w:pPr>
      <w:r w:rsidRPr="00803D77">
        <w:rPr>
          <w:sz w:val="28"/>
          <w:szCs w:val="28"/>
        </w:rPr>
        <w:t>- в 202</w:t>
      </w:r>
      <w:r>
        <w:rPr>
          <w:sz w:val="28"/>
          <w:szCs w:val="28"/>
        </w:rPr>
        <w:t xml:space="preserve">6 </w:t>
      </w:r>
      <w:r w:rsidRPr="00803D77">
        <w:rPr>
          <w:sz w:val="28"/>
          <w:szCs w:val="28"/>
        </w:rPr>
        <w:t xml:space="preserve">году – </w:t>
      </w:r>
      <w:r>
        <w:rPr>
          <w:sz w:val="28"/>
          <w:szCs w:val="28"/>
        </w:rPr>
        <w:t>13,00</w:t>
      </w:r>
      <w:r w:rsidRPr="00803D77">
        <w:rPr>
          <w:sz w:val="28"/>
          <w:szCs w:val="28"/>
        </w:rPr>
        <w:t xml:space="preserve"> тыс. рублей (выпадающие доходы – 0,00 тыс. рублей)</w:t>
      </w:r>
      <w:r>
        <w:rPr>
          <w:sz w:val="28"/>
          <w:szCs w:val="28"/>
        </w:rPr>
        <w:t>.</w:t>
      </w:r>
    </w:p>
    <w:p w:rsidR="006D4988" w:rsidRDefault="006D4988" w:rsidP="006D4988">
      <w:pPr>
        <w:ind w:firstLine="567"/>
        <w:jc w:val="both"/>
        <w:rPr>
          <w:sz w:val="28"/>
          <w:szCs w:val="28"/>
        </w:rPr>
      </w:pPr>
      <w:r w:rsidRPr="004C223F">
        <w:rPr>
          <w:sz w:val="28"/>
          <w:szCs w:val="28"/>
        </w:rPr>
        <w:t>Прогнозируемые суммы уточняются при формировании МБ на текущий финансовый год и плановый период.</w:t>
      </w:r>
    </w:p>
    <w:p w:rsidR="00077A84" w:rsidRDefault="00077A84" w:rsidP="00077A84">
      <w:pPr>
        <w:jc w:val="center"/>
        <w:rPr>
          <w:sz w:val="28"/>
          <w:szCs w:val="28"/>
        </w:rPr>
      </w:pPr>
    </w:p>
    <w:p w:rsidR="00077A84" w:rsidRDefault="00077A84" w:rsidP="00077A8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7. Сведения об основных мерах правового регулирования</w:t>
      </w:r>
    </w:p>
    <w:p w:rsidR="00077A84" w:rsidRPr="004569E6" w:rsidRDefault="00077A84" w:rsidP="00641F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сфере реализации Программы</w:t>
      </w:r>
    </w:p>
    <w:p w:rsidR="00C72B00" w:rsidRDefault="00077A84" w:rsidP="00641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основных мерах правового регулирования в сфере ре</w:t>
      </w:r>
      <w:r w:rsidR="00400534">
        <w:rPr>
          <w:sz w:val="28"/>
          <w:szCs w:val="28"/>
        </w:rPr>
        <w:t>ализации Программы приведены в П</w:t>
      </w:r>
      <w:r>
        <w:rPr>
          <w:sz w:val="28"/>
          <w:szCs w:val="28"/>
        </w:rPr>
        <w:t xml:space="preserve">риложении </w:t>
      </w:r>
      <w:r w:rsidRPr="00753262">
        <w:rPr>
          <w:sz w:val="28"/>
          <w:szCs w:val="28"/>
        </w:rPr>
        <w:t>№ 11</w:t>
      </w:r>
      <w:r>
        <w:rPr>
          <w:sz w:val="28"/>
          <w:szCs w:val="28"/>
        </w:rPr>
        <w:t xml:space="preserve"> к Программе.</w:t>
      </w:r>
    </w:p>
    <w:p w:rsidR="00EE6529" w:rsidRDefault="00EE6529" w:rsidP="001F7C4E">
      <w:pPr>
        <w:jc w:val="both"/>
        <w:rPr>
          <w:sz w:val="28"/>
          <w:szCs w:val="28"/>
        </w:rPr>
      </w:pPr>
    </w:p>
    <w:p w:rsidR="00753262" w:rsidRDefault="00753262" w:rsidP="001F7C4E">
      <w:pPr>
        <w:jc w:val="both"/>
        <w:rPr>
          <w:sz w:val="28"/>
          <w:szCs w:val="28"/>
        </w:rPr>
      </w:pPr>
    </w:p>
    <w:p w:rsidR="00EE6529" w:rsidRDefault="00EE6529" w:rsidP="001F7C4E">
      <w:pPr>
        <w:jc w:val="both"/>
        <w:rPr>
          <w:sz w:val="28"/>
          <w:szCs w:val="28"/>
        </w:rPr>
      </w:pPr>
    </w:p>
    <w:p w:rsidR="00753262" w:rsidRPr="00665166" w:rsidRDefault="00EE6529" w:rsidP="0075326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47FF8">
        <w:rPr>
          <w:sz w:val="28"/>
          <w:szCs w:val="28"/>
        </w:rPr>
        <w:t xml:space="preserve"> </w:t>
      </w:r>
      <w:r w:rsidRPr="00665166">
        <w:rPr>
          <w:sz w:val="28"/>
          <w:szCs w:val="28"/>
        </w:rPr>
        <w:t xml:space="preserve">Главы администрации </w:t>
      </w:r>
    </w:p>
    <w:p w:rsidR="00EE6529" w:rsidRDefault="00EE6529" w:rsidP="001F7C4E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Советского</w:t>
      </w:r>
      <w:r w:rsidR="00261EB7">
        <w:rPr>
          <w:sz w:val="28"/>
          <w:szCs w:val="28"/>
        </w:rPr>
        <w:t xml:space="preserve"> </w:t>
      </w:r>
      <w:r w:rsidR="003A5427">
        <w:rPr>
          <w:sz w:val="28"/>
          <w:szCs w:val="28"/>
        </w:rPr>
        <w:t xml:space="preserve">муниципального </w:t>
      </w:r>
      <w:r w:rsidRPr="00665166">
        <w:rPr>
          <w:sz w:val="28"/>
          <w:szCs w:val="28"/>
        </w:rPr>
        <w:t xml:space="preserve">округа </w:t>
      </w:r>
    </w:p>
    <w:p w:rsidR="00EE6529" w:rsidRDefault="00EE6529" w:rsidP="00EE6529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Ставропольского края</w:t>
      </w:r>
      <w:r w:rsidR="00F47FF8">
        <w:rPr>
          <w:sz w:val="28"/>
          <w:szCs w:val="28"/>
        </w:rPr>
        <w:t xml:space="preserve">                                                                   </w:t>
      </w:r>
      <w:r w:rsidR="00753262">
        <w:rPr>
          <w:sz w:val="28"/>
          <w:szCs w:val="28"/>
        </w:rPr>
        <w:t>Е.А. Носоченко</w:t>
      </w:r>
    </w:p>
    <w:p w:rsidR="00405B14" w:rsidRDefault="00405B14" w:rsidP="00EE6529">
      <w:pPr>
        <w:jc w:val="both"/>
        <w:rPr>
          <w:sz w:val="28"/>
          <w:szCs w:val="28"/>
        </w:rPr>
      </w:pPr>
    </w:p>
    <w:p w:rsidR="00405B14" w:rsidRDefault="00405B14" w:rsidP="00EE6529">
      <w:pPr>
        <w:jc w:val="both"/>
        <w:rPr>
          <w:sz w:val="28"/>
          <w:szCs w:val="28"/>
        </w:rPr>
      </w:pPr>
    </w:p>
    <w:p w:rsidR="00405B14" w:rsidRDefault="00405B14" w:rsidP="00EE6529">
      <w:pPr>
        <w:jc w:val="both"/>
        <w:rPr>
          <w:sz w:val="28"/>
          <w:szCs w:val="28"/>
        </w:rPr>
      </w:pPr>
    </w:p>
    <w:p w:rsidR="00405B14" w:rsidRDefault="00405B14" w:rsidP="00EE6529">
      <w:pPr>
        <w:jc w:val="both"/>
        <w:rPr>
          <w:sz w:val="28"/>
          <w:szCs w:val="28"/>
        </w:rPr>
      </w:pPr>
    </w:p>
    <w:p w:rsidR="00405B14" w:rsidRDefault="00405B14" w:rsidP="00EE6529">
      <w:pPr>
        <w:jc w:val="both"/>
        <w:rPr>
          <w:sz w:val="28"/>
          <w:szCs w:val="28"/>
        </w:rPr>
      </w:pPr>
    </w:p>
    <w:bookmarkEnd w:id="0"/>
    <w:tbl>
      <w:tblPr>
        <w:tblW w:w="0" w:type="auto"/>
        <w:tblLook w:val="04A0"/>
      </w:tblPr>
      <w:tblGrid>
        <w:gridCol w:w="4592"/>
        <w:gridCol w:w="4978"/>
      </w:tblGrid>
      <w:tr w:rsidR="006D4988" w:rsidRPr="009E439C" w:rsidTr="00A346B3">
        <w:trPr>
          <w:trHeight w:val="1701"/>
        </w:trPr>
        <w:tc>
          <w:tcPr>
            <w:tcW w:w="4592" w:type="dxa"/>
          </w:tcPr>
          <w:p w:rsidR="006D4988" w:rsidRDefault="006D4988" w:rsidP="00A346B3">
            <w:pPr>
              <w:rPr>
                <w:sz w:val="28"/>
                <w:szCs w:val="28"/>
              </w:rPr>
            </w:pPr>
          </w:p>
          <w:p w:rsidR="006D4988" w:rsidRPr="009E439C" w:rsidRDefault="006D4988" w:rsidP="00A346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D4988" w:rsidRPr="009E439C" w:rsidRDefault="006D4988" w:rsidP="00A346B3">
            <w:pPr>
              <w:pStyle w:val="ConsPlusNormal"/>
              <w:ind w:right="-727"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8" w:type="dxa"/>
          </w:tcPr>
          <w:p w:rsidR="006D4988" w:rsidRPr="009E439C" w:rsidRDefault="006D4988" w:rsidP="00A346B3">
            <w:pPr>
              <w:pStyle w:val="ConsPlusNonformat"/>
              <w:ind w:left="-56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9E439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6D4988" w:rsidRPr="009E439C" w:rsidRDefault="006D4988" w:rsidP="00A346B3">
            <w:pPr>
              <w:pStyle w:val="ConsPlusNonformat"/>
              <w:ind w:left="5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439C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Советского </w:t>
            </w:r>
            <w:r w:rsidR="008675E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E439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6D4988" w:rsidRPr="009E439C" w:rsidRDefault="006D4988" w:rsidP="008675EC">
            <w:pPr>
              <w:pStyle w:val="ConsPlusNonformat"/>
              <w:ind w:left="5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E439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дорожного хозяйства и повышение безопасности дорожного движения в Советском </w:t>
            </w:r>
            <w:r w:rsidR="008675EC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9E439C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</w:t>
            </w:r>
          </w:p>
        </w:tc>
      </w:tr>
    </w:tbl>
    <w:p w:rsidR="00C72B00" w:rsidRDefault="00C72B00" w:rsidP="006D498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158"/>
      <w:bookmarkEnd w:id="1"/>
    </w:p>
    <w:p w:rsidR="006D4988" w:rsidRPr="002E1A4A" w:rsidRDefault="006D4988" w:rsidP="006D498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E1A4A">
        <w:rPr>
          <w:rFonts w:ascii="Times New Roman" w:hAnsi="Times New Roman" w:cs="Times New Roman"/>
          <w:sz w:val="28"/>
          <w:szCs w:val="28"/>
        </w:rPr>
        <w:t>ПАСПОРТ</w:t>
      </w:r>
    </w:p>
    <w:p w:rsidR="006D4988" w:rsidRPr="00C06557" w:rsidRDefault="006D4988" w:rsidP="006D4988">
      <w:pPr>
        <w:pStyle w:val="0"/>
        <w:suppressAutoHyphens/>
        <w:spacing w:after="0"/>
        <w:ind w:firstLine="0"/>
        <w:jc w:val="center"/>
      </w:pPr>
      <w:r w:rsidRPr="009932D6">
        <w:t xml:space="preserve">подпрограммы  Советского </w:t>
      </w:r>
      <w:r w:rsidR="008675EC">
        <w:t>муниципального</w:t>
      </w:r>
      <w:r w:rsidRPr="009932D6">
        <w:t xml:space="preserve"> округа Ставропольского края «Модернизация,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 Советского </w:t>
      </w:r>
      <w:r w:rsidR="008675EC">
        <w:t>муниципального</w:t>
      </w:r>
      <w:r w:rsidRPr="009932D6">
        <w:t xml:space="preserve"> округа Ставропольского края»</w:t>
      </w:r>
      <w:r>
        <w:t xml:space="preserve"> муниципальной программы</w:t>
      </w:r>
      <w:r w:rsidR="00261EB7">
        <w:t xml:space="preserve"> </w:t>
      </w:r>
      <w:r w:rsidRPr="009932D6">
        <w:t xml:space="preserve">Советского </w:t>
      </w:r>
      <w:r w:rsidR="008675EC">
        <w:t xml:space="preserve">муниципального </w:t>
      </w:r>
      <w:r w:rsidRPr="009932D6">
        <w:t>округа Ставропольского края</w:t>
      </w:r>
      <w:r>
        <w:t xml:space="preserve"> «</w:t>
      </w:r>
      <w:r w:rsidRPr="00C06557">
        <w:t xml:space="preserve">Развитие дорожного хозяйства и повышение безопасности дорожного движения в Советском </w:t>
      </w:r>
      <w:r w:rsidR="008675EC">
        <w:t>муниципальном</w:t>
      </w:r>
      <w:r w:rsidRPr="00C06557">
        <w:t xml:space="preserve"> округе Ставропольского края»</w:t>
      </w:r>
    </w:p>
    <w:p w:rsidR="006D4988" w:rsidRDefault="006D4988" w:rsidP="006D4988">
      <w:pPr>
        <w:jc w:val="center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3794"/>
        <w:gridCol w:w="6095"/>
      </w:tblGrid>
      <w:tr w:rsidR="006D4988" w:rsidTr="00BC60EF">
        <w:trPr>
          <w:trHeight w:val="4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AC4E9F" w:rsidRDefault="006D4988" w:rsidP="00A346B3">
            <w:r w:rsidRPr="00AC4E9F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п</w:t>
            </w:r>
            <w:r w:rsidRPr="00D14A8D">
              <w:rPr>
                <w:sz w:val="28"/>
                <w:szCs w:val="28"/>
              </w:rPr>
              <w:t>одпрограммы</w:t>
            </w:r>
          </w:p>
          <w:p w:rsidR="006D4988" w:rsidRPr="00AC4E9F" w:rsidRDefault="006D4988" w:rsidP="008675EC">
            <w:pPr>
              <w:pStyle w:val="0"/>
              <w:suppressAutoHyphens/>
              <w:spacing w:after="0"/>
              <w:ind w:firstLine="0"/>
              <w:rPr>
                <w:bCs/>
                <w:color w:val="auto"/>
              </w:rPr>
            </w:pPr>
            <w:r w:rsidRPr="00AC4E9F">
              <w:rPr>
                <w:color w:val="auto"/>
              </w:rPr>
              <w:t xml:space="preserve">«Модернизация,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 Советского </w:t>
            </w:r>
            <w:r w:rsidR="008675EC">
              <w:rPr>
                <w:color w:val="auto"/>
              </w:rPr>
              <w:t>муниципального</w:t>
            </w:r>
            <w:r w:rsidRPr="00AC4E9F">
              <w:rPr>
                <w:color w:val="auto"/>
              </w:rPr>
              <w:t xml:space="preserve"> округа Ставропольского края» муниципальной программы Советского </w:t>
            </w:r>
            <w:r w:rsidR="008675EC">
              <w:rPr>
                <w:color w:val="auto"/>
              </w:rPr>
              <w:t>муниципального</w:t>
            </w:r>
            <w:r w:rsidRPr="00AC4E9F">
              <w:rPr>
                <w:color w:val="auto"/>
              </w:rPr>
              <w:t xml:space="preserve"> округа Ставропольского края  «Развитие дорожного хозяйства и повышение безопасности дорожного движения в Советском </w:t>
            </w:r>
            <w:r w:rsidR="008675EC">
              <w:rPr>
                <w:color w:val="auto"/>
              </w:rPr>
              <w:t>муниципальном</w:t>
            </w:r>
            <w:r w:rsidRPr="00AC4E9F">
              <w:rPr>
                <w:color w:val="auto"/>
              </w:rPr>
              <w:t xml:space="preserve"> округе Ставропольского края» </w:t>
            </w:r>
            <w:r w:rsidRPr="00AC4E9F">
              <w:rPr>
                <w:bCs/>
                <w:color w:val="auto"/>
              </w:rPr>
              <w:t>(далее  соответственно – Подпрограмма, Программа)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AC4E9F" w:rsidRDefault="006D4988" w:rsidP="004D0734">
            <w:pPr>
              <w:suppressAutoHyphens/>
              <w:jc w:val="both"/>
              <w:rPr>
                <w:sz w:val="28"/>
                <w:szCs w:val="28"/>
              </w:rPr>
            </w:pPr>
            <w:r w:rsidRPr="00AC4E9F">
              <w:rPr>
                <w:sz w:val="28"/>
                <w:szCs w:val="28"/>
              </w:rPr>
              <w:t>Администрация Советского</w:t>
            </w:r>
            <w:r w:rsidR="000E7149">
              <w:rPr>
                <w:sz w:val="28"/>
                <w:szCs w:val="28"/>
              </w:rPr>
              <w:t xml:space="preserve"> муниципального </w:t>
            </w:r>
            <w:r w:rsidRPr="00AC4E9F">
              <w:rPr>
                <w:sz w:val="28"/>
                <w:szCs w:val="28"/>
              </w:rPr>
              <w:t xml:space="preserve"> округа Ставропольского края (далее – администрация округа</w:t>
            </w:r>
            <w:r w:rsidR="00405B14">
              <w:rPr>
                <w:sz w:val="28"/>
                <w:szCs w:val="28"/>
              </w:rPr>
              <w:t>, округ</w:t>
            </w:r>
            <w:r w:rsidRPr="00AC4E9F">
              <w:rPr>
                <w:sz w:val="28"/>
                <w:szCs w:val="28"/>
              </w:rPr>
              <w:t xml:space="preserve">) </w:t>
            </w:r>
            <w:r w:rsidR="00077A84" w:rsidRPr="004569E6">
              <w:rPr>
                <w:sz w:val="28"/>
                <w:szCs w:val="28"/>
              </w:rPr>
              <w:t xml:space="preserve">в лице </w:t>
            </w:r>
            <w:r w:rsidR="008675EC">
              <w:rPr>
                <w:sz w:val="28"/>
                <w:szCs w:val="28"/>
              </w:rPr>
              <w:t>заместителя</w:t>
            </w:r>
            <w:r w:rsidR="00261EB7">
              <w:rPr>
                <w:sz w:val="28"/>
                <w:szCs w:val="28"/>
              </w:rPr>
              <w:t xml:space="preserve"> </w:t>
            </w:r>
            <w:r w:rsidR="008675EC" w:rsidRPr="00002101">
              <w:rPr>
                <w:sz w:val="28"/>
                <w:szCs w:val="28"/>
              </w:rPr>
              <w:t>Г</w:t>
            </w:r>
            <w:r w:rsidR="008675EC" w:rsidRPr="00E34761">
              <w:rPr>
                <w:sz w:val="28"/>
                <w:szCs w:val="28"/>
              </w:rPr>
              <w:t xml:space="preserve">лавы администрации округа </w:t>
            </w:r>
            <w:r w:rsidR="00261EB7">
              <w:rPr>
                <w:sz w:val="28"/>
                <w:szCs w:val="28"/>
              </w:rPr>
              <w:t xml:space="preserve">    </w:t>
            </w:r>
            <w:r w:rsidR="00BC60EF">
              <w:rPr>
                <w:sz w:val="28"/>
                <w:szCs w:val="28"/>
              </w:rPr>
              <w:t>Е.А. Носоченко</w:t>
            </w:r>
          </w:p>
        </w:tc>
      </w:tr>
      <w:tr w:rsidR="006D4988" w:rsidTr="00BC60EF">
        <w:trPr>
          <w:trHeight w:val="3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8E7A97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400534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988" w:rsidRPr="00BC3728">
              <w:rPr>
                <w:rFonts w:ascii="Times New Roman" w:hAnsi="Times New Roman" w:cs="Times New Roman"/>
                <w:sz w:val="28"/>
                <w:szCs w:val="28"/>
              </w:rPr>
              <w:t>администрация округа  в лице отдела градостроительства, транспорта и муниципального хозяйства  администрации округа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4988" w:rsidRPr="00A95888" w:rsidRDefault="00400534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D4988" w:rsidRPr="00A95888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округа (далее -</w:t>
            </w:r>
            <w:r w:rsidR="006D4988" w:rsidRPr="00A958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управление образования</w:t>
            </w:r>
            <w:r w:rsidR="006D4988" w:rsidRPr="00A95888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6D4988" w:rsidRPr="008E7A97" w:rsidRDefault="00400534" w:rsidP="00BC60EF">
            <w:pPr>
              <w:pStyle w:val="ConsPlusNonformat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C60EF" w:rsidRPr="006413C9">
              <w:rPr>
                <w:rFonts w:ascii="Times New Roman" w:hAnsi="Times New Roman" w:cs="Times New Roman"/>
                <w:sz w:val="28"/>
                <w:szCs w:val="28"/>
              </w:rPr>
              <w:t xml:space="preserve">отдел ГИБДД </w:t>
            </w:r>
            <w:r w:rsidR="00BC60EF">
              <w:rPr>
                <w:rFonts w:ascii="Times New Roman" w:hAnsi="Times New Roman" w:cs="Times New Roman"/>
                <w:sz w:val="28"/>
                <w:szCs w:val="28"/>
              </w:rPr>
              <w:t xml:space="preserve"> ОМВД «Советский»</w:t>
            </w:r>
            <w:r w:rsidR="006D4988" w:rsidRPr="000B135B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отдел ГИБДД</w:t>
            </w:r>
            <w:r w:rsidR="00BC60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60CB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6D4988" w:rsidTr="00F47FF8">
        <w:trPr>
          <w:trHeight w:val="6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8E7A97" w:rsidRDefault="006D4988" w:rsidP="00A346B3">
            <w:pPr>
              <w:rPr>
                <w:sz w:val="28"/>
                <w:szCs w:val="28"/>
              </w:rPr>
            </w:pPr>
            <w:r w:rsidRPr="008E7A97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2E1A4A" w:rsidRDefault="006D4988" w:rsidP="00A346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D4988" w:rsidTr="00BC60EF">
        <w:trPr>
          <w:trHeight w:val="3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8E7A97" w:rsidRDefault="006D4988" w:rsidP="00A346B3">
            <w:pPr>
              <w:rPr>
                <w:sz w:val="28"/>
                <w:szCs w:val="28"/>
              </w:rPr>
            </w:pPr>
            <w:r w:rsidRPr="008E7A97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8E7A97" w:rsidRDefault="006D4988" w:rsidP="00A346B3">
            <w:pPr>
              <w:jc w:val="both"/>
              <w:rPr>
                <w:sz w:val="28"/>
                <w:szCs w:val="28"/>
              </w:rPr>
            </w:pPr>
            <w:r w:rsidRPr="008E7A97">
              <w:rPr>
                <w:sz w:val="28"/>
                <w:szCs w:val="28"/>
              </w:rPr>
              <w:t>Отсутствуют</w:t>
            </w:r>
          </w:p>
          <w:p w:rsidR="006D4988" w:rsidRPr="008E7A97" w:rsidRDefault="006D4988" w:rsidP="00A346B3">
            <w:pPr>
              <w:jc w:val="both"/>
              <w:rPr>
                <w:sz w:val="28"/>
                <w:szCs w:val="28"/>
              </w:rPr>
            </w:pPr>
          </w:p>
        </w:tc>
      </w:tr>
      <w:tr w:rsidR="006D4988" w:rsidTr="00BC60EF">
        <w:trPr>
          <w:trHeight w:val="203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8E7A97" w:rsidRDefault="006D4988" w:rsidP="000A2022">
            <w:pPr>
              <w:rPr>
                <w:sz w:val="28"/>
                <w:szCs w:val="28"/>
              </w:rPr>
            </w:pPr>
            <w:r w:rsidRPr="008E7A97">
              <w:rPr>
                <w:sz w:val="28"/>
                <w:szCs w:val="28"/>
              </w:rPr>
              <w:t>Задачи</w:t>
            </w:r>
            <w:r w:rsidR="00261EB7">
              <w:rPr>
                <w:sz w:val="28"/>
                <w:szCs w:val="28"/>
              </w:rPr>
              <w:t xml:space="preserve"> </w:t>
            </w:r>
            <w:r w:rsidRPr="008E7A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862488" w:rsidRDefault="00EE39F7" w:rsidP="00A346B3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rPr>
                <w:rFonts w:cs="Arial Unicode MS"/>
              </w:rPr>
              <w:t xml:space="preserve">- </w:t>
            </w:r>
            <w:r w:rsidR="006D4988">
              <w:rPr>
                <w:rFonts w:cs="Arial Unicode MS"/>
              </w:rPr>
              <w:t xml:space="preserve">устранение опасных участков, обеспечение безопасности движения на автомобильных дорогах </w:t>
            </w:r>
            <w:r w:rsidR="00BC60EF">
              <w:t>вне границ населенных пунктов</w:t>
            </w:r>
            <w:r w:rsidR="006D4988">
              <w:t>;</w:t>
            </w:r>
          </w:p>
          <w:p w:rsidR="006D4988" w:rsidRPr="003F47E2" w:rsidRDefault="006D4988" w:rsidP="00A026D6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rPr>
                <w:rFonts w:cs="Arial Unicode MS"/>
              </w:rPr>
              <w:t xml:space="preserve">- развитие дорожной инфраструктуры автомобильных дорог  </w:t>
            </w:r>
            <w:r>
              <w:t xml:space="preserve">вне границ населенных пунктов </w:t>
            </w:r>
            <w:r w:rsidR="0098277C">
              <w:rPr>
                <w:rFonts w:cs="Arial Unicode MS"/>
              </w:rPr>
              <w:t xml:space="preserve"> округа</w:t>
            </w:r>
          </w:p>
        </w:tc>
      </w:tr>
      <w:tr w:rsidR="006D4988" w:rsidTr="00BC60E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8E7A97" w:rsidRDefault="00CA5221" w:rsidP="00B336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  <w:r w:rsidR="006D4988">
              <w:rPr>
                <w:sz w:val="28"/>
                <w:szCs w:val="28"/>
              </w:rPr>
              <w:t xml:space="preserve"> решения задач </w:t>
            </w:r>
            <w:r w:rsidR="006D4988" w:rsidRPr="008E7A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Default="00770DCB" w:rsidP="00D11E4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7A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76A3">
              <w:rPr>
                <w:rFonts w:ascii="Times New Roman" w:hAnsi="Times New Roman" w:cs="Times New Roman"/>
                <w:sz w:val="28"/>
                <w:szCs w:val="28"/>
              </w:rPr>
              <w:t>протяженност</w:t>
            </w:r>
            <w:r w:rsidR="00D11E4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автомобильных дорог округа </w:t>
            </w:r>
            <w:r w:rsidRPr="002F3307">
              <w:rPr>
                <w:rFonts w:ascii="Times New Roman" w:hAnsi="Times New Roman" w:cs="Times New Roman"/>
                <w:sz w:val="28"/>
                <w:szCs w:val="28"/>
              </w:rPr>
              <w:t>вне границ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E07A2">
              <w:rPr>
                <w:rFonts w:ascii="Times New Roman" w:hAnsi="Times New Roman" w:cs="Times New Roman"/>
                <w:sz w:val="28"/>
                <w:szCs w:val="28"/>
              </w:rPr>
              <w:t>не отве</w:t>
            </w:r>
            <w:r w:rsidR="00D11E4D">
              <w:rPr>
                <w:rFonts w:ascii="Times New Roman" w:hAnsi="Times New Roman" w:cs="Times New Roman"/>
                <w:sz w:val="28"/>
                <w:szCs w:val="28"/>
              </w:rPr>
              <w:t>чающих нормативным требованиям;</w:t>
            </w:r>
          </w:p>
          <w:p w:rsidR="00D11E4D" w:rsidRPr="00D11E4D" w:rsidRDefault="00D11E4D" w:rsidP="00D11E4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E4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11E4D">
              <w:rPr>
                <w:rFonts w:ascii="Times New Roman" w:hAnsi="Times New Roman" w:cs="Times New Roman"/>
                <w:sz w:val="28"/>
                <w:szCs w:val="28"/>
              </w:rPr>
              <w:t>оля оформленных проектов организации дорожного движения на автомобильные дороги округа вне границ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1E4D" w:rsidRPr="00F47FF8" w:rsidRDefault="00D11E4D" w:rsidP="00D11E4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533A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533A7" w:rsidRPr="006533A7">
              <w:rPr>
                <w:rFonts w:ascii="Times New Roman" w:hAnsi="Times New Roman" w:cs="Times New Roman"/>
                <w:sz w:val="28"/>
                <w:szCs w:val="28"/>
              </w:rPr>
              <w:t>оля оформленных технических паспортов на автомобильные дороги округа вне границ населенных пунктов</w:t>
            </w:r>
          </w:p>
        </w:tc>
      </w:tr>
      <w:tr w:rsidR="006D4988" w:rsidTr="00BC60EF">
        <w:trPr>
          <w:trHeight w:val="98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8E7A97" w:rsidRDefault="006D4988" w:rsidP="00A346B3">
            <w:pPr>
              <w:rPr>
                <w:sz w:val="28"/>
                <w:szCs w:val="28"/>
              </w:rPr>
            </w:pPr>
            <w:r w:rsidRPr="008E7A97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Default="006D4988" w:rsidP="00A346B3">
            <w:pPr>
              <w:suppressAutoHyphens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Подпрограммы:</w:t>
            </w:r>
          </w:p>
          <w:p w:rsidR="006D4988" w:rsidRDefault="006D4988" w:rsidP="00A346B3">
            <w:pPr>
              <w:suppressAutoHyphens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</w:t>
            </w:r>
            <w:r w:rsidR="003D461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-202</w:t>
            </w:r>
            <w:r w:rsidR="003D461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</w:t>
            </w:r>
          </w:p>
          <w:p w:rsidR="006D4988" w:rsidRDefault="006D4988" w:rsidP="00A346B3">
            <w:pPr>
              <w:suppressAutoHyphens/>
              <w:ind w:left="-108"/>
              <w:jc w:val="both"/>
              <w:rPr>
                <w:rFonts w:cs="Arial Unicode MS"/>
              </w:rPr>
            </w:pPr>
            <w:r>
              <w:rPr>
                <w:sz w:val="28"/>
                <w:szCs w:val="28"/>
              </w:rPr>
              <w:t>Этапы реализ</w:t>
            </w:r>
            <w:r w:rsidR="00760CB9">
              <w:rPr>
                <w:sz w:val="28"/>
                <w:szCs w:val="28"/>
              </w:rPr>
              <w:t>ации Подпрограммы не выделяются</w:t>
            </w:r>
          </w:p>
        </w:tc>
      </w:tr>
      <w:tr w:rsidR="006D4988" w:rsidTr="00BC60EF">
        <w:trPr>
          <w:trHeight w:val="3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254CDE" w:rsidRDefault="006D4988" w:rsidP="00A346B3">
            <w:pPr>
              <w:rPr>
                <w:sz w:val="28"/>
                <w:szCs w:val="28"/>
              </w:rPr>
            </w:pPr>
            <w:r w:rsidRPr="00254CDE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254CDE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 на период 20</w:t>
            </w:r>
            <w:r w:rsidR="003D461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D46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составляют </w:t>
            </w:r>
            <w:r w:rsidR="00B53726">
              <w:rPr>
                <w:rFonts w:ascii="Times New Roman" w:hAnsi="Times New Roman" w:cs="Times New Roman"/>
                <w:sz w:val="28"/>
                <w:szCs w:val="28"/>
              </w:rPr>
              <w:t>70851,27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рублей), в том числе по годам:</w:t>
            </w:r>
          </w:p>
          <w:p w:rsidR="006D4988" w:rsidRPr="00254CDE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– </w:t>
            </w:r>
            <w:r w:rsidR="00E5077F">
              <w:rPr>
                <w:rFonts w:ascii="Times New Roman" w:hAnsi="Times New Roman" w:cs="Times New Roman"/>
                <w:sz w:val="28"/>
                <w:szCs w:val="28"/>
              </w:rPr>
              <w:t>19869,41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Pr="00254CDE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– </w:t>
            </w:r>
            <w:r w:rsidR="001D0B98">
              <w:rPr>
                <w:rFonts w:ascii="Times New Roman" w:hAnsi="Times New Roman" w:cs="Times New Roman"/>
                <w:sz w:val="28"/>
                <w:szCs w:val="28"/>
              </w:rPr>
              <w:t>10544,86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Pr="00254CDE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– </w:t>
            </w:r>
            <w:r w:rsidR="003F6CC9">
              <w:rPr>
                <w:rFonts w:ascii="Times New Roman" w:hAnsi="Times New Roman" w:cs="Times New Roman"/>
                <w:sz w:val="28"/>
                <w:szCs w:val="28"/>
              </w:rPr>
              <w:t>11529,50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E5077F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E5077F" w:rsidRPr="00254CDE" w:rsidRDefault="00E5077F" w:rsidP="00E5077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53726">
              <w:rPr>
                <w:rFonts w:ascii="Times New Roman" w:hAnsi="Times New Roman" w:cs="Times New Roman"/>
                <w:sz w:val="28"/>
                <w:szCs w:val="28"/>
              </w:rPr>
              <w:t>10273,50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5F62ED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5F62ED" w:rsidRPr="00254CDE" w:rsidRDefault="005F62ED" w:rsidP="005F62E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 w:rsidR="00226D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>317,00 тыс. рублей (выпада</w:t>
            </w:r>
            <w:r w:rsidR="003D461B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3D461B" w:rsidRPr="00254CDE" w:rsidRDefault="003D461B" w:rsidP="003D46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>317,00 тыс. рублей (выпадающие доходы – 0,00 тыс. рублей),</w:t>
            </w:r>
          </w:p>
          <w:p w:rsidR="006D4988" w:rsidRPr="00254CDE" w:rsidRDefault="006D4988" w:rsidP="00A346B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  <w:p w:rsidR="006D4988" w:rsidRPr="00254CDE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Советского </w:t>
            </w:r>
            <w:r w:rsidR="00760CB9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 округа Ставропольского края (далее – </w:t>
            </w:r>
            <w:r w:rsidRPr="00254CDE">
              <w:rPr>
                <w:sz w:val="28"/>
                <w:szCs w:val="28"/>
              </w:rPr>
              <w:t>МБ</w:t>
            </w:r>
            <w:r>
              <w:rPr>
                <w:sz w:val="28"/>
                <w:szCs w:val="28"/>
              </w:rPr>
              <w:t>)</w:t>
            </w:r>
            <w:r w:rsidRPr="00254CDE">
              <w:rPr>
                <w:sz w:val="28"/>
                <w:szCs w:val="28"/>
              </w:rPr>
              <w:t xml:space="preserve"> – </w:t>
            </w:r>
            <w:r w:rsidR="00B53726">
              <w:rPr>
                <w:sz w:val="28"/>
                <w:szCs w:val="28"/>
              </w:rPr>
              <w:t>70851,27</w:t>
            </w:r>
            <w:r w:rsidRPr="00254CDE">
              <w:rPr>
                <w:sz w:val="28"/>
                <w:szCs w:val="28"/>
              </w:rPr>
              <w:t xml:space="preserve"> тыс. рублей (выпадающие доходы – 0,00 тыс. рублей), в том числе по годам реализации:</w:t>
            </w:r>
          </w:p>
          <w:p w:rsidR="006D4988" w:rsidRPr="00254CDE" w:rsidRDefault="006D4988" w:rsidP="00A346B3">
            <w:pPr>
              <w:rPr>
                <w:sz w:val="28"/>
                <w:szCs w:val="28"/>
              </w:rPr>
            </w:pPr>
            <w:r w:rsidRPr="00254CDE">
              <w:rPr>
                <w:sz w:val="28"/>
                <w:szCs w:val="28"/>
              </w:rPr>
              <w:t xml:space="preserve">- в 2021 году – </w:t>
            </w:r>
            <w:r w:rsidR="00E5077F">
              <w:rPr>
                <w:sz w:val="28"/>
                <w:szCs w:val="28"/>
              </w:rPr>
              <w:t>19869,41</w:t>
            </w:r>
            <w:r w:rsidRPr="00254CDE">
              <w:rPr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Pr="00254CDE" w:rsidRDefault="00755026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2022 году –</w:t>
            </w:r>
            <w:r w:rsidR="009338EF">
              <w:rPr>
                <w:sz w:val="28"/>
                <w:szCs w:val="28"/>
              </w:rPr>
              <w:t>10544,86</w:t>
            </w:r>
            <w:r w:rsidR="006D4988" w:rsidRPr="00254CDE">
              <w:rPr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Pr="00254CDE" w:rsidRDefault="00755026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2023 году – </w:t>
            </w:r>
            <w:r w:rsidR="003F6CC9">
              <w:rPr>
                <w:sz w:val="28"/>
                <w:szCs w:val="28"/>
              </w:rPr>
              <w:t>11529,50</w:t>
            </w:r>
            <w:r w:rsidR="006D4988" w:rsidRPr="00254CDE">
              <w:rPr>
                <w:sz w:val="28"/>
                <w:szCs w:val="28"/>
              </w:rPr>
              <w:t xml:space="preserve"> тыс. рублей (выпада</w:t>
            </w:r>
            <w:r w:rsidR="00E5077F">
              <w:rPr>
                <w:sz w:val="28"/>
                <w:szCs w:val="28"/>
              </w:rPr>
              <w:t>ющие доходы – 0,00 тыс. рублей);</w:t>
            </w:r>
          </w:p>
          <w:p w:rsidR="00E5077F" w:rsidRPr="00254CDE" w:rsidRDefault="00E5077F" w:rsidP="00E50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2024 году – </w:t>
            </w:r>
            <w:r w:rsidR="00B53726">
              <w:rPr>
                <w:sz w:val="28"/>
                <w:szCs w:val="28"/>
              </w:rPr>
              <w:t>10273,50</w:t>
            </w:r>
            <w:r w:rsidRPr="00254CDE">
              <w:rPr>
                <w:sz w:val="28"/>
                <w:szCs w:val="28"/>
              </w:rPr>
              <w:t xml:space="preserve"> тыс. рублей (выпада</w:t>
            </w:r>
            <w:r w:rsidR="005F62ED">
              <w:rPr>
                <w:sz w:val="28"/>
                <w:szCs w:val="28"/>
              </w:rPr>
              <w:t>ющие доходы – 0,00 тыс. рублей);</w:t>
            </w:r>
          </w:p>
          <w:p w:rsidR="005F62ED" w:rsidRPr="00254CDE" w:rsidRDefault="005F62ED" w:rsidP="005F6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2025 году – 9</w:t>
            </w:r>
            <w:r w:rsidRPr="00254CDE">
              <w:rPr>
                <w:sz w:val="28"/>
                <w:szCs w:val="28"/>
              </w:rPr>
              <w:t>317,00 тыс. рублей (выпадающие доходы – 0,</w:t>
            </w:r>
            <w:r w:rsidR="003D461B">
              <w:rPr>
                <w:sz w:val="28"/>
                <w:szCs w:val="28"/>
              </w:rPr>
              <w:t>00 тыс. рублей);</w:t>
            </w:r>
          </w:p>
          <w:p w:rsidR="003D461B" w:rsidRPr="00254CDE" w:rsidRDefault="003D461B" w:rsidP="003D46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2026 году – 9</w:t>
            </w:r>
            <w:r w:rsidRPr="00254CDE">
              <w:rPr>
                <w:sz w:val="28"/>
                <w:szCs w:val="28"/>
              </w:rPr>
              <w:t>317,00 тыс. рублей (выпадающие доходы – 0,00 тыс. рублей).</w:t>
            </w:r>
          </w:p>
          <w:p w:rsidR="006D4988" w:rsidRPr="00254CDE" w:rsidRDefault="006D4988" w:rsidP="0040651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CDE">
              <w:rPr>
                <w:rFonts w:ascii="Times New Roman" w:hAnsi="Times New Roman" w:cs="Times New Roman"/>
                <w:sz w:val="28"/>
                <w:szCs w:val="28"/>
              </w:rPr>
              <w:t>Прогнозируемые суммы уточняются  при  формировании МБ на текущий финансовый год и плановый период</w:t>
            </w:r>
          </w:p>
        </w:tc>
      </w:tr>
      <w:tr w:rsidR="006D4988" w:rsidTr="00BC60EF">
        <w:trPr>
          <w:trHeight w:val="27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88" w:rsidRPr="00254CDE" w:rsidRDefault="006D4988" w:rsidP="00A346B3">
            <w:pPr>
              <w:rPr>
                <w:sz w:val="28"/>
                <w:szCs w:val="28"/>
              </w:rPr>
            </w:pPr>
            <w:r w:rsidRPr="00254CDE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4C" w:rsidRDefault="006D4988" w:rsidP="00A346B3">
            <w:pPr>
              <w:pStyle w:val="0"/>
              <w:suppressAutoHyphens/>
              <w:spacing w:after="0"/>
              <w:ind w:firstLine="0"/>
              <w:rPr>
                <w:rFonts w:cs="Arial Unicode MS"/>
                <w:color w:val="auto"/>
              </w:rPr>
            </w:pPr>
            <w:r w:rsidRPr="00254CDE">
              <w:rPr>
                <w:rFonts w:cs="Arial Unicode MS"/>
                <w:color w:val="auto"/>
              </w:rPr>
              <w:t>В результате реализации Подпрограммы:</w:t>
            </w:r>
          </w:p>
          <w:p w:rsidR="006D4988" w:rsidRDefault="00B5124D" w:rsidP="00B5124D">
            <w:pPr>
              <w:pStyle w:val="0"/>
              <w:suppressAutoHyphens/>
              <w:spacing w:after="0"/>
              <w:ind w:firstLine="0"/>
            </w:pPr>
            <w:r>
              <w:rPr>
                <w:rFonts w:cs="Arial Unicode MS"/>
              </w:rPr>
              <w:t xml:space="preserve">- уменьшение </w:t>
            </w:r>
            <w:r w:rsidRPr="00FB646D">
              <w:t>пр</w:t>
            </w:r>
            <w:r>
              <w:t>отяженности автомобильных дорог округа вне границ населенных пунктов,</w:t>
            </w:r>
            <w:r w:rsidRPr="00FB646D">
              <w:t xml:space="preserve"> не отвечающих нормативным требовани</w:t>
            </w:r>
            <w:r w:rsidR="00D11E4D">
              <w:t>ям на 0,8 км;</w:t>
            </w:r>
          </w:p>
          <w:p w:rsidR="00D11E4D" w:rsidRPr="00D11E4D" w:rsidRDefault="00D11E4D" w:rsidP="00D11E4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E4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</w:t>
            </w:r>
            <w:r w:rsidRPr="00D11E4D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1E4D">
              <w:rPr>
                <w:rFonts w:ascii="Times New Roman" w:hAnsi="Times New Roman" w:cs="Times New Roman"/>
                <w:sz w:val="28"/>
                <w:szCs w:val="28"/>
              </w:rPr>
              <w:t xml:space="preserve"> оформленных проектов организации дорожного движения на автомобильные дороги округа вне границ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9,1%;</w:t>
            </w:r>
          </w:p>
          <w:p w:rsidR="00D11E4D" w:rsidRPr="00254CDE" w:rsidRDefault="00D11E4D" w:rsidP="00243AE5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д</w:t>
            </w:r>
            <w:r w:rsidRPr="00D11E4D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1E4D">
              <w:rPr>
                <w:rFonts w:ascii="Times New Roman" w:hAnsi="Times New Roman" w:cs="Times New Roman"/>
                <w:sz w:val="28"/>
                <w:szCs w:val="28"/>
              </w:rPr>
              <w:t xml:space="preserve"> оформленных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технических паспортов </w:t>
            </w:r>
            <w:r w:rsidRPr="00D11E4D">
              <w:rPr>
                <w:rFonts w:ascii="Times New Roman" w:hAnsi="Times New Roman" w:cs="Times New Roman"/>
                <w:sz w:val="28"/>
                <w:szCs w:val="28"/>
              </w:rPr>
              <w:t>на автомобильные дороги округа вне границ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243AE5">
              <w:rPr>
                <w:rFonts w:ascii="Times New Roman" w:hAnsi="Times New Roman" w:cs="Times New Roman"/>
                <w:sz w:val="28"/>
                <w:szCs w:val="28"/>
              </w:rPr>
              <w:t>18,2%</w:t>
            </w:r>
          </w:p>
        </w:tc>
      </w:tr>
    </w:tbl>
    <w:p w:rsidR="006D4988" w:rsidRDefault="006D4988" w:rsidP="006D4988">
      <w:pPr>
        <w:pStyle w:val="ConsPlusNormal"/>
        <w:jc w:val="both"/>
      </w:pPr>
    </w:p>
    <w:p w:rsidR="006D4988" w:rsidRDefault="006D4988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1D7E">
        <w:rPr>
          <w:rFonts w:ascii="Times New Roman" w:hAnsi="Times New Roman" w:cs="Times New Roman"/>
          <w:sz w:val="28"/>
          <w:szCs w:val="28"/>
        </w:rPr>
        <w:t>Раздел 1. Приоритеты и цели  муниципальной политики в дорожном хозяйстве и безопасности дорожного движения</w:t>
      </w:r>
    </w:p>
    <w:p w:rsidR="0098277C" w:rsidRPr="00551D7E" w:rsidRDefault="0098277C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988" w:rsidRDefault="006D4988" w:rsidP="006D498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Приоритетами реализуемой муниципальной политики в области развития дорожного хозяйства и повышения  безопасности дорожного движения на автомобильных дорогах и улично-дорожной сети округа  </w:t>
      </w:r>
      <w:r w:rsidRPr="00FB5C23">
        <w:rPr>
          <w:sz w:val="28"/>
          <w:szCs w:val="28"/>
        </w:rPr>
        <w:t>явля</w:t>
      </w:r>
      <w:r>
        <w:rPr>
          <w:sz w:val="28"/>
          <w:szCs w:val="28"/>
        </w:rPr>
        <w:t>е</w:t>
      </w:r>
      <w:r w:rsidRPr="00FB5C23">
        <w:rPr>
          <w:sz w:val="28"/>
          <w:szCs w:val="28"/>
        </w:rPr>
        <w:t xml:space="preserve">тся </w:t>
      </w:r>
      <w:r>
        <w:rPr>
          <w:sz w:val="28"/>
          <w:szCs w:val="28"/>
        </w:rPr>
        <w:t>решение</w:t>
      </w:r>
      <w:r w:rsidRPr="008F3D33">
        <w:rPr>
          <w:sz w:val="28"/>
          <w:szCs w:val="28"/>
        </w:rPr>
        <w:t xml:space="preserve"> комплекса взаимосвязанных основных </w:t>
      </w:r>
      <w:r w:rsidRPr="004336B5">
        <w:rPr>
          <w:sz w:val="28"/>
          <w:szCs w:val="28"/>
        </w:rPr>
        <w:t xml:space="preserve">мероприятий  </w:t>
      </w:r>
      <w:r w:rsidRPr="008F3D33">
        <w:rPr>
          <w:sz w:val="28"/>
          <w:szCs w:val="28"/>
        </w:rPr>
        <w:t>и задач</w:t>
      </w:r>
      <w:r w:rsidRPr="008F3D33">
        <w:rPr>
          <w:bCs/>
          <w:sz w:val="28"/>
          <w:szCs w:val="28"/>
        </w:rPr>
        <w:t>, а именно</w:t>
      </w:r>
      <w:r>
        <w:rPr>
          <w:bCs/>
          <w:sz w:val="28"/>
          <w:szCs w:val="28"/>
        </w:rPr>
        <w:t>:</w:t>
      </w:r>
      <w:r>
        <w:rPr>
          <w:sz w:val="28"/>
          <w:szCs w:val="28"/>
        </w:rPr>
        <w:t>п</w:t>
      </w:r>
      <w:r w:rsidRPr="008F3D33">
        <w:rPr>
          <w:sz w:val="28"/>
          <w:szCs w:val="28"/>
        </w:rPr>
        <w:t>овыше</w:t>
      </w:r>
      <w:r>
        <w:rPr>
          <w:sz w:val="28"/>
          <w:szCs w:val="28"/>
        </w:rPr>
        <w:t>ние</w:t>
      </w:r>
      <w:r w:rsidRPr="008F3D33">
        <w:rPr>
          <w:sz w:val="28"/>
          <w:szCs w:val="28"/>
        </w:rPr>
        <w:t xml:space="preserve">безопасности  </w:t>
      </w:r>
      <w:r>
        <w:rPr>
          <w:sz w:val="28"/>
          <w:szCs w:val="28"/>
        </w:rPr>
        <w:t xml:space="preserve">условий дорожного  движения </w:t>
      </w:r>
      <w:r w:rsidRPr="008F3D33">
        <w:rPr>
          <w:sz w:val="28"/>
          <w:szCs w:val="28"/>
        </w:rPr>
        <w:t>на</w:t>
      </w:r>
      <w:r>
        <w:rPr>
          <w:sz w:val="28"/>
          <w:szCs w:val="28"/>
        </w:rPr>
        <w:t xml:space="preserve"> автомобильных дорогах вне границ населенных пунктов и улично-дорожной сети округа, обеспечениебесперебойного</w:t>
      </w:r>
      <w:r w:rsidRPr="008F3D33">
        <w:rPr>
          <w:sz w:val="28"/>
          <w:szCs w:val="28"/>
        </w:rPr>
        <w:t>функцио</w:t>
      </w:r>
      <w:r>
        <w:rPr>
          <w:sz w:val="28"/>
          <w:szCs w:val="28"/>
        </w:rPr>
        <w:t>нирования автомобильных дорогокруга.</w:t>
      </w:r>
    </w:p>
    <w:p w:rsidR="006D4988" w:rsidRDefault="006D4988" w:rsidP="006D4988">
      <w:pPr>
        <w:pStyle w:val="0"/>
        <w:suppressAutoHyphens/>
        <w:spacing w:after="0"/>
        <w:ind w:left="142" w:firstLine="425"/>
      </w:pPr>
      <w:r>
        <w:t>Целями Подпрограммы являются:</w:t>
      </w:r>
    </w:p>
    <w:p w:rsidR="006D4988" w:rsidRDefault="006D4988" w:rsidP="00002AC7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rFonts w:cs="Arial Unicode MS"/>
        </w:rPr>
      </w:pPr>
      <w:r w:rsidRPr="00B123C2">
        <w:rPr>
          <w:sz w:val="28"/>
          <w:szCs w:val="28"/>
        </w:rPr>
        <w:t>- повышение безопасности дорожного движения</w:t>
      </w:r>
      <w:r>
        <w:rPr>
          <w:sz w:val="28"/>
          <w:szCs w:val="28"/>
        </w:rPr>
        <w:t xml:space="preserve"> на территории округа;</w:t>
      </w:r>
    </w:p>
    <w:p w:rsidR="006D4988" w:rsidRPr="0039159B" w:rsidRDefault="006D4988" w:rsidP="006D4988">
      <w:pPr>
        <w:pStyle w:val="0"/>
        <w:suppressAutoHyphens/>
        <w:spacing w:after="0"/>
        <w:ind w:firstLine="567"/>
        <w:rPr>
          <w:rFonts w:cs="Arial Unicode MS"/>
          <w:color w:val="auto"/>
        </w:rPr>
      </w:pPr>
      <w:r w:rsidRPr="0039159B">
        <w:rPr>
          <w:rFonts w:cs="Arial Unicode MS"/>
          <w:color w:val="auto"/>
        </w:rPr>
        <w:t xml:space="preserve">- обеспечение бесперебойного функционирования автотранспортного сообщения </w:t>
      </w:r>
      <w:r w:rsidR="00002AC7">
        <w:rPr>
          <w:rFonts w:cs="Arial Unicode MS"/>
          <w:color w:val="auto"/>
        </w:rPr>
        <w:t>округа.</w:t>
      </w:r>
    </w:p>
    <w:p w:rsidR="00002AC7" w:rsidRDefault="006D4988" w:rsidP="006D498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E85449">
        <w:rPr>
          <w:sz w:val="28"/>
          <w:szCs w:val="28"/>
        </w:rPr>
        <w:t>Для достижения этих целей необходимо решение следующих задач:</w:t>
      </w:r>
    </w:p>
    <w:p w:rsidR="00002AC7" w:rsidRPr="00862488" w:rsidRDefault="00002AC7" w:rsidP="00002AC7">
      <w:pPr>
        <w:pStyle w:val="0"/>
        <w:suppressAutoHyphens/>
        <w:spacing w:after="0"/>
        <w:ind w:firstLine="567"/>
        <w:rPr>
          <w:rFonts w:cs="Arial Unicode MS"/>
        </w:rPr>
      </w:pPr>
      <w:r>
        <w:rPr>
          <w:rFonts w:cs="Arial Unicode MS"/>
        </w:rPr>
        <w:t xml:space="preserve">- улучшение условий движения, устранение опасных участков, обеспечение безопасности движения на автомобильных дорогах </w:t>
      </w:r>
      <w:r>
        <w:t xml:space="preserve">вне границ населенных пунктов  </w:t>
      </w:r>
      <w:r>
        <w:rPr>
          <w:rFonts w:cs="Arial Unicode MS"/>
        </w:rPr>
        <w:t>и улично-дорожной сети округа</w:t>
      </w:r>
      <w:r>
        <w:t>;</w:t>
      </w:r>
    </w:p>
    <w:p w:rsidR="00002AC7" w:rsidRDefault="00002AC7" w:rsidP="00002AC7">
      <w:pPr>
        <w:pStyle w:val="0"/>
        <w:suppressAutoHyphens/>
        <w:spacing w:after="0"/>
        <w:ind w:firstLine="567"/>
        <w:rPr>
          <w:rFonts w:cs="Arial Unicode MS"/>
        </w:rPr>
      </w:pPr>
      <w:r>
        <w:rPr>
          <w:rFonts w:cs="Arial Unicode MS"/>
        </w:rPr>
        <w:t xml:space="preserve">- развитие дорожной инфраструктуры автомобильных дорог  </w:t>
      </w:r>
      <w:r>
        <w:t xml:space="preserve">вне границ населенных пунктов </w:t>
      </w:r>
      <w:r>
        <w:rPr>
          <w:rFonts w:cs="Arial Unicode MS"/>
        </w:rPr>
        <w:t xml:space="preserve"> и улично-дорожной сети округа.</w:t>
      </w:r>
    </w:p>
    <w:p w:rsidR="00002AC7" w:rsidRDefault="00002AC7" w:rsidP="006D498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</w:p>
    <w:p w:rsidR="006D4988" w:rsidRDefault="006D4988" w:rsidP="006D4988">
      <w:pPr>
        <w:tabs>
          <w:tab w:val="left" w:pos="720"/>
        </w:tabs>
        <w:suppressAutoHyphens/>
        <w:spacing w:line="240" w:lineRule="atLeast"/>
        <w:jc w:val="center"/>
        <w:rPr>
          <w:sz w:val="28"/>
          <w:szCs w:val="28"/>
        </w:rPr>
      </w:pPr>
      <w:r w:rsidRPr="00FB7202">
        <w:rPr>
          <w:sz w:val="28"/>
          <w:szCs w:val="28"/>
        </w:rPr>
        <w:t>Раздел 2.  Основные мероприятия П</w:t>
      </w:r>
      <w:r>
        <w:rPr>
          <w:sz w:val="28"/>
          <w:szCs w:val="28"/>
        </w:rPr>
        <w:t>одп</w:t>
      </w:r>
      <w:r w:rsidRPr="00FB7202">
        <w:rPr>
          <w:sz w:val="28"/>
          <w:szCs w:val="28"/>
        </w:rPr>
        <w:t>рограммы</w:t>
      </w:r>
    </w:p>
    <w:p w:rsidR="00002AC7" w:rsidRPr="00915DD0" w:rsidRDefault="00002AC7" w:rsidP="006D4988">
      <w:pPr>
        <w:tabs>
          <w:tab w:val="left" w:pos="720"/>
        </w:tabs>
        <w:suppressAutoHyphens/>
        <w:spacing w:line="240" w:lineRule="atLeast"/>
        <w:jc w:val="center"/>
        <w:rPr>
          <w:b/>
          <w:sz w:val="28"/>
          <w:szCs w:val="28"/>
        </w:rPr>
      </w:pPr>
    </w:p>
    <w:p w:rsidR="006D4988" w:rsidRDefault="006D4988" w:rsidP="00310C65">
      <w:pPr>
        <w:widowControl w:val="0"/>
        <w:suppressAutoHyphens/>
        <w:autoSpaceDE w:val="0"/>
        <w:autoSpaceDN w:val="0"/>
        <w:adjustRightInd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="00261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основных мероприятиях Подпрограммы </w:t>
      </w:r>
      <w:r w:rsidRPr="000F5285">
        <w:rPr>
          <w:sz w:val="28"/>
          <w:szCs w:val="28"/>
        </w:rPr>
        <w:t>с указанием сроков их реа</w:t>
      </w:r>
      <w:r>
        <w:rPr>
          <w:sz w:val="28"/>
          <w:szCs w:val="28"/>
        </w:rPr>
        <w:t>лизации и ожи</w:t>
      </w:r>
      <w:r w:rsidR="00400534">
        <w:rPr>
          <w:sz w:val="28"/>
          <w:szCs w:val="28"/>
        </w:rPr>
        <w:t>даемых результатов приведены в П</w:t>
      </w:r>
      <w:r>
        <w:rPr>
          <w:sz w:val="28"/>
          <w:szCs w:val="28"/>
        </w:rPr>
        <w:t>риложении № 5 к Программе.</w:t>
      </w:r>
    </w:p>
    <w:p w:rsidR="006D4988" w:rsidRPr="00FB7202" w:rsidRDefault="00310C65" w:rsidP="00C34A3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4988" w:rsidRDefault="006D4988" w:rsidP="006D4988">
      <w:pPr>
        <w:widowControl w:val="0"/>
        <w:suppressAutoHyphens/>
        <w:jc w:val="center"/>
        <w:rPr>
          <w:sz w:val="28"/>
          <w:szCs w:val="28"/>
        </w:rPr>
      </w:pPr>
      <w:r w:rsidRPr="00FB7202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3</w:t>
      </w:r>
      <w:r w:rsidRPr="00FB720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С</w:t>
      </w:r>
      <w:r w:rsidRPr="00FB7202">
        <w:rPr>
          <w:sz w:val="28"/>
          <w:szCs w:val="28"/>
        </w:rPr>
        <w:t>ведения о целевых индикаторах и показателя</w:t>
      </w:r>
      <w:r>
        <w:rPr>
          <w:sz w:val="28"/>
          <w:szCs w:val="28"/>
        </w:rPr>
        <w:t xml:space="preserve">х </w:t>
      </w:r>
    </w:p>
    <w:p w:rsidR="006D4988" w:rsidRDefault="006D4988" w:rsidP="006D4988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Подп</w:t>
      </w:r>
      <w:r w:rsidRPr="00FB7202">
        <w:rPr>
          <w:sz w:val="28"/>
          <w:szCs w:val="28"/>
        </w:rPr>
        <w:t>рограммы</w:t>
      </w:r>
    </w:p>
    <w:p w:rsidR="00395136" w:rsidRPr="00FB7202" w:rsidRDefault="00395136" w:rsidP="006D4988">
      <w:pPr>
        <w:widowControl w:val="0"/>
        <w:suppressAutoHyphens/>
        <w:jc w:val="center"/>
        <w:rPr>
          <w:sz w:val="28"/>
          <w:szCs w:val="28"/>
        </w:rPr>
      </w:pPr>
    </w:p>
    <w:p w:rsidR="006D4988" w:rsidRDefault="006D4988" w:rsidP="006D4988">
      <w:pPr>
        <w:tabs>
          <w:tab w:val="left" w:pos="-4253"/>
          <w:tab w:val="left" w:pos="567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Сведения о целевых индикаторах и показателях Программы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</w:t>
      </w:r>
      <w:r w:rsidR="00400534">
        <w:rPr>
          <w:rFonts w:eastAsia="Calibri"/>
          <w:sz w:val="28"/>
          <w:szCs w:val="28"/>
        </w:rPr>
        <w:t>зателями Программы приведены в П</w:t>
      </w:r>
      <w:r>
        <w:rPr>
          <w:rFonts w:eastAsia="Calibri"/>
          <w:sz w:val="28"/>
          <w:szCs w:val="28"/>
        </w:rPr>
        <w:t>риложении № 6 к Программе.</w:t>
      </w:r>
    </w:p>
    <w:p w:rsidR="009C09AF" w:rsidRPr="009C09AF" w:rsidRDefault="009C09AF" w:rsidP="009C09AF">
      <w:pPr>
        <w:ind w:firstLine="567"/>
        <w:jc w:val="both"/>
        <w:rPr>
          <w:rFonts w:eastAsia="Calibri"/>
          <w:sz w:val="28"/>
          <w:szCs w:val="28"/>
        </w:rPr>
      </w:pPr>
      <w:r w:rsidRPr="009C09AF">
        <w:rPr>
          <w:rFonts w:eastAsia="Calibri"/>
          <w:sz w:val="28"/>
          <w:szCs w:val="28"/>
        </w:rPr>
        <w:t>Оценка эффективности Программы осуществляется по порядку проведения оценки эффективности Программы, утвержденной постановлением администрации округа от 29 декабря  2018 г № 1936 «Об утверждении порядка проведения оценки эффективности реализации муниципальных программ, программ Советского городского округа Ставропольского края»</w:t>
      </w:r>
      <w:r w:rsidR="00760CB9">
        <w:rPr>
          <w:rFonts w:eastAsia="Calibri"/>
          <w:sz w:val="28"/>
          <w:szCs w:val="28"/>
        </w:rPr>
        <w:t xml:space="preserve"> (с изменениями</w:t>
      </w:r>
      <w:r w:rsidR="00E5077F">
        <w:rPr>
          <w:rFonts w:eastAsia="Calibri"/>
          <w:sz w:val="28"/>
          <w:szCs w:val="28"/>
        </w:rPr>
        <w:t>)</w:t>
      </w:r>
      <w:r w:rsidRPr="009C09AF">
        <w:rPr>
          <w:rFonts w:eastAsia="Calibri"/>
          <w:sz w:val="28"/>
          <w:szCs w:val="28"/>
        </w:rPr>
        <w:t>.</w:t>
      </w:r>
    </w:p>
    <w:p w:rsidR="00395136" w:rsidRDefault="00395136" w:rsidP="006D4988">
      <w:pPr>
        <w:tabs>
          <w:tab w:val="left" w:pos="1440"/>
        </w:tabs>
        <w:suppressAutoHyphens/>
        <w:jc w:val="center"/>
        <w:rPr>
          <w:sz w:val="28"/>
          <w:szCs w:val="28"/>
        </w:rPr>
      </w:pPr>
    </w:p>
    <w:p w:rsidR="00395136" w:rsidRDefault="00395136" w:rsidP="003951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4. Сведения об источнике информации и методике расчета</w:t>
      </w:r>
    </w:p>
    <w:p w:rsidR="00395136" w:rsidRDefault="00395136" w:rsidP="003951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индикаторов достижения целей Программы и показателей решения</w:t>
      </w:r>
    </w:p>
    <w:p w:rsidR="00395136" w:rsidRDefault="00395136" w:rsidP="003951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задач Подпрограмм Программы</w:t>
      </w:r>
    </w:p>
    <w:p w:rsidR="00395136" w:rsidRDefault="00395136" w:rsidP="003951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95136" w:rsidRDefault="00395136" w:rsidP="003951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</w:t>
      </w:r>
      <w:r w:rsidR="00400534">
        <w:rPr>
          <w:sz w:val="28"/>
          <w:szCs w:val="28"/>
        </w:rPr>
        <w:t>программ Программы приведены в П</w:t>
      </w:r>
      <w:r>
        <w:rPr>
          <w:sz w:val="28"/>
          <w:szCs w:val="28"/>
        </w:rPr>
        <w:t xml:space="preserve">риложении </w:t>
      </w:r>
      <w:r w:rsidRPr="008436D9">
        <w:rPr>
          <w:sz w:val="28"/>
          <w:szCs w:val="28"/>
        </w:rPr>
        <w:t>№ 7</w:t>
      </w:r>
      <w:r>
        <w:rPr>
          <w:sz w:val="28"/>
          <w:szCs w:val="28"/>
        </w:rPr>
        <w:t xml:space="preserve"> к Программе.</w:t>
      </w:r>
    </w:p>
    <w:p w:rsidR="00395136" w:rsidRDefault="00395136" w:rsidP="003951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5136" w:rsidRDefault="00395136" w:rsidP="003951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5. Сведения о весовых коэффициентах, присвоенных целям, задачам Подпрограмм Программы</w:t>
      </w:r>
    </w:p>
    <w:p w:rsidR="00395136" w:rsidRDefault="00395136" w:rsidP="003951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95136" w:rsidRDefault="00395136" w:rsidP="003951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весовых коэффициентах, присвоенных целям, задачам Подпрограмм Программы приведены в приложении </w:t>
      </w:r>
      <w:r w:rsidRPr="008436D9">
        <w:rPr>
          <w:sz w:val="28"/>
          <w:szCs w:val="28"/>
        </w:rPr>
        <w:t>№ 8</w:t>
      </w:r>
      <w:r>
        <w:rPr>
          <w:sz w:val="28"/>
          <w:szCs w:val="28"/>
        </w:rPr>
        <w:t>к Программе.</w:t>
      </w:r>
    </w:p>
    <w:p w:rsidR="006D4988" w:rsidRDefault="00395136" w:rsidP="006D4988">
      <w:pPr>
        <w:tabs>
          <w:tab w:val="left" w:pos="1440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6. </w:t>
      </w:r>
      <w:r w:rsidR="006D4988">
        <w:rPr>
          <w:sz w:val="28"/>
          <w:szCs w:val="28"/>
        </w:rPr>
        <w:t xml:space="preserve">Финансовое </w:t>
      </w:r>
      <w:r w:rsidR="006D4988" w:rsidRPr="00FB7202">
        <w:rPr>
          <w:sz w:val="28"/>
          <w:szCs w:val="28"/>
        </w:rPr>
        <w:t xml:space="preserve"> обеспечени</w:t>
      </w:r>
      <w:r w:rsidR="006D4988">
        <w:rPr>
          <w:sz w:val="28"/>
          <w:szCs w:val="28"/>
        </w:rPr>
        <w:t>е Подпрограммы</w:t>
      </w:r>
    </w:p>
    <w:p w:rsidR="00395136" w:rsidRDefault="00395136" w:rsidP="006D4988">
      <w:pPr>
        <w:tabs>
          <w:tab w:val="left" w:pos="1440"/>
        </w:tabs>
        <w:suppressAutoHyphens/>
        <w:jc w:val="center"/>
        <w:rPr>
          <w:b/>
          <w:sz w:val="28"/>
          <w:szCs w:val="28"/>
        </w:rPr>
      </w:pPr>
    </w:p>
    <w:p w:rsidR="006D4988" w:rsidRPr="00232389" w:rsidRDefault="006D4988" w:rsidP="006D4988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713A8">
        <w:rPr>
          <w:sz w:val="28"/>
          <w:szCs w:val="28"/>
        </w:rPr>
        <w:t>Информация по финансовому обес</w:t>
      </w:r>
      <w:r>
        <w:rPr>
          <w:sz w:val="28"/>
          <w:szCs w:val="28"/>
        </w:rPr>
        <w:t xml:space="preserve">печению Подпрограммы </w:t>
      </w:r>
      <w:r w:rsidRPr="004713A8">
        <w:rPr>
          <w:sz w:val="28"/>
          <w:szCs w:val="28"/>
        </w:rPr>
        <w:t xml:space="preserve"> за счет средств </w:t>
      </w:r>
      <w:r>
        <w:rPr>
          <w:sz w:val="28"/>
          <w:szCs w:val="28"/>
        </w:rPr>
        <w:t>МБ</w:t>
      </w:r>
      <w:r w:rsidRPr="004713A8">
        <w:rPr>
          <w:sz w:val="28"/>
          <w:szCs w:val="28"/>
        </w:rPr>
        <w:t xml:space="preserve"> (с расшифров</w:t>
      </w:r>
      <w:r>
        <w:rPr>
          <w:sz w:val="28"/>
          <w:szCs w:val="28"/>
        </w:rPr>
        <w:t>кой по основным мероприятиям П</w:t>
      </w:r>
      <w:r w:rsidRPr="004713A8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4713A8">
        <w:rPr>
          <w:sz w:val="28"/>
          <w:szCs w:val="28"/>
        </w:rPr>
        <w:t>, а также по годам реализации Програ</w:t>
      </w:r>
      <w:r w:rsidR="00400534">
        <w:rPr>
          <w:sz w:val="28"/>
          <w:szCs w:val="28"/>
        </w:rPr>
        <w:t>ммы) приведена в П</w:t>
      </w:r>
      <w:r>
        <w:rPr>
          <w:sz w:val="28"/>
          <w:szCs w:val="28"/>
        </w:rPr>
        <w:t xml:space="preserve">риложениях № </w:t>
      </w:r>
      <w:r w:rsidR="00395136">
        <w:rPr>
          <w:sz w:val="28"/>
          <w:szCs w:val="28"/>
        </w:rPr>
        <w:t>9</w:t>
      </w:r>
      <w:r>
        <w:rPr>
          <w:sz w:val="28"/>
          <w:szCs w:val="28"/>
        </w:rPr>
        <w:t xml:space="preserve"> и</w:t>
      </w:r>
      <w:r w:rsidR="00261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395136">
        <w:rPr>
          <w:sz w:val="28"/>
          <w:szCs w:val="28"/>
        </w:rPr>
        <w:t>10</w:t>
      </w:r>
      <w:r w:rsidRPr="004713A8">
        <w:rPr>
          <w:sz w:val="28"/>
          <w:szCs w:val="28"/>
        </w:rPr>
        <w:t xml:space="preserve"> к  Программе.</w:t>
      </w:r>
    </w:p>
    <w:p w:rsidR="006D4988" w:rsidRPr="00D139A0" w:rsidRDefault="006D4988" w:rsidP="006D4988">
      <w:pPr>
        <w:pStyle w:val="0"/>
        <w:suppressAutoHyphens/>
        <w:spacing w:after="0"/>
        <w:ind w:firstLine="567"/>
        <w:rPr>
          <w:rFonts w:cs="Arial Unicode MS"/>
        </w:rPr>
      </w:pPr>
      <w:r>
        <w:rPr>
          <w:rFonts w:cs="Arial Unicode MS"/>
        </w:rPr>
        <w:t>О</w:t>
      </w:r>
      <w:r w:rsidRPr="00D139A0">
        <w:rPr>
          <w:rFonts w:cs="Arial Unicode MS"/>
        </w:rPr>
        <w:t>бъём</w:t>
      </w:r>
      <w:r>
        <w:rPr>
          <w:rFonts w:cs="Arial Unicode MS"/>
        </w:rPr>
        <w:t>ы</w:t>
      </w:r>
      <w:r w:rsidRPr="00D139A0">
        <w:rPr>
          <w:rFonts w:cs="Arial Unicode MS"/>
        </w:rPr>
        <w:t xml:space="preserve"> бюджетных ассигнований</w:t>
      </w:r>
      <w:r>
        <w:rPr>
          <w:rFonts w:cs="Arial Unicode MS"/>
        </w:rPr>
        <w:t xml:space="preserve"> Подп</w:t>
      </w:r>
      <w:r w:rsidRPr="00D139A0">
        <w:rPr>
          <w:rFonts w:cs="Arial Unicode MS"/>
        </w:rPr>
        <w:t xml:space="preserve">рограммы </w:t>
      </w:r>
      <w:r w:rsidR="00005F71" w:rsidRPr="004C223F">
        <w:t>на период 20</w:t>
      </w:r>
      <w:r w:rsidR="00A57C1A">
        <w:t>21</w:t>
      </w:r>
      <w:r w:rsidR="00005F71" w:rsidRPr="004C223F">
        <w:t>-202</w:t>
      </w:r>
      <w:r w:rsidR="00A57C1A">
        <w:t>6</w:t>
      </w:r>
      <w:r w:rsidR="00005F71" w:rsidRPr="004C223F">
        <w:t xml:space="preserve"> годы </w:t>
      </w:r>
      <w:r w:rsidRPr="00204BAE">
        <w:rPr>
          <w:rFonts w:cs="Arial Unicode MS"/>
        </w:rPr>
        <w:t>состав</w:t>
      </w:r>
      <w:r>
        <w:rPr>
          <w:rFonts w:cs="Arial Unicode MS"/>
        </w:rPr>
        <w:t>ляют</w:t>
      </w:r>
      <w:r w:rsidR="00B53726">
        <w:t>70851,27</w:t>
      </w:r>
      <w:r w:rsidRPr="00524310">
        <w:rPr>
          <w:rFonts w:cs="Arial Unicode MS"/>
        </w:rPr>
        <w:t>тыс.</w:t>
      </w:r>
      <w:r w:rsidRPr="00D139A0">
        <w:rPr>
          <w:rFonts w:cs="Arial Unicode MS"/>
        </w:rPr>
        <w:t xml:space="preserve"> рублей</w:t>
      </w:r>
      <w:r>
        <w:rPr>
          <w:rFonts w:cs="Arial Unicode MS"/>
        </w:rPr>
        <w:t xml:space="preserve"> (выпадающие доходы – 0,00 тыс. рублей)</w:t>
      </w:r>
      <w:r w:rsidRPr="00D139A0">
        <w:rPr>
          <w:rFonts w:cs="Arial Unicode MS"/>
        </w:rPr>
        <w:t>, в том числе</w:t>
      </w:r>
      <w:r w:rsidR="00261EB7">
        <w:rPr>
          <w:rFonts w:cs="Arial Unicode MS"/>
        </w:rPr>
        <w:t xml:space="preserve"> </w:t>
      </w:r>
      <w:r w:rsidRPr="00D139A0">
        <w:rPr>
          <w:rFonts w:cs="Arial Unicode MS"/>
        </w:rPr>
        <w:t>по годам</w:t>
      </w:r>
      <w:r>
        <w:rPr>
          <w:rFonts w:cs="Arial Unicode MS"/>
        </w:rPr>
        <w:t xml:space="preserve"> реализации</w:t>
      </w:r>
      <w:r w:rsidRPr="00D139A0">
        <w:rPr>
          <w:rFonts w:cs="Arial Unicode MS"/>
        </w:rPr>
        <w:t>:</w:t>
      </w:r>
    </w:p>
    <w:p w:rsidR="006D4988" w:rsidRDefault="006D4988" w:rsidP="006D4988">
      <w:pPr>
        <w:pStyle w:val="0"/>
        <w:suppressAutoHyphens/>
        <w:spacing w:after="0"/>
        <w:ind w:firstLine="0"/>
      </w:pPr>
      <w:r>
        <w:t xml:space="preserve">- </w:t>
      </w:r>
      <w:r w:rsidRPr="0082122F">
        <w:t>в</w:t>
      </w:r>
      <w:r>
        <w:t xml:space="preserve"> 2021 году – </w:t>
      </w:r>
      <w:r w:rsidR="00E5077F">
        <w:t>19869,41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6D4988" w:rsidRDefault="006D4988" w:rsidP="006D4988">
      <w:pPr>
        <w:pStyle w:val="0"/>
        <w:suppressAutoHyphens/>
        <w:spacing w:after="0"/>
        <w:ind w:firstLine="0"/>
      </w:pPr>
      <w:r>
        <w:t xml:space="preserve">- в 2022 году – </w:t>
      </w:r>
      <w:r w:rsidR="001D0B98">
        <w:t>10544,86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E5077F" w:rsidRDefault="006D4988" w:rsidP="006D4988">
      <w:pPr>
        <w:pStyle w:val="0"/>
        <w:suppressAutoHyphens/>
        <w:spacing w:after="0"/>
        <w:ind w:firstLine="0"/>
      </w:pPr>
      <w:r>
        <w:t xml:space="preserve">- в 2023 году – </w:t>
      </w:r>
      <w:r w:rsidR="003F6CC9">
        <w:t>11529,50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 w:rsidR="00E5077F">
        <w:t>;</w:t>
      </w:r>
    </w:p>
    <w:p w:rsidR="00E5077F" w:rsidRDefault="00E5077F" w:rsidP="006D4988">
      <w:pPr>
        <w:pStyle w:val="0"/>
        <w:suppressAutoHyphens/>
        <w:spacing w:after="0"/>
        <w:ind w:firstLine="0"/>
      </w:pPr>
      <w:r>
        <w:t>- в 2024 году –</w:t>
      </w:r>
      <w:r w:rsidR="00B53726">
        <w:t xml:space="preserve"> 10273,50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 w:rsidR="00226DF6">
        <w:t>;</w:t>
      </w:r>
    </w:p>
    <w:p w:rsidR="00A57C1A" w:rsidRDefault="00226DF6" w:rsidP="006D4988">
      <w:pPr>
        <w:pStyle w:val="0"/>
        <w:suppressAutoHyphens/>
        <w:spacing w:after="0"/>
        <w:ind w:firstLine="0"/>
      </w:pPr>
      <w:r>
        <w:t xml:space="preserve">- в 2025 году – 9317,00 тыс. рублей </w:t>
      </w:r>
      <w:r>
        <w:rPr>
          <w:rFonts w:cs="Arial Unicode MS"/>
        </w:rPr>
        <w:t>(выпадающие доходы – 0,00 тыс. рублей)</w:t>
      </w:r>
      <w:r w:rsidR="00A57C1A">
        <w:t>;</w:t>
      </w:r>
    </w:p>
    <w:p w:rsidR="003F6CC9" w:rsidRDefault="00A57C1A" w:rsidP="003F6CC9">
      <w:pPr>
        <w:pStyle w:val="0"/>
        <w:suppressAutoHyphens/>
        <w:spacing w:after="0"/>
        <w:ind w:firstLine="0"/>
        <w:jc w:val="left"/>
      </w:pPr>
      <w:r>
        <w:t xml:space="preserve">- в 2026 году – 9317,00 тыс. рублей </w:t>
      </w:r>
      <w:r>
        <w:rPr>
          <w:rFonts w:cs="Arial Unicode MS"/>
        </w:rPr>
        <w:t>(выпадающие доходы – 0,00 тыс. рублей)</w:t>
      </w:r>
      <w:r w:rsidR="003F6CC9">
        <w:t>,</w:t>
      </w:r>
    </w:p>
    <w:p w:rsidR="006D4988" w:rsidRDefault="003F6CC9" w:rsidP="003F6CC9">
      <w:pPr>
        <w:pStyle w:val="0"/>
        <w:suppressAutoHyphens/>
        <w:spacing w:after="0"/>
        <w:ind w:firstLine="0"/>
        <w:jc w:val="left"/>
      </w:pPr>
      <w:r>
        <w:t xml:space="preserve">из </w:t>
      </w:r>
      <w:r w:rsidR="006D4988">
        <w:t>них:</w:t>
      </w:r>
    </w:p>
    <w:p w:rsidR="006D4988" w:rsidRDefault="006D4988" w:rsidP="006D4988">
      <w:pPr>
        <w:pStyle w:val="0"/>
        <w:suppressAutoHyphens/>
        <w:spacing w:after="0"/>
        <w:ind w:firstLine="0"/>
        <w:rPr>
          <w:rFonts w:cs="Arial Unicode MS"/>
        </w:rPr>
      </w:pPr>
      <w:r>
        <w:t xml:space="preserve">МБ </w:t>
      </w:r>
      <w:r w:rsidR="00AB1734">
        <w:t>–</w:t>
      </w:r>
      <w:r w:rsidR="00B53726">
        <w:t>70851,27</w:t>
      </w:r>
      <w:r w:rsidRPr="00D139A0">
        <w:rPr>
          <w:rFonts w:cs="Arial Unicode MS"/>
        </w:rPr>
        <w:t>тыс. рублей</w:t>
      </w:r>
      <w:r>
        <w:rPr>
          <w:rFonts w:cs="Arial Unicode MS"/>
        </w:rPr>
        <w:t xml:space="preserve"> (выпадающие доходы – 0,00 тыс. рублей), </w:t>
      </w:r>
      <w:r w:rsidRPr="00D139A0">
        <w:rPr>
          <w:rFonts w:cs="Arial Unicode MS"/>
        </w:rPr>
        <w:t>в том числе по годам</w:t>
      </w:r>
      <w:r>
        <w:rPr>
          <w:rFonts w:cs="Arial Unicode MS"/>
        </w:rPr>
        <w:t xml:space="preserve"> реализации</w:t>
      </w:r>
      <w:r w:rsidRPr="00D139A0">
        <w:rPr>
          <w:rFonts w:cs="Arial Unicode MS"/>
        </w:rPr>
        <w:t>:</w:t>
      </w:r>
    </w:p>
    <w:p w:rsidR="006D4988" w:rsidRPr="00151D4B" w:rsidRDefault="00226DF6" w:rsidP="006D4988">
      <w:pPr>
        <w:pStyle w:val="0"/>
        <w:suppressAutoHyphens/>
        <w:spacing w:after="0"/>
        <w:ind w:firstLine="0"/>
        <w:rPr>
          <w:color w:val="auto"/>
        </w:rPr>
      </w:pPr>
      <w:r>
        <w:rPr>
          <w:color w:val="auto"/>
        </w:rPr>
        <w:t xml:space="preserve">- </w:t>
      </w:r>
      <w:r w:rsidR="006D4988">
        <w:rPr>
          <w:color w:val="auto"/>
        </w:rPr>
        <w:t xml:space="preserve">в 2021 году – </w:t>
      </w:r>
      <w:r w:rsidR="00E5077F">
        <w:rPr>
          <w:color w:val="auto"/>
        </w:rPr>
        <w:t>19869,41</w:t>
      </w:r>
      <w:r w:rsidR="006D4988" w:rsidRPr="00151D4B">
        <w:rPr>
          <w:color w:val="auto"/>
        </w:rPr>
        <w:t xml:space="preserve"> тыс. рублей</w:t>
      </w:r>
      <w:r w:rsidR="00261EB7">
        <w:rPr>
          <w:color w:val="auto"/>
        </w:rPr>
        <w:t xml:space="preserve"> </w:t>
      </w:r>
      <w:r w:rsidR="006D4988">
        <w:rPr>
          <w:rFonts w:cs="Arial Unicode MS"/>
        </w:rPr>
        <w:t>(выпадающие доходы – 0,00 тыс. рублей)</w:t>
      </w:r>
      <w:r w:rsidR="006D4988" w:rsidRPr="00151D4B">
        <w:rPr>
          <w:color w:val="auto"/>
        </w:rPr>
        <w:t>;</w:t>
      </w:r>
    </w:p>
    <w:p w:rsidR="006D4988" w:rsidRPr="00151D4B" w:rsidRDefault="00226DF6" w:rsidP="006D4988">
      <w:pPr>
        <w:pStyle w:val="0"/>
        <w:suppressAutoHyphens/>
        <w:spacing w:after="0"/>
        <w:ind w:firstLine="0"/>
        <w:rPr>
          <w:color w:val="auto"/>
        </w:rPr>
      </w:pPr>
      <w:r>
        <w:rPr>
          <w:color w:val="auto"/>
        </w:rPr>
        <w:t xml:space="preserve">- </w:t>
      </w:r>
      <w:r w:rsidR="006D4988">
        <w:rPr>
          <w:color w:val="auto"/>
        </w:rPr>
        <w:t xml:space="preserve">в 2022 году – </w:t>
      </w:r>
      <w:r w:rsidR="001D0B98">
        <w:rPr>
          <w:color w:val="auto"/>
        </w:rPr>
        <w:t>10544,86</w:t>
      </w:r>
      <w:r w:rsidR="006D4988" w:rsidRPr="00151D4B">
        <w:rPr>
          <w:color w:val="auto"/>
        </w:rPr>
        <w:t xml:space="preserve"> тыс. рублей</w:t>
      </w:r>
      <w:r w:rsidR="00261EB7">
        <w:rPr>
          <w:color w:val="auto"/>
        </w:rPr>
        <w:t xml:space="preserve"> </w:t>
      </w:r>
      <w:r w:rsidR="006D4988">
        <w:rPr>
          <w:rFonts w:cs="Arial Unicode MS"/>
        </w:rPr>
        <w:t>(выпадающие доходы – 0,00 тыс. рублей)</w:t>
      </w:r>
      <w:r w:rsidR="006D4988" w:rsidRPr="00151D4B">
        <w:rPr>
          <w:color w:val="auto"/>
        </w:rPr>
        <w:t>;</w:t>
      </w:r>
    </w:p>
    <w:p w:rsidR="006D4988" w:rsidRPr="00151D4B" w:rsidRDefault="00226DF6" w:rsidP="006D4988">
      <w:pPr>
        <w:pStyle w:val="0"/>
        <w:suppressAutoHyphens/>
        <w:spacing w:after="0"/>
        <w:ind w:firstLine="0"/>
        <w:rPr>
          <w:color w:val="auto"/>
        </w:rPr>
      </w:pPr>
      <w:r>
        <w:rPr>
          <w:color w:val="auto"/>
        </w:rPr>
        <w:t xml:space="preserve">- </w:t>
      </w:r>
      <w:r w:rsidR="006D4988">
        <w:rPr>
          <w:color w:val="auto"/>
        </w:rPr>
        <w:t xml:space="preserve">в 2023 году – </w:t>
      </w:r>
      <w:r w:rsidR="004A7767">
        <w:rPr>
          <w:color w:val="auto"/>
        </w:rPr>
        <w:t>11529,50</w:t>
      </w:r>
      <w:r w:rsidR="006D4988" w:rsidRPr="00151D4B">
        <w:rPr>
          <w:color w:val="auto"/>
        </w:rPr>
        <w:t xml:space="preserve"> тыс. рублей</w:t>
      </w:r>
      <w:r w:rsidR="00261EB7">
        <w:rPr>
          <w:color w:val="auto"/>
        </w:rPr>
        <w:t xml:space="preserve"> </w:t>
      </w:r>
      <w:r w:rsidR="006D4988">
        <w:rPr>
          <w:rFonts w:cs="Arial Unicode MS"/>
        </w:rPr>
        <w:t>(выпадающие доходы – 0,00 тыс. рублей)</w:t>
      </w:r>
      <w:r w:rsidR="00E5077F">
        <w:rPr>
          <w:color w:val="auto"/>
        </w:rPr>
        <w:t>;</w:t>
      </w:r>
    </w:p>
    <w:p w:rsidR="00E5077F" w:rsidRPr="00151D4B" w:rsidRDefault="00226DF6" w:rsidP="00E5077F">
      <w:pPr>
        <w:pStyle w:val="0"/>
        <w:suppressAutoHyphens/>
        <w:spacing w:after="0"/>
        <w:ind w:firstLine="0"/>
        <w:rPr>
          <w:color w:val="auto"/>
        </w:rPr>
      </w:pPr>
      <w:r>
        <w:rPr>
          <w:color w:val="auto"/>
        </w:rPr>
        <w:t xml:space="preserve">- </w:t>
      </w:r>
      <w:r w:rsidR="00E5077F">
        <w:rPr>
          <w:color w:val="auto"/>
        </w:rPr>
        <w:t xml:space="preserve">в 2024 году – </w:t>
      </w:r>
      <w:r w:rsidR="00B53726">
        <w:rPr>
          <w:color w:val="auto"/>
        </w:rPr>
        <w:t>10273,50</w:t>
      </w:r>
      <w:r w:rsidR="00E5077F" w:rsidRPr="00151D4B">
        <w:rPr>
          <w:color w:val="auto"/>
        </w:rPr>
        <w:t xml:space="preserve"> тыс. рублей</w:t>
      </w:r>
      <w:r w:rsidR="00261EB7">
        <w:rPr>
          <w:color w:val="auto"/>
        </w:rPr>
        <w:t xml:space="preserve"> </w:t>
      </w:r>
      <w:r w:rsidR="00E5077F">
        <w:rPr>
          <w:rFonts w:cs="Arial Unicode MS"/>
        </w:rPr>
        <w:t>(выпадающие доходы – 0,00 тыс. рублей)</w:t>
      </w:r>
      <w:r>
        <w:rPr>
          <w:color w:val="auto"/>
        </w:rPr>
        <w:t>;</w:t>
      </w:r>
    </w:p>
    <w:p w:rsidR="00226DF6" w:rsidRPr="00151D4B" w:rsidRDefault="00226DF6" w:rsidP="00226DF6">
      <w:pPr>
        <w:pStyle w:val="0"/>
        <w:suppressAutoHyphens/>
        <w:spacing w:after="0"/>
        <w:ind w:firstLine="0"/>
        <w:rPr>
          <w:color w:val="auto"/>
        </w:rPr>
      </w:pPr>
      <w:r>
        <w:rPr>
          <w:color w:val="auto"/>
        </w:rPr>
        <w:t>- в 2025 году – 9</w:t>
      </w:r>
      <w:r w:rsidRPr="00151D4B">
        <w:rPr>
          <w:color w:val="auto"/>
        </w:rPr>
        <w:t>317,00 тыс. рублей</w:t>
      </w:r>
      <w:r w:rsidR="00261EB7">
        <w:rPr>
          <w:color w:val="auto"/>
        </w:rPr>
        <w:t xml:space="preserve"> </w:t>
      </w:r>
      <w:r>
        <w:rPr>
          <w:rFonts w:cs="Arial Unicode MS"/>
        </w:rPr>
        <w:t>(выпадающие доходы – 0,00 тыс. рублей)</w:t>
      </w:r>
      <w:r w:rsidR="00A57C1A">
        <w:rPr>
          <w:color w:val="auto"/>
        </w:rPr>
        <w:t>;</w:t>
      </w:r>
    </w:p>
    <w:p w:rsidR="00A57C1A" w:rsidRPr="00151D4B" w:rsidRDefault="00A57C1A" w:rsidP="00A57C1A">
      <w:pPr>
        <w:pStyle w:val="0"/>
        <w:suppressAutoHyphens/>
        <w:spacing w:after="0"/>
        <w:ind w:firstLine="0"/>
        <w:rPr>
          <w:color w:val="auto"/>
        </w:rPr>
      </w:pPr>
      <w:r>
        <w:rPr>
          <w:color w:val="auto"/>
        </w:rPr>
        <w:t>- в 2026 году – 9</w:t>
      </w:r>
      <w:r w:rsidRPr="00151D4B">
        <w:rPr>
          <w:color w:val="auto"/>
        </w:rPr>
        <w:t>317,00 тыс. рублей</w:t>
      </w:r>
      <w:r w:rsidR="00261EB7">
        <w:rPr>
          <w:color w:val="auto"/>
        </w:rPr>
        <w:t xml:space="preserve"> </w:t>
      </w:r>
      <w:r>
        <w:rPr>
          <w:rFonts w:cs="Arial Unicode MS"/>
        </w:rPr>
        <w:t>(выпадающие доходы – 0,00 тыс. рублей)</w:t>
      </w:r>
      <w:r>
        <w:rPr>
          <w:color w:val="auto"/>
        </w:rPr>
        <w:t>.</w:t>
      </w:r>
    </w:p>
    <w:p w:rsidR="006D4988" w:rsidRDefault="006D4988" w:rsidP="006D4988">
      <w:pPr>
        <w:pStyle w:val="0"/>
        <w:suppressAutoHyphens/>
        <w:spacing w:after="0"/>
        <w:ind w:right="-108" w:firstLine="567"/>
      </w:pPr>
      <w:r>
        <w:t>Прогнозируемые суммы уточняются при формировании МБ на текущий финансовый год и плановый период.</w:t>
      </w:r>
    </w:p>
    <w:p w:rsidR="006D4988" w:rsidRDefault="006D4988" w:rsidP="006D4988">
      <w:pPr>
        <w:pStyle w:val="0"/>
        <w:suppressAutoHyphens/>
        <w:spacing w:after="0"/>
        <w:ind w:right="-108" w:firstLine="0"/>
      </w:pPr>
    </w:p>
    <w:p w:rsidR="00395136" w:rsidRPr="00522791" w:rsidRDefault="00395136" w:rsidP="00395136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7. Сведения об основных мерах правового регулирования в сфере реализации Программы</w:t>
      </w:r>
    </w:p>
    <w:p w:rsidR="00395136" w:rsidRPr="004569E6" w:rsidRDefault="00395136" w:rsidP="00395136">
      <w:pPr>
        <w:jc w:val="both"/>
        <w:rPr>
          <w:sz w:val="28"/>
          <w:szCs w:val="28"/>
        </w:rPr>
      </w:pPr>
    </w:p>
    <w:p w:rsidR="00395136" w:rsidRPr="00522791" w:rsidRDefault="00395136" w:rsidP="003951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основных мерах правового регулирования в сфере ре</w:t>
      </w:r>
      <w:r w:rsidR="00400534">
        <w:rPr>
          <w:sz w:val="28"/>
          <w:szCs w:val="28"/>
        </w:rPr>
        <w:t>ализации Программы приведены в П</w:t>
      </w:r>
      <w:r>
        <w:rPr>
          <w:sz w:val="28"/>
          <w:szCs w:val="28"/>
        </w:rPr>
        <w:t xml:space="preserve">риложении </w:t>
      </w:r>
      <w:r w:rsidRPr="00631F21">
        <w:rPr>
          <w:sz w:val="28"/>
          <w:szCs w:val="28"/>
        </w:rPr>
        <w:t>№ 11</w:t>
      </w:r>
      <w:r>
        <w:rPr>
          <w:sz w:val="28"/>
          <w:szCs w:val="28"/>
        </w:rPr>
        <w:t>к Программе.</w:t>
      </w:r>
    </w:p>
    <w:p w:rsidR="00395136" w:rsidRDefault="00395136" w:rsidP="003951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D4988" w:rsidRDefault="006D4988" w:rsidP="006D4988">
      <w:pPr>
        <w:pStyle w:val="0"/>
        <w:suppressAutoHyphens/>
        <w:spacing w:after="0"/>
        <w:ind w:right="-108" w:firstLine="0"/>
      </w:pPr>
    </w:p>
    <w:p w:rsidR="00EE091F" w:rsidRPr="00665166" w:rsidRDefault="00A57C1A" w:rsidP="00EE091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47FF8">
        <w:rPr>
          <w:sz w:val="28"/>
          <w:szCs w:val="28"/>
        </w:rPr>
        <w:t xml:space="preserve"> </w:t>
      </w:r>
      <w:r w:rsidRPr="00665166">
        <w:rPr>
          <w:sz w:val="28"/>
          <w:szCs w:val="28"/>
        </w:rPr>
        <w:t xml:space="preserve">Главы администрации </w:t>
      </w:r>
    </w:p>
    <w:p w:rsidR="00A57C1A" w:rsidRDefault="00A57C1A" w:rsidP="00A57C1A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Советского</w:t>
      </w:r>
      <w:r w:rsidR="00261EB7">
        <w:rPr>
          <w:sz w:val="28"/>
          <w:szCs w:val="28"/>
        </w:rPr>
        <w:t xml:space="preserve"> </w:t>
      </w:r>
      <w:r w:rsidR="003A5427">
        <w:rPr>
          <w:sz w:val="28"/>
          <w:szCs w:val="28"/>
        </w:rPr>
        <w:t xml:space="preserve">муниципального </w:t>
      </w:r>
      <w:r w:rsidRPr="00665166">
        <w:rPr>
          <w:sz w:val="28"/>
          <w:szCs w:val="28"/>
        </w:rPr>
        <w:t xml:space="preserve">округа </w:t>
      </w:r>
    </w:p>
    <w:p w:rsidR="00A57C1A" w:rsidRDefault="00A57C1A" w:rsidP="00A57C1A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Ставропольского края</w:t>
      </w:r>
      <w:r w:rsidR="00F47FF8">
        <w:rPr>
          <w:sz w:val="28"/>
          <w:szCs w:val="28"/>
        </w:rPr>
        <w:t xml:space="preserve">                                                                        </w:t>
      </w:r>
      <w:r w:rsidR="00EE091F">
        <w:rPr>
          <w:sz w:val="28"/>
          <w:szCs w:val="28"/>
        </w:rPr>
        <w:t>Е.А. Носоченко</w:t>
      </w:r>
    </w:p>
    <w:p w:rsidR="00760CB9" w:rsidRDefault="00760CB9" w:rsidP="00A57C1A">
      <w:pPr>
        <w:jc w:val="both"/>
        <w:rPr>
          <w:sz w:val="28"/>
          <w:szCs w:val="28"/>
        </w:rPr>
      </w:pPr>
    </w:p>
    <w:p w:rsidR="00760CB9" w:rsidRDefault="00760CB9" w:rsidP="00A57C1A">
      <w:pPr>
        <w:jc w:val="both"/>
        <w:rPr>
          <w:sz w:val="28"/>
          <w:szCs w:val="28"/>
        </w:rPr>
      </w:pPr>
    </w:p>
    <w:p w:rsidR="00760CB9" w:rsidRDefault="00760CB9" w:rsidP="00A57C1A">
      <w:pPr>
        <w:jc w:val="both"/>
        <w:rPr>
          <w:sz w:val="28"/>
          <w:szCs w:val="28"/>
        </w:rPr>
      </w:pPr>
    </w:p>
    <w:p w:rsidR="00F47FF8" w:rsidRDefault="00F47FF8" w:rsidP="00A57C1A">
      <w:pPr>
        <w:jc w:val="both"/>
        <w:rPr>
          <w:sz w:val="28"/>
          <w:szCs w:val="28"/>
        </w:rPr>
      </w:pPr>
    </w:p>
    <w:p w:rsidR="00F47FF8" w:rsidRDefault="00F47FF8" w:rsidP="00A57C1A">
      <w:pPr>
        <w:jc w:val="both"/>
        <w:rPr>
          <w:sz w:val="28"/>
          <w:szCs w:val="28"/>
        </w:rPr>
      </w:pPr>
    </w:p>
    <w:p w:rsidR="00F47FF8" w:rsidRDefault="00F47FF8" w:rsidP="00A57C1A">
      <w:pPr>
        <w:jc w:val="both"/>
        <w:rPr>
          <w:sz w:val="28"/>
          <w:szCs w:val="28"/>
        </w:rPr>
      </w:pPr>
    </w:p>
    <w:p w:rsidR="00760CB9" w:rsidRDefault="00760CB9" w:rsidP="00A57C1A">
      <w:pPr>
        <w:jc w:val="both"/>
        <w:rPr>
          <w:sz w:val="28"/>
          <w:szCs w:val="28"/>
        </w:rPr>
      </w:pPr>
    </w:p>
    <w:p w:rsidR="008729FD" w:rsidRDefault="008729FD" w:rsidP="006D4988">
      <w:pPr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598"/>
        <w:gridCol w:w="5078"/>
      </w:tblGrid>
      <w:tr w:rsidR="006D4988" w:rsidRPr="00646542" w:rsidTr="00A346B3">
        <w:tc>
          <w:tcPr>
            <w:tcW w:w="4598" w:type="dxa"/>
          </w:tcPr>
          <w:p w:rsidR="006D4988" w:rsidRPr="00DD3CEC" w:rsidRDefault="006D4988" w:rsidP="00A346B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8" w:type="dxa"/>
          </w:tcPr>
          <w:p w:rsidR="006D4988" w:rsidRPr="00BD0A92" w:rsidRDefault="006D4988" w:rsidP="00226DF6">
            <w:pPr>
              <w:pStyle w:val="ConsPlusNormal"/>
              <w:ind w:left="470"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D0A9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   </w:t>
            </w:r>
          </w:p>
          <w:p w:rsidR="006D4988" w:rsidRDefault="006D4988" w:rsidP="00226DF6">
            <w:pPr>
              <w:pStyle w:val="ConsPlusNormal"/>
              <w:ind w:left="470"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D0A92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Советского </w:t>
            </w:r>
            <w:r w:rsidR="00A57C1A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BD0A9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6D4988" w:rsidRPr="00C06557" w:rsidRDefault="006D4988" w:rsidP="00226DF6">
            <w:pPr>
              <w:pStyle w:val="ConsPlusNormal"/>
              <w:ind w:left="470"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0655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дорожного хозяйства и повышение безопасности дорожного движения в Советском </w:t>
            </w:r>
            <w:r w:rsidR="00A57C1A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C06557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</w:t>
            </w:r>
          </w:p>
        </w:tc>
      </w:tr>
    </w:tbl>
    <w:p w:rsidR="006D4988" w:rsidRDefault="006D4988" w:rsidP="006D4988">
      <w:pPr>
        <w:jc w:val="center"/>
        <w:rPr>
          <w:sz w:val="28"/>
          <w:szCs w:val="28"/>
        </w:rPr>
      </w:pPr>
    </w:p>
    <w:p w:rsidR="006D4988" w:rsidRDefault="006D4988" w:rsidP="006D4988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6D4988" w:rsidRPr="00C06557" w:rsidRDefault="00226DF6" w:rsidP="006D4988">
      <w:pPr>
        <w:pStyle w:val="0"/>
        <w:suppressAutoHyphens/>
        <w:spacing w:after="0"/>
        <w:ind w:firstLine="0"/>
        <w:jc w:val="center"/>
      </w:pPr>
      <w:r>
        <w:t>подпрограммы</w:t>
      </w:r>
      <w:r w:rsidR="00E81493">
        <w:t xml:space="preserve"> «</w:t>
      </w:r>
      <w:r w:rsidR="006D4988" w:rsidRPr="00C06557">
        <w:t xml:space="preserve">Модернизация улично-дорожной сети Советского </w:t>
      </w:r>
      <w:r w:rsidR="00A57C1A">
        <w:t>муниципального</w:t>
      </w:r>
      <w:r w:rsidR="006D4988" w:rsidRPr="00C06557">
        <w:t xml:space="preserve"> округа Ставропольского края» муниципальной программы </w:t>
      </w:r>
      <w:r w:rsidR="006D4988" w:rsidRPr="00BD0A92">
        <w:t xml:space="preserve">Советского </w:t>
      </w:r>
      <w:r w:rsidR="00A57C1A">
        <w:t>муниципального</w:t>
      </w:r>
      <w:r w:rsidR="006D4988" w:rsidRPr="00BD0A92">
        <w:t xml:space="preserve"> округа Ставропольского края</w:t>
      </w:r>
      <w:r w:rsidR="006D4988">
        <w:t xml:space="preserve"> «</w:t>
      </w:r>
      <w:r w:rsidR="006D4988" w:rsidRPr="00C06557">
        <w:t xml:space="preserve">Развитие дорожного хозяйства и повышение безопасности дорожного движения в Советском </w:t>
      </w:r>
      <w:r w:rsidR="00A57C1A">
        <w:t xml:space="preserve">муниципальном </w:t>
      </w:r>
      <w:r w:rsidR="006D4988" w:rsidRPr="00C06557">
        <w:t>округе Ставропольского края»</w:t>
      </w:r>
    </w:p>
    <w:p w:rsidR="006D4988" w:rsidRDefault="006D4988" w:rsidP="006D4988">
      <w:pPr>
        <w:jc w:val="center"/>
        <w:rPr>
          <w:sz w:val="28"/>
          <w:szCs w:val="28"/>
        </w:rPr>
      </w:pPr>
    </w:p>
    <w:tbl>
      <w:tblPr>
        <w:tblW w:w="10031" w:type="dxa"/>
        <w:tblInd w:w="-106" w:type="dxa"/>
        <w:tblLook w:val="01E0"/>
      </w:tblPr>
      <w:tblGrid>
        <w:gridCol w:w="3900"/>
        <w:gridCol w:w="6131"/>
      </w:tblGrid>
      <w:tr w:rsidR="006D4988" w:rsidTr="00226DF6">
        <w:trPr>
          <w:trHeight w:val="972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DF6" w:rsidRDefault="006D4988" w:rsidP="00A346B3">
            <w:pPr>
              <w:rPr>
                <w:sz w:val="28"/>
                <w:szCs w:val="28"/>
              </w:rPr>
            </w:pPr>
            <w:r w:rsidRPr="00DD3CEC"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6D4988" w:rsidRDefault="006D4988" w:rsidP="00A346B3">
            <w:pPr>
              <w:rPr>
                <w:sz w:val="28"/>
                <w:szCs w:val="28"/>
              </w:rPr>
            </w:pPr>
            <w:r w:rsidRPr="00C06557">
              <w:rPr>
                <w:sz w:val="28"/>
                <w:szCs w:val="28"/>
              </w:rPr>
              <w:t xml:space="preserve">« Модернизация улично-дорожной сети Советского </w:t>
            </w:r>
            <w:r w:rsidR="00A57C1A">
              <w:rPr>
                <w:sz w:val="28"/>
                <w:szCs w:val="28"/>
              </w:rPr>
              <w:t>муниципального</w:t>
            </w:r>
            <w:r w:rsidRPr="00C06557">
              <w:rPr>
                <w:sz w:val="28"/>
                <w:szCs w:val="28"/>
              </w:rPr>
              <w:t xml:space="preserve"> округа Ставропольского края»</w:t>
            </w:r>
            <w:r>
              <w:rPr>
                <w:sz w:val="28"/>
                <w:szCs w:val="28"/>
              </w:rPr>
              <w:t xml:space="preserve"> муниципальной программы Советского </w:t>
            </w:r>
            <w:r w:rsidR="00A57C1A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 </w:t>
            </w:r>
          </w:p>
          <w:p w:rsidR="006D4988" w:rsidRPr="00747D43" w:rsidRDefault="006D4988" w:rsidP="00A346B3">
            <w:pPr>
              <w:pStyle w:val="0"/>
              <w:suppressAutoHyphens/>
              <w:spacing w:after="0"/>
              <w:ind w:firstLine="0"/>
              <w:jc w:val="left"/>
            </w:pPr>
            <w:r>
              <w:t>«</w:t>
            </w:r>
            <w:r w:rsidRPr="00C06557">
              <w:t xml:space="preserve">Развитие дорожного хозяйства и повышение безопасности дорожного движения в Советском </w:t>
            </w:r>
            <w:r w:rsidR="00EF6856">
              <w:t>муниципальном</w:t>
            </w:r>
            <w:r w:rsidRPr="00C06557">
              <w:t xml:space="preserve"> округе Ставропольского края»</w:t>
            </w:r>
            <w:r>
              <w:t xml:space="preserve"> (далее </w:t>
            </w:r>
            <w:r w:rsidRPr="00AC4E9F">
              <w:rPr>
                <w:bCs/>
                <w:color w:val="auto"/>
              </w:rPr>
              <w:t>соответственно – Подпрограмма, Программа)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56" w:rsidRDefault="006D4988" w:rsidP="00EF68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AB5AAC">
              <w:rPr>
                <w:sz w:val="28"/>
                <w:szCs w:val="28"/>
              </w:rPr>
              <w:t>дминистрация Сов</w:t>
            </w:r>
            <w:r>
              <w:rPr>
                <w:sz w:val="28"/>
                <w:szCs w:val="28"/>
              </w:rPr>
              <w:t xml:space="preserve">етского </w:t>
            </w:r>
            <w:r w:rsidR="00760CB9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 округа</w:t>
            </w:r>
            <w:r w:rsidRPr="00AB5AAC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 xml:space="preserve"> (далее – администрация округа</w:t>
            </w:r>
            <w:r w:rsidR="00760CB9">
              <w:rPr>
                <w:sz w:val="28"/>
                <w:szCs w:val="28"/>
              </w:rPr>
              <w:t>, округа</w:t>
            </w:r>
            <w:r>
              <w:rPr>
                <w:sz w:val="28"/>
                <w:szCs w:val="28"/>
              </w:rPr>
              <w:t>)</w:t>
            </w:r>
            <w:r w:rsidR="005C547A" w:rsidRPr="004569E6">
              <w:rPr>
                <w:sz w:val="28"/>
                <w:szCs w:val="28"/>
              </w:rPr>
              <w:t xml:space="preserve"> в лице </w:t>
            </w:r>
            <w:r w:rsidR="00EF6856">
              <w:rPr>
                <w:sz w:val="28"/>
                <w:szCs w:val="28"/>
              </w:rPr>
              <w:t>заместител</w:t>
            </w:r>
            <w:r w:rsidR="00D87DD7">
              <w:rPr>
                <w:sz w:val="28"/>
                <w:szCs w:val="28"/>
              </w:rPr>
              <w:t>я</w:t>
            </w:r>
            <w:r w:rsidR="00F47FF8">
              <w:rPr>
                <w:sz w:val="28"/>
                <w:szCs w:val="28"/>
              </w:rPr>
              <w:t xml:space="preserve"> </w:t>
            </w:r>
            <w:r w:rsidR="00EF6856" w:rsidRPr="00665166">
              <w:rPr>
                <w:sz w:val="28"/>
                <w:szCs w:val="28"/>
              </w:rPr>
              <w:t>Главы администрации округа</w:t>
            </w:r>
            <w:r w:rsidR="00F47FF8">
              <w:rPr>
                <w:sz w:val="28"/>
                <w:szCs w:val="28"/>
              </w:rPr>
              <w:t xml:space="preserve">      </w:t>
            </w:r>
            <w:r w:rsidR="00EE091F">
              <w:rPr>
                <w:sz w:val="28"/>
                <w:szCs w:val="28"/>
              </w:rPr>
              <w:t>Е.А. Носоченко</w:t>
            </w:r>
          </w:p>
          <w:p w:rsidR="006D4988" w:rsidRPr="00DD3CEC" w:rsidRDefault="006D4988" w:rsidP="00A346B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6D4988" w:rsidTr="00226DF6">
        <w:trPr>
          <w:trHeight w:val="13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DD3CEC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</w:t>
            </w:r>
            <w:r w:rsidRPr="00DD3CEC">
              <w:rPr>
                <w:sz w:val="28"/>
                <w:szCs w:val="28"/>
              </w:rPr>
              <w:t>одпрограммы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Default="00400534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988" w:rsidRPr="00191B0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4988" w:rsidRPr="003375F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988" w:rsidRPr="002D51F1">
              <w:rPr>
                <w:rFonts w:ascii="Times New Roman" w:hAnsi="Times New Roman" w:cs="Times New Roman"/>
                <w:sz w:val="28"/>
                <w:szCs w:val="28"/>
              </w:rPr>
              <w:t>в лице отдела градостроительства, транспорта и муниципального хозяйства  администрации округа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6D4988" w:rsidRDefault="00400534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988" w:rsidRPr="00191B0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4988" w:rsidRPr="003375F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988" w:rsidRPr="002D51F1">
              <w:rPr>
                <w:rFonts w:ascii="Times New Roman" w:hAnsi="Times New Roman" w:cs="Times New Roman"/>
                <w:sz w:val="28"/>
                <w:szCs w:val="28"/>
              </w:rPr>
              <w:t xml:space="preserve">в лице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924618"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</w:t>
            </w:r>
            <w:r w:rsidR="006D4988" w:rsidRPr="00C76E7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округа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Солдато-Александровском;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Горькая Балка;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хуторе Восточном;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Правокумском;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>- территориальный отдел администрации округа в селе Нины;</w:t>
            </w:r>
          </w:p>
          <w:p w:rsidR="006D4988" w:rsidRPr="00DD3CEC" w:rsidRDefault="006D4988" w:rsidP="00924618">
            <w:pPr>
              <w:jc w:val="both"/>
              <w:rPr>
                <w:sz w:val="28"/>
                <w:szCs w:val="28"/>
              </w:rPr>
            </w:pPr>
            <w:r w:rsidRPr="002E363D">
              <w:rPr>
                <w:sz w:val="28"/>
                <w:szCs w:val="28"/>
              </w:rPr>
              <w:t>- территориальный отдел администрации округа в селе Отказном</w:t>
            </w:r>
            <w:r>
              <w:rPr>
                <w:sz w:val="28"/>
                <w:szCs w:val="28"/>
              </w:rPr>
              <w:t xml:space="preserve"> (далее – территориальные </w:t>
            </w:r>
            <w:r w:rsidR="00261EB7">
              <w:rPr>
                <w:sz w:val="28"/>
                <w:szCs w:val="28"/>
              </w:rPr>
              <w:t>органы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2E363D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>)</w:t>
            </w:r>
          </w:p>
        </w:tc>
      </w:tr>
      <w:tr w:rsidR="006D4988" w:rsidTr="00226DF6">
        <w:trPr>
          <w:trHeight w:val="273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DD3CEC" w:rsidRDefault="006D4988" w:rsidP="00A346B3">
            <w:pPr>
              <w:rPr>
                <w:sz w:val="28"/>
                <w:szCs w:val="28"/>
              </w:rPr>
            </w:pPr>
            <w:r w:rsidRPr="00DD3CEC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DD3CEC">
              <w:rPr>
                <w:sz w:val="28"/>
                <w:szCs w:val="28"/>
              </w:rPr>
              <w:t>программы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275D47" w:rsidRDefault="006D4988" w:rsidP="00EE091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35B">
              <w:rPr>
                <w:rFonts w:ascii="Times New Roman" w:hAnsi="Times New Roman" w:cs="Times New Roman"/>
                <w:sz w:val="28"/>
                <w:szCs w:val="28"/>
              </w:rPr>
              <w:t xml:space="preserve">отдел ГИБДД </w:t>
            </w:r>
            <w:r w:rsidR="00EE091F">
              <w:rPr>
                <w:rFonts w:ascii="Times New Roman" w:hAnsi="Times New Roman" w:cs="Times New Roman"/>
                <w:sz w:val="28"/>
                <w:szCs w:val="28"/>
              </w:rPr>
              <w:t xml:space="preserve">ОМВД «Советский»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B135B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ГИБДД</w:t>
            </w:r>
            <w:r w:rsidR="00EE09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33681" w:rsidTr="00EE091F">
        <w:trPr>
          <w:trHeight w:val="68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81" w:rsidRPr="00DD3CEC" w:rsidRDefault="00B33681" w:rsidP="0098277C">
            <w:pPr>
              <w:rPr>
                <w:sz w:val="28"/>
                <w:szCs w:val="28"/>
              </w:rPr>
            </w:pPr>
            <w:r w:rsidRPr="004569E6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81" w:rsidRPr="000B135B" w:rsidRDefault="00B33681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D4988" w:rsidTr="00226DF6">
        <w:trPr>
          <w:trHeight w:val="77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DD3CEC" w:rsidRDefault="006D4988" w:rsidP="00E814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</w:t>
            </w:r>
            <w:r w:rsidR="00E8149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П</w:t>
            </w:r>
            <w:r w:rsidRPr="00DD3CEC">
              <w:rPr>
                <w:sz w:val="28"/>
                <w:szCs w:val="28"/>
              </w:rPr>
              <w:t>одпрограммы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D139A0" w:rsidRDefault="006D4988" w:rsidP="00A346B3">
            <w:pPr>
              <w:suppressAutoHyphens/>
              <w:jc w:val="both"/>
              <w:rPr>
                <w:rFonts w:cs="Arial Unicode MS"/>
                <w:sz w:val="20"/>
                <w:szCs w:val="20"/>
              </w:rPr>
            </w:pPr>
            <w:r>
              <w:rPr>
                <w:sz w:val="28"/>
                <w:szCs w:val="28"/>
              </w:rPr>
              <w:t>- расширение сети пешехо</w:t>
            </w:r>
            <w:r w:rsidR="00924618">
              <w:rPr>
                <w:sz w:val="28"/>
                <w:szCs w:val="28"/>
              </w:rPr>
              <w:t>дных дорожек и тротуаров округа</w:t>
            </w:r>
          </w:p>
        </w:tc>
      </w:tr>
      <w:tr w:rsidR="006D4988" w:rsidTr="00226DF6">
        <w:trPr>
          <w:trHeight w:val="1004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DD3CEC" w:rsidRDefault="00E81493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  <w:r w:rsidR="006D4988" w:rsidRPr="00F94EA1">
              <w:rPr>
                <w:sz w:val="28"/>
                <w:szCs w:val="28"/>
              </w:rPr>
              <w:t xml:space="preserve"> решения задач</w:t>
            </w:r>
            <w:r>
              <w:rPr>
                <w:sz w:val="28"/>
                <w:szCs w:val="28"/>
              </w:rPr>
              <w:t xml:space="preserve">и </w:t>
            </w:r>
            <w:r w:rsidR="006D4988">
              <w:rPr>
                <w:sz w:val="28"/>
                <w:szCs w:val="28"/>
              </w:rPr>
              <w:t>П</w:t>
            </w:r>
            <w:r w:rsidR="006D4988" w:rsidRPr="00DD3CEC">
              <w:rPr>
                <w:sz w:val="28"/>
                <w:szCs w:val="28"/>
              </w:rPr>
              <w:t>одпрограммы</w:t>
            </w:r>
          </w:p>
          <w:p w:rsidR="006D4988" w:rsidRPr="00DD3CEC" w:rsidRDefault="006D4988" w:rsidP="00E81493">
            <w:pPr>
              <w:rPr>
                <w:sz w:val="28"/>
                <w:szCs w:val="28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93" w:rsidRPr="001E70EA" w:rsidRDefault="007D3258" w:rsidP="00243AE5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001A9">
              <w:rPr>
                <w:sz w:val="28"/>
                <w:szCs w:val="28"/>
              </w:rPr>
              <w:t>протяже</w:t>
            </w:r>
            <w:r>
              <w:rPr>
                <w:sz w:val="28"/>
                <w:szCs w:val="28"/>
              </w:rPr>
              <w:t>нност</w:t>
            </w:r>
            <w:r w:rsidR="00243AE5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отремонтированных и вновь построенных </w:t>
            </w:r>
            <w:r w:rsidRPr="00F001A9">
              <w:rPr>
                <w:sz w:val="28"/>
                <w:szCs w:val="28"/>
              </w:rPr>
              <w:t>пешеходных дорожек и тр</w:t>
            </w:r>
            <w:r>
              <w:rPr>
                <w:sz w:val="28"/>
                <w:szCs w:val="28"/>
              </w:rPr>
              <w:t>отуаров на улично-дорожной сети</w:t>
            </w:r>
            <w:r w:rsidR="00261EB7">
              <w:rPr>
                <w:sz w:val="28"/>
                <w:szCs w:val="28"/>
              </w:rPr>
              <w:t xml:space="preserve"> </w:t>
            </w:r>
            <w:r w:rsidR="00E7093B">
              <w:rPr>
                <w:sz w:val="28"/>
                <w:szCs w:val="28"/>
              </w:rPr>
              <w:t>округа</w:t>
            </w:r>
          </w:p>
        </w:tc>
      </w:tr>
      <w:tr w:rsidR="006D4988" w:rsidTr="00226DF6">
        <w:trPr>
          <w:trHeight w:val="1049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DD3CEC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</w:t>
            </w:r>
            <w:r w:rsidRPr="00DD3CEC">
              <w:rPr>
                <w:sz w:val="28"/>
                <w:szCs w:val="28"/>
              </w:rPr>
              <w:t>одпрограммы</w:t>
            </w:r>
          </w:p>
          <w:p w:rsidR="006D4988" w:rsidRPr="00DD3CEC" w:rsidRDefault="006D4988" w:rsidP="00A346B3">
            <w:pPr>
              <w:rPr>
                <w:sz w:val="28"/>
                <w:szCs w:val="28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DD3CEC" w:rsidRDefault="006D4988" w:rsidP="00A346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</w:t>
            </w:r>
            <w:r w:rsidRPr="00DD3CEC">
              <w:rPr>
                <w:sz w:val="28"/>
                <w:szCs w:val="28"/>
              </w:rPr>
              <w:t>одпрограммы:</w:t>
            </w:r>
          </w:p>
          <w:p w:rsidR="006D4988" w:rsidRPr="00DD3CEC" w:rsidRDefault="006D4988" w:rsidP="00A346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07B99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-202</w:t>
            </w:r>
            <w:r w:rsidR="00607B99">
              <w:rPr>
                <w:sz w:val="28"/>
                <w:szCs w:val="28"/>
              </w:rPr>
              <w:t>6</w:t>
            </w:r>
            <w:r w:rsidRPr="00DD3CEC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.</w:t>
            </w:r>
          </w:p>
          <w:p w:rsidR="006D4988" w:rsidRPr="00DD3CEC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реализации Подпрограммы не выделяются</w:t>
            </w:r>
          </w:p>
        </w:tc>
      </w:tr>
      <w:tr w:rsidR="006D4988" w:rsidTr="00226DF6">
        <w:trPr>
          <w:trHeight w:val="1124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50751E" w:rsidRDefault="006D4988" w:rsidP="00A346B3">
            <w:pPr>
              <w:rPr>
                <w:sz w:val="28"/>
                <w:szCs w:val="28"/>
              </w:rPr>
            </w:pPr>
            <w:r w:rsidRPr="0050751E">
              <w:rPr>
                <w:sz w:val="28"/>
                <w:szCs w:val="28"/>
              </w:rPr>
              <w:t>Объемы бюджетных ассигнований  Подпрограммы</w:t>
            </w:r>
          </w:p>
          <w:p w:rsidR="006D4988" w:rsidRPr="0050751E" w:rsidRDefault="006D4988" w:rsidP="00A346B3">
            <w:pPr>
              <w:rPr>
                <w:sz w:val="28"/>
                <w:szCs w:val="28"/>
              </w:rPr>
            </w:pPr>
          </w:p>
          <w:p w:rsidR="006D4988" w:rsidRPr="0050751E" w:rsidRDefault="006D4988" w:rsidP="00A346B3">
            <w:pPr>
              <w:rPr>
                <w:sz w:val="28"/>
                <w:szCs w:val="28"/>
              </w:rPr>
            </w:pPr>
          </w:p>
          <w:p w:rsidR="006D4988" w:rsidRPr="0050751E" w:rsidRDefault="006D4988" w:rsidP="00A346B3">
            <w:pPr>
              <w:rPr>
                <w:sz w:val="28"/>
                <w:szCs w:val="28"/>
              </w:rPr>
            </w:pPr>
          </w:p>
          <w:p w:rsidR="006D4988" w:rsidRPr="0050751E" w:rsidRDefault="006D4988" w:rsidP="00A346B3">
            <w:pPr>
              <w:rPr>
                <w:sz w:val="28"/>
                <w:szCs w:val="28"/>
              </w:rPr>
            </w:pPr>
          </w:p>
          <w:p w:rsidR="006D4988" w:rsidRPr="0050751E" w:rsidRDefault="006D4988" w:rsidP="00A346B3">
            <w:pPr>
              <w:rPr>
                <w:sz w:val="28"/>
                <w:szCs w:val="28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50751E" w:rsidRDefault="006D4988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 на период 20</w:t>
            </w:r>
            <w:r w:rsidR="00607B9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07B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составляют</w:t>
            </w:r>
            <w:r w:rsidR="004A7767">
              <w:rPr>
                <w:rFonts w:ascii="Times New Roman" w:hAnsi="Times New Roman" w:cs="Times New Roman"/>
                <w:sz w:val="28"/>
                <w:szCs w:val="28"/>
              </w:rPr>
              <w:t>21571,44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рублей), в том числе по годам:</w:t>
            </w:r>
          </w:p>
          <w:p w:rsidR="006D4988" w:rsidRPr="0050751E" w:rsidRDefault="006D4988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2021 году –</w:t>
            </w:r>
            <w:r w:rsidR="00BF6C2E">
              <w:rPr>
                <w:rFonts w:ascii="Times New Roman" w:hAnsi="Times New Roman" w:cs="Times New Roman"/>
                <w:sz w:val="28"/>
                <w:szCs w:val="28"/>
              </w:rPr>
              <w:t>5326,99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Pr="0050751E" w:rsidRDefault="006D4988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2022 году –</w:t>
            </w:r>
            <w:r w:rsidR="00094741">
              <w:rPr>
                <w:rFonts w:ascii="Times New Roman" w:hAnsi="Times New Roman" w:cs="Times New Roman"/>
                <w:sz w:val="28"/>
                <w:szCs w:val="28"/>
              </w:rPr>
              <w:t>7059,8</w:t>
            </w:r>
            <w:r w:rsidR="003330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BF6C2E" w:rsidRDefault="006D4988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2023 году –</w:t>
            </w:r>
            <w:r w:rsidR="004A7767">
              <w:rPr>
                <w:rFonts w:ascii="Times New Roman" w:hAnsi="Times New Roman" w:cs="Times New Roman"/>
                <w:sz w:val="28"/>
                <w:szCs w:val="28"/>
              </w:rPr>
              <w:t>6284,19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BF6C2E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226DF6" w:rsidRDefault="00BF6C2E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4A7767">
              <w:rPr>
                <w:rFonts w:ascii="Times New Roman" w:hAnsi="Times New Roman" w:cs="Times New Roman"/>
                <w:sz w:val="28"/>
                <w:szCs w:val="28"/>
              </w:rPr>
              <w:t>2900,42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992D29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992D29" w:rsidRDefault="00226DF6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,00 тыс. рублей (выпада</w:t>
            </w:r>
            <w:r w:rsidR="00992D29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6D4988" w:rsidRDefault="00992D29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,00 тыс. рублей (выпадающие доходы – 0,00 тыс. рублей)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D4988" w:rsidRPr="0050751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30169D" w:rsidRDefault="0030169D" w:rsidP="001F7C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Ставропольского края (далее – КБ) – </w:t>
            </w:r>
            <w:r w:rsidR="004A7767">
              <w:rPr>
                <w:sz w:val="28"/>
                <w:szCs w:val="28"/>
              </w:rPr>
              <w:t>11534,46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30169D" w:rsidRDefault="0030169D" w:rsidP="001F7C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2021 году – </w:t>
            </w:r>
            <w:r w:rsidR="00BF6C2E">
              <w:rPr>
                <w:sz w:val="28"/>
                <w:szCs w:val="28"/>
              </w:rPr>
              <w:t>3144,66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30169D" w:rsidRDefault="0030169D" w:rsidP="001F7C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2022 году – </w:t>
            </w:r>
            <w:r w:rsidR="00094741">
              <w:rPr>
                <w:sz w:val="28"/>
                <w:szCs w:val="28"/>
              </w:rPr>
              <w:t>3945,2</w:t>
            </w:r>
            <w:r w:rsidR="0033302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30169D" w:rsidRPr="0050751E" w:rsidRDefault="0030169D" w:rsidP="001F7C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F6C2E">
              <w:rPr>
                <w:sz w:val="28"/>
                <w:szCs w:val="28"/>
              </w:rPr>
              <w:t xml:space="preserve"> в 2023 году – </w:t>
            </w:r>
            <w:r w:rsidR="003A5427">
              <w:rPr>
                <w:sz w:val="28"/>
                <w:szCs w:val="28"/>
              </w:rPr>
              <w:t>2728,59</w:t>
            </w:r>
            <w:r w:rsidR="00BF6C2E">
              <w:rPr>
                <w:sz w:val="28"/>
                <w:szCs w:val="28"/>
              </w:rPr>
              <w:t xml:space="preserve"> тыс. рублей;</w:t>
            </w:r>
          </w:p>
          <w:p w:rsidR="00BF6C2E" w:rsidRPr="0050751E" w:rsidRDefault="00BF6C2E" w:rsidP="001F7C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5E760C">
              <w:rPr>
                <w:sz w:val="28"/>
                <w:szCs w:val="28"/>
              </w:rPr>
              <w:t xml:space="preserve"> в 2024 году – </w:t>
            </w:r>
            <w:r w:rsidR="004A7767">
              <w:rPr>
                <w:sz w:val="28"/>
                <w:szCs w:val="28"/>
              </w:rPr>
              <w:t>1715,97</w:t>
            </w:r>
            <w:r w:rsidR="005E760C">
              <w:rPr>
                <w:sz w:val="28"/>
                <w:szCs w:val="28"/>
              </w:rPr>
              <w:t xml:space="preserve"> тыс. рублей;</w:t>
            </w:r>
          </w:p>
          <w:p w:rsidR="00226DF6" w:rsidRPr="0050751E" w:rsidRDefault="00226DF6" w:rsidP="001F7C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</w:t>
            </w:r>
            <w:r w:rsidR="000230C8">
              <w:rPr>
                <w:sz w:val="28"/>
                <w:szCs w:val="28"/>
              </w:rPr>
              <w:t xml:space="preserve">5 </w:t>
            </w:r>
            <w:r w:rsidR="005E760C">
              <w:rPr>
                <w:sz w:val="28"/>
                <w:szCs w:val="28"/>
              </w:rPr>
              <w:t>году – 0,00 тыс. рублей;</w:t>
            </w:r>
          </w:p>
          <w:p w:rsidR="005E760C" w:rsidRPr="0050751E" w:rsidRDefault="005E760C" w:rsidP="001F7C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2026 году – 0,00 тыс. рублей,</w:t>
            </w:r>
          </w:p>
          <w:p w:rsidR="006D4988" w:rsidRPr="0050751E" w:rsidRDefault="006D4988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Советского </w:t>
            </w:r>
            <w:r w:rsidR="009246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 (далее – 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A7767">
              <w:rPr>
                <w:rFonts w:ascii="Times New Roman" w:hAnsi="Times New Roman" w:cs="Times New Roman"/>
                <w:sz w:val="28"/>
                <w:szCs w:val="28"/>
              </w:rPr>
              <w:t>10036,98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рублей), в том числе по годам:</w:t>
            </w:r>
          </w:p>
          <w:p w:rsidR="006D4988" w:rsidRPr="0050751E" w:rsidRDefault="006D4988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2021 году –</w:t>
            </w:r>
            <w:r w:rsidR="00BF6C2E">
              <w:rPr>
                <w:rFonts w:ascii="Times New Roman" w:hAnsi="Times New Roman" w:cs="Times New Roman"/>
                <w:sz w:val="28"/>
                <w:szCs w:val="28"/>
              </w:rPr>
              <w:t>2182,33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Pr="0050751E" w:rsidRDefault="006D4988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2022 году –</w:t>
            </w:r>
            <w:r w:rsidR="00094741">
              <w:rPr>
                <w:rFonts w:ascii="Times New Roman" w:hAnsi="Times New Roman" w:cs="Times New Roman"/>
                <w:sz w:val="28"/>
                <w:szCs w:val="28"/>
              </w:rPr>
              <w:t>3114,60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Default="006D4988" w:rsidP="001F7C4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2023 году –</w:t>
            </w:r>
            <w:r w:rsidR="004A7767">
              <w:rPr>
                <w:rFonts w:ascii="Times New Roman" w:hAnsi="Times New Roman" w:cs="Times New Roman"/>
                <w:sz w:val="28"/>
                <w:szCs w:val="28"/>
              </w:rPr>
              <w:t>3555,60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D03CC7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D03CC7" w:rsidRDefault="00D03CC7" w:rsidP="001F7C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4A7767">
              <w:rPr>
                <w:rFonts w:ascii="Times New Roman" w:hAnsi="Times New Roman" w:cs="Times New Roman"/>
                <w:sz w:val="28"/>
                <w:szCs w:val="28"/>
              </w:rPr>
              <w:t>1184,45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</w:t>
            </w:r>
            <w:r w:rsidR="000230C8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0230C8" w:rsidRDefault="000230C8" w:rsidP="001F7C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 w:rsidR="000947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году –0,00 тыс. рублей (выпада</w:t>
            </w:r>
            <w:r w:rsidR="005E760C"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рублей);</w:t>
            </w:r>
          </w:p>
          <w:p w:rsidR="005E760C" w:rsidRDefault="005E760C" w:rsidP="001F7C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 xml:space="preserve"> году –0,00 тыс. рублей (выпада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ющие доходы – 0,00 тыс. рублей).</w:t>
            </w:r>
          </w:p>
          <w:p w:rsidR="005E760C" w:rsidRPr="0050751E" w:rsidRDefault="006D4988" w:rsidP="001F7C4E">
            <w:pPr>
              <w:pStyle w:val="ConsPlusNonformat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751E">
              <w:rPr>
                <w:rFonts w:ascii="Times New Roman" w:hAnsi="Times New Roman" w:cs="Times New Roman"/>
                <w:sz w:val="28"/>
                <w:szCs w:val="28"/>
              </w:rPr>
              <w:t>Прогнозируемые суммы уточняются при  формировании МБ на текущий финансовый год и плановый период</w:t>
            </w:r>
          </w:p>
        </w:tc>
      </w:tr>
      <w:tr w:rsidR="006D4988" w:rsidTr="00226DF6">
        <w:trPr>
          <w:trHeight w:val="131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Pr="00DD3CEC" w:rsidRDefault="006D4988" w:rsidP="00A346B3">
            <w:pPr>
              <w:rPr>
                <w:sz w:val="28"/>
                <w:szCs w:val="28"/>
              </w:rPr>
            </w:pPr>
            <w:r w:rsidRPr="00DD3CE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жидаемые результаты реализации П</w:t>
            </w:r>
            <w:r w:rsidRPr="00DD3CEC">
              <w:rPr>
                <w:sz w:val="28"/>
                <w:szCs w:val="28"/>
              </w:rPr>
              <w:t>одпрограммы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88" w:rsidRDefault="006D4988" w:rsidP="00A346B3">
            <w:pPr>
              <w:pStyle w:val="0"/>
              <w:suppressAutoHyphens/>
              <w:spacing w:after="0"/>
              <w:ind w:left="-108" w:firstLine="0"/>
              <w:rPr>
                <w:rFonts w:cs="Arial Unicode MS"/>
              </w:rPr>
            </w:pPr>
            <w:r>
              <w:rPr>
                <w:rFonts w:cs="Arial Unicode MS"/>
              </w:rPr>
              <w:t xml:space="preserve"> В результате реализации Подпрограммы:</w:t>
            </w:r>
          </w:p>
          <w:p w:rsidR="00E81493" w:rsidRPr="00666875" w:rsidRDefault="006D4988" w:rsidP="00924618">
            <w:pPr>
              <w:jc w:val="both"/>
              <w:rPr>
                <w:sz w:val="28"/>
                <w:szCs w:val="28"/>
              </w:rPr>
            </w:pPr>
            <w:r w:rsidRPr="00666875">
              <w:rPr>
                <w:sz w:val="28"/>
                <w:szCs w:val="28"/>
              </w:rPr>
              <w:t xml:space="preserve">- </w:t>
            </w:r>
            <w:r w:rsidR="00666875" w:rsidRPr="00666875">
              <w:rPr>
                <w:sz w:val="28"/>
                <w:szCs w:val="28"/>
              </w:rPr>
              <w:t xml:space="preserve">увеличение протяженности отремонтированных и вновь построенных пешеходных дорожек и тротуаров на улично-дорожной сети округа </w:t>
            </w:r>
            <w:r w:rsidR="00924618">
              <w:rPr>
                <w:sz w:val="28"/>
                <w:szCs w:val="28"/>
              </w:rPr>
              <w:t xml:space="preserve">ежегодно </w:t>
            </w:r>
            <w:r w:rsidR="00BF6B72">
              <w:rPr>
                <w:sz w:val="28"/>
                <w:szCs w:val="28"/>
              </w:rPr>
              <w:t>на 1,09 км</w:t>
            </w:r>
          </w:p>
        </w:tc>
      </w:tr>
    </w:tbl>
    <w:p w:rsidR="006D4988" w:rsidRDefault="006D4988" w:rsidP="006D4988">
      <w:pPr>
        <w:jc w:val="both"/>
        <w:rPr>
          <w:sz w:val="28"/>
          <w:szCs w:val="28"/>
        </w:rPr>
      </w:pPr>
    </w:p>
    <w:p w:rsidR="006D4988" w:rsidRDefault="006D4988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7202">
        <w:rPr>
          <w:rFonts w:ascii="Times New Roman" w:hAnsi="Times New Roman" w:cs="Times New Roman"/>
          <w:sz w:val="28"/>
          <w:szCs w:val="28"/>
        </w:rPr>
        <w:t xml:space="preserve">Раздел 1. </w:t>
      </w:r>
      <w:r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 w:rsidRPr="00FB7202">
        <w:rPr>
          <w:rFonts w:ascii="Times New Roman" w:hAnsi="Times New Roman" w:cs="Times New Roman"/>
          <w:sz w:val="28"/>
          <w:szCs w:val="28"/>
        </w:rPr>
        <w:t>муниципальной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FB7202">
        <w:rPr>
          <w:rFonts w:ascii="Times New Roman" w:hAnsi="Times New Roman" w:cs="Times New Roman"/>
          <w:sz w:val="28"/>
          <w:szCs w:val="28"/>
        </w:rPr>
        <w:t>политики в дорожном хозяйстве и безопасности дорожного</w:t>
      </w:r>
      <w:r>
        <w:rPr>
          <w:rFonts w:ascii="Times New Roman" w:hAnsi="Times New Roman" w:cs="Times New Roman"/>
          <w:sz w:val="28"/>
          <w:szCs w:val="28"/>
        </w:rPr>
        <w:t xml:space="preserve"> движения</w:t>
      </w:r>
    </w:p>
    <w:p w:rsidR="00D03D28" w:rsidRPr="00FB7202" w:rsidRDefault="00D03D28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988" w:rsidRDefault="006D4988" w:rsidP="006D498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Приоритетами реализуемой муниципальной политики в области развития дорожного хозяйства и повышения  безопасности дорожного движения на автомобильных дорогах и улично-дорожной сети округа  </w:t>
      </w:r>
      <w:r w:rsidRPr="00FB5C23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5C23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8F3D33">
        <w:rPr>
          <w:rFonts w:ascii="Times New Roman" w:hAnsi="Times New Roman" w:cs="Times New Roman"/>
          <w:sz w:val="28"/>
          <w:szCs w:val="28"/>
        </w:rPr>
        <w:t xml:space="preserve"> комплекса взаимосвязанных основных </w:t>
      </w:r>
      <w:r w:rsidRPr="004336B5">
        <w:rPr>
          <w:rFonts w:ascii="Times New Roman" w:hAnsi="Times New Roman" w:cs="Times New Roman"/>
          <w:sz w:val="28"/>
          <w:szCs w:val="28"/>
        </w:rPr>
        <w:t xml:space="preserve">мероприятий  </w:t>
      </w:r>
      <w:r w:rsidRPr="008F3D33">
        <w:rPr>
          <w:rFonts w:ascii="Times New Roman" w:hAnsi="Times New Roman" w:cs="Times New Roman"/>
          <w:sz w:val="28"/>
          <w:szCs w:val="28"/>
        </w:rPr>
        <w:t>и задач</w:t>
      </w:r>
      <w:r w:rsidRPr="008F3D33">
        <w:rPr>
          <w:rFonts w:ascii="Times New Roman" w:hAnsi="Times New Roman" w:cs="Times New Roman"/>
          <w:bCs/>
          <w:sz w:val="28"/>
          <w:szCs w:val="28"/>
        </w:rPr>
        <w:t>, а именно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261EB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F3D33">
        <w:rPr>
          <w:rFonts w:ascii="Times New Roman" w:hAnsi="Times New Roman" w:cs="Times New Roman"/>
          <w:sz w:val="28"/>
          <w:szCs w:val="28"/>
        </w:rPr>
        <w:t>овыше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8F3D33">
        <w:rPr>
          <w:rFonts w:ascii="Times New Roman" w:hAnsi="Times New Roman" w:cs="Times New Roman"/>
          <w:sz w:val="28"/>
          <w:szCs w:val="28"/>
        </w:rPr>
        <w:t xml:space="preserve">безопасности  </w:t>
      </w:r>
      <w:r>
        <w:rPr>
          <w:rFonts w:ascii="Times New Roman" w:hAnsi="Times New Roman" w:cs="Times New Roman"/>
          <w:sz w:val="28"/>
          <w:szCs w:val="28"/>
        </w:rPr>
        <w:t xml:space="preserve">условий </w:t>
      </w:r>
      <w:r w:rsidRPr="008F3D33">
        <w:rPr>
          <w:rFonts w:ascii="Times New Roman" w:hAnsi="Times New Roman" w:cs="Times New Roman"/>
          <w:sz w:val="28"/>
          <w:szCs w:val="28"/>
        </w:rPr>
        <w:t xml:space="preserve">дорожного </w:t>
      </w:r>
      <w:r>
        <w:rPr>
          <w:rFonts w:ascii="Times New Roman" w:hAnsi="Times New Roman" w:cs="Times New Roman"/>
          <w:sz w:val="28"/>
          <w:szCs w:val="28"/>
        </w:rPr>
        <w:t xml:space="preserve">движения </w:t>
      </w:r>
      <w:r w:rsidRPr="008F3D3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дорогах вне границ населенных пунктов и улично-дорожной сети округа, обеспечение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бесперебойного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8F3D33">
        <w:rPr>
          <w:rFonts w:ascii="Times New Roman" w:hAnsi="Times New Roman" w:cs="Times New Roman"/>
          <w:sz w:val="28"/>
          <w:szCs w:val="28"/>
        </w:rPr>
        <w:t>функцио</w:t>
      </w:r>
      <w:r>
        <w:rPr>
          <w:rFonts w:ascii="Times New Roman" w:hAnsi="Times New Roman" w:cs="Times New Roman"/>
          <w:sz w:val="28"/>
          <w:szCs w:val="28"/>
        </w:rPr>
        <w:t>нирования автомобильных дорог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p w:rsidR="006D4988" w:rsidRDefault="006D4988" w:rsidP="006D4988">
      <w:pPr>
        <w:pStyle w:val="0"/>
        <w:suppressAutoHyphens/>
        <w:spacing w:after="0"/>
        <w:ind w:left="142" w:firstLine="425"/>
      </w:pPr>
      <w:r>
        <w:t>Цел</w:t>
      </w:r>
      <w:r w:rsidR="00924618">
        <w:t>ью</w:t>
      </w:r>
      <w:r>
        <w:t xml:space="preserve"> Подпрограммы </w:t>
      </w:r>
      <w:r w:rsidR="00924618">
        <w:t>являе</w:t>
      </w:r>
      <w:r>
        <w:t>тся:</w:t>
      </w:r>
    </w:p>
    <w:p w:rsidR="006D4988" w:rsidRPr="008870BB" w:rsidRDefault="006D4988" w:rsidP="006D4988">
      <w:pPr>
        <w:suppressAutoHyphens/>
        <w:autoSpaceDE w:val="0"/>
        <w:autoSpaceDN w:val="0"/>
        <w:adjustRightInd w:val="0"/>
        <w:ind w:left="567"/>
        <w:jc w:val="both"/>
        <w:outlineLvl w:val="2"/>
        <w:rPr>
          <w:sz w:val="28"/>
          <w:szCs w:val="28"/>
        </w:rPr>
      </w:pPr>
      <w:r w:rsidRPr="00B123C2">
        <w:rPr>
          <w:sz w:val="28"/>
          <w:szCs w:val="28"/>
        </w:rPr>
        <w:t>- повышение безопасности дорожного движения</w:t>
      </w:r>
      <w:r>
        <w:rPr>
          <w:sz w:val="28"/>
          <w:szCs w:val="28"/>
        </w:rPr>
        <w:t xml:space="preserve"> на территории округа.</w:t>
      </w:r>
    </w:p>
    <w:p w:rsidR="006D4988" w:rsidRDefault="00924618" w:rsidP="006D498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Для достижения этой</w:t>
      </w:r>
      <w:r w:rsidR="006D4988" w:rsidRPr="00E85449">
        <w:rPr>
          <w:sz w:val="28"/>
          <w:szCs w:val="28"/>
        </w:rPr>
        <w:t xml:space="preserve"> цел</w:t>
      </w:r>
      <w:r w:rsidR="00E7093B">
        <w:rPr>
          <w:sz w:val="28"/>
          <w:szCs w:val="28"/>
        </w:rPr>
        <w:t>и</w:t>
      </w:r>
      <w:r w:rsidR="006D4988" w:rsidRPr="00E85449">
        <w:rPr>
          <w:sz w:val="28"/>
          <w:szCs w:val="28"/>
        </w:rPr>
        <w:t xml:space="preserve"> необходимо решение следующ</w:t>
      </w:r>
      <w:r w:rsidR="00E7093B">
        <w:rPr>
          <w:sz w:val="28"/>
          <w:szCs w:val="28"/>
        </w:rPr>
        <w:t>ей</w:t>
      </w:r>
      <w:r w:rsidR="006D4988" w:rsidRPr="00E85449">
        <w:rPr>
          <w:sz w:val="28"/>
          <w:szCs w:val="28"/>
        </w:rPr>
        <w:t xml:space="preserve"> задач</w:t>
      </w:r>
      <w:r w:rsidR="00E7093B">
        <w:rPr>
          <w:sz w:val="28"/>
          <w:szCs w:val="28"/>
        </w:rPr>
        <w:t>и</w:t>
      </w:r>
      <w:r w:rsidR="006D4988" w:rsidRPr="00E85449">
        <w:rPr>
          <w:sz w:val="28"/>
          <w:szCs w:val="28"/>
        </w:rPr>
        <w:t>:</w:t>
      </w:r>
    </w:p>
    <w:p w:rsidR="006D4988" w:rsidRDefault="006D4988" w:rsidP="00E7093B">
      <w:pPr>
        <w:suppressAutoHyphens/>
        <w:jc w:val="both"/>
        <w:rPr>
          <w:sz w:val="28"/>
          <w:szCs w:val="28"/>
        </w:rPr>
      </w:pPr>
      <w:r w:rsidRPr="0039159B">
        <w:rPr>
          <w:sz w:val="28"/>
          <w:szCs w:val="28"/>
        </w:rPr>
        <w:t xml:space="preserve">- расширение сети </w:t>
      </w:r>
      <w:r w:rsidR="00E7093B" w:rsidRPr="00F001A9">
        <w:rPr>
          <w:sz w:val="28"/>
          <w:szCs w:val="28"/>
        </w:rPr>
        <w:t>пешеходных дорожек и тр</w:t>
      </w:r>
      <w:r w:rsidR="00E7093B">
        <w:rPr>
          <w:sz w:val="28"/>
          <w:szCs w:val="28"/>
        </w:rPr>
        <w:t>отуаров на улично-дорожной сети</w:t>
      </w:r>
      <w:r w:rsidR="00261EB7">
        <w:rPr>
          <w:sz w:val="28"/>
          <w:szCs w:val="28"/>
        </w:rPr>
        <w:t xml:space="preserve"> </w:t>
      </w:r>
      <w:r w:rsidR="00E7093B">
        <w:rPr>
          <w:sz w:val="28"/>
          <w:szCs w:val="28"/>
        </w:rPr>
        <w:t>округа.</w:t>
      </w:r>
    </w:p>
    <w:p w:rsidR="00E7093B" w:rsidRDefault="00E7093B" w:rsidP="00E7093B">
      <w:pPr>
        <w:suppressAutoHyphens/>
        <w:jc w:val="both"/>
        <w:rPr>
          <w:sz w:val="28"/>
          <w:szCs w:val="28"/>
        </w:rPr>
      </w:pPr>
    </w:p>
    <w:p w:rsidR="00261EB7" w:rsidRDefault="00261EB7" w:rsidP="00E7093B">
      <w:pPr>
        <w:suppressAutoHyphens/>
        <w:jc w:val="both"/>
        <w:rPr>
          <w:sz w:val="28"/>
          <w:szCs w:val="28"/>
        </w:rPr>
      </w:pPr>
    </w:p>
    <w:p w:rsidR="006D4988" w:rsidRDefault="006D4988" w:rsidP="006D4988">
      <w:pPr>
        <w:tabs>
          <w:tab w:val="left" w:pos="720"/>
        </w:tabs>
        <w:suppressAutoHyphens/>
        <w:spacing w:line="240" w:lineRule="atLeast"/>
        <w:jc w:val="center"/>
        <w:rPr>
          <w:sz w:val="28"/>
          <w:szCs w:val="28"/>
        </w:rPr>
      </w:pPr>
      <w:r w:rsidRPr="00FB7202">
        <w:rPr>
          <w:sz w:val="28"/>
          <w:szCs w:val="28"/>
        </w:rPr>
        <w:t>Раздел 2.  Основные мероприятия П</w:t>
      </w:r>
      <w:r>
        <w:rPr>
          <w:sz w:val="28"/>
          <w:szCs w:val="28"/>
        </w:rPr>
        <w:t>одп</w:t>
      </w:r>
      <w:r w:rsidRPr="00FB7202">
        <w:rPr>
          <w:sz w:val="28"/>
          <w:szCs w:val="28"/>
        </w:rPr>
        <w:t>рограммы</w:t>
      </w:r>
    </w:p>
    <w:p w:rsidR="0060148A" w:rsidRPr="00915DD0" w:rsidRDefault="0060148A" w:rsidP="006D4988">
      <w:pPr>
        <w:tabs>
          <w:tab w:val="left" w:pos="720"/>
        </w:tabs>
        <w:suppressAutoHyphens/>
        <w:spacing w:line="240" w:lineRule="atLeast"/>
        <w:jc w:val="center"/>
        <w:rPr>
          <w:b/>
          <w:sz w:val="28"/>
          <w:szCs w:val="28"/>
        </w:rPr>
      </w:pPr>
    </w:p>
    <w:p w:rsidR="006D4988" w:rsidRDefault="006D4988" w:rsidP="005D5BD5">
      <w:pPr>
        <w:widowControl w:val="0"/>
        <w:suppressAutoHyphens/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="00261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основных мероприятиях Подпрограммы </w:t>
      </w:r>
      <w:r w:rsidRPr="000F5285">
        <w:rPr>
          <w:sz w:val="28"/>
          <w:szCs w:val="28"/>
        </w:rPr>
        <w:t>с указанием сроков их реа</w:t>
      </w:r>
      <w:r>
        <w:rPr>
          <w:sz w:val="28"/>
          <w:szCs w:val="28"/>
        </w:rPr>
        <w:t>лизации и ожи</w:t>
      </w:r>
      <w:r w:rsidR="00E81493">
        <w:rPr>
          <w:sz w:val="28"/>
          <w:szCs w:val="28"/>
        </w:rPr>
        <w:t>даемых результатов приведены в П</w:t>
      </w:r>
      <w:r>
        <w:rPr>
          <w:sz w:val="28"/>
          <w:szCs w:val="28"/>
        </w:rPr>
        <w:t>риложении № 5 к Программе.</w:t>
      </w:r>
    </w:p>
    <w:p w:rsidR="00C46DEB" w:rsidRDefault="00C46DEB" w:rsidP="006D4988">
      <w:pPr>
        <w:suppressAutoHyphens/>
        <w:jc w:val="center"/>
        <w:rPr>
          <w:sz w:val="28"/>
          <w:szCs w:val="28"/>
        </w:rPr>
      </w:pPr>
    </w:p>
    <w:p w:rsidR="006D4988" w:rsidRDefault="006D4988" w:rsidP="006D4988">
      <w:pPr>
        <w:suppressAutoHyphens/>
        <w:jc w:val="center"/>
        <w:rPr>
          <w:sz w:val="28"/>
          <w:szCs w:val="28"/>
        </w:rPr>
      </w:pPr>
      <w:r w:rsidRPr="00FB7202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3</w:t>
      </w:r>
      <w:r w:rsidRPr="00FB7202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FB7202">
        <w:rPr>
          <w:sz w:val="28"/>
          <w:szCs w:val="28"/>
        </w:rPr>
        <w:t>ведения о целевых индикаторах и показателя</w:t>
      </w:r>
      <w:r>
        <w:rPr>
          <w:sz w:val="28"/>
          <w:szCs w:val="28"/>
        </w:rPr>
        <w:t xml:space="preserve">х </w:t>
      </w:r>
    </w:p>
    <w:p w:rsidR="006D4988" w:rsidRDefault="006D4988" w:rsidP="006D4988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Подп</w:t>
      </w:r>
      <w:r w:rsidRPr="00FB7202">
        <w:rPr>
          <w:sz w:val="28"/>
          <w:szCs w:val="28"/>
        </w:rPr>
        <w:t>рограммы</w:t>
      </w:r>
    </w:p>
    <w:p w:rsidR="00BB72C5" w:rsidRPr="00FB7202" w:rsidRDefault="00BB72C5" w:rsidP="006D4988">
      <w:pPr>
        <w:suppressAutoHyphens/>
        <w:jc w:val="center"/>
        <w:rPr>
          <w:sz w:val="28"/>
          <w:szCs w:val="28"/>
        </w:rPr>
      </w:pPr>
    </w:p>
    <w:p w:rsidR="006D4988" w:rsidRDefault="006D4988" w:rsidP="006D4988">
      <w:pPr>
        <w:tabs>
          <w:tab w:val="left" w:pos="-4253"/>
          <w:tab w:val="left" w:pos="567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Сведения о целевых индикаторах и показателях Программы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</w:t>
      </w:r>
      <w:r w:rsidR="00E81493">
        <w:rPr>
          <w:rFonts w:eastAsia="Calibri"/>
          <w:sz w:val="28"/>
          <w:szCs w:val="28"/>
        </w:rPr>
        <w:t>зателями Программы приведены в П</w:t>
      </w:r>
      <w:r>
        <w:rPr>
          <w:rFonts w:eastAsia="Calibri"/>
          <w:sz w:val="28"/>
          <w:szCs w:val="28"/>
        </w:rPr>
        <w:t>риложении № 6 к Программе.</w:t>
      </w:r>
    </w:p>
    <w:p w:rsidR="009C09AF" w:rsidRDefault="009C09AF" w:rsidP="009C09AF">
      <w:pPr>
        <w:ind w:firstLine="567"/>
        <w:jc w:val="both"/>
        <w:rPr>
          <w:rFonts w:eastAsia="Calibri"/>
          <w:sz w:val="28"/>
          <w:szCs w:val="28"/>
        </w:rPr>
      </w:pPr>
      <w:r w:rsidRPr="009C09AF">
        <w:rPr>
          <w:rFonts w:eastAsia="Calibri"/>
          <w:sz w:val="28"/>
          <w:szCs w:val="28"/>
        </w:rPr>
        <w:t>Оценка эффективности Программы осуществляется по порядку проведения оценки эффективности Программы, утвержденной постановлением администрации округа от 29 декабря  2018 г № 1936 «Об утверждении порядка проведения оценки эффективности реализации муниципальных программ, программ Советского городского округа Ставропольского края»</w:t>
      </w:r>
      <w:r w:rsidR="00E00D83">
        <w:rPr>
          <w:rFonts w:eastAsia="Calibri"/>
          <w:sz w:val="28"/>
          <w:szCs w:val="28"/>
        </w:rPr>
        <w:t xml:space="preserve"> (с изменениями)</w:t>
      </w:r>
      <w:r w:rsidRPr="009C09AF">
        <w:rPr>
          <w:rFonts w:eastAsia="Calibri"/>
          <w:sz w:val="28"/>
          <w:szCs w:val="28"/>
        </w:rPr>
        <w:t>.</w:t>
      </w:r>
    </w:p>
    <w:p w:rsidR="009C09AF" w:rsidRPr="009C09AF" w:rsidRDefault="009C09AF" w:rsidP="009C09AF">
      <w:pPr>
        <w:ind w:firstLine="567"/>
        <w:jc w:val="both"/>
        <w:rPr>
          <w:rFonts w:eastAsia="Calibri"/>
          <w:sz w:val="28"/>
          <w:szCs w:val="28"/>
        </w:rPr>
      </w:pPr>
    </w:p>
    <w:p w:rsidR="002A24A7" w:rsidRDefault="00BB72C5" w:rsidP="00BB72C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4. Сведения об источнике информации и методике</w:t>
      </w:r>
    </w:p>
    <w:p w:rsidR="002A24A7" w:rsidRDefault="00BB72C5" w:rsidP="00BB72C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расчета индикаторов достижения целей Программы </w:t>
      </w:r>
    </w:p>
    <w:p w:rsidR="00BB72C5" w:rsidRDefault="00BB72C5" w:rsidP="00BB72C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показателей решения задач Подпрограмм Программы</w:t>
      </w:r>
    </w:p>
    <w:p w:rsidR="00BB72C5" w:rsidRDefault="00BB72C5" w:rsidP="00BB72C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72C5" w:rsidRDefault="00BB72C5" w:rsidP="00BB72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</w:t>
      </w:r>
      <w:r w:rsidR="00E81493">
        <w:rPr>
          <w:sz w:val="28"/>
          <w:szCs w:val="28"/>
        </w:rPr>
        <w:t>программ Программы приведены в П</w:t>
      </w:r>
      <w:r>
        <w:rPr>
          <w:sz w:val="28"/>
          <w:szCs w:val="28"/>
        </w:rPr>
        <w:t>риложении № 7 к Программе.</w:t>
      </w:r>
    </w:p>
    <w:p w:rsidR="00BB72C5" w:rsidRDefault="00BB72C5" w:rsidP="00BB72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24A7" w:rsidRDefault="002A24A7" w:rsidP="002A24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5. Сведения о весовых коэффициентах,</w:t>
      </w:r>
    </w:p>
    <w:p w:rsidR="002A24A7" w:rsidRDefault="002A24A7" w:rsidP="002A24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присвоенных целям, задачам Подпрограмм Программы</w:t>
      </w:r>
    </w:p>
    <w:p w:rsidR="002A24A7" w:rsidRDefault="002A24A7" w:rsidP="002A24A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A24A7" w:rsidRDefault="002A24A7" w:rsidP="002A24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весовых коэффициентах, присвоенных целям, задачам Под</w:t>
      </w:r>
      <w:r w:rsidR="00460F24">
        <w:rPr>
          <w:sz w:val="28"/>
          <w:szCs w:val="28"/>
        </w:rPr>
        <w:t>программ Программы приведены в П</w:t>
      </w:r>
      <w:r>
        <w:rPr>
          <w:sz w:val="28"/>
          <w:szCs w:val="28"/>
        </w:rPr>
        <w:t>риложении № 8 к Программе.</w:t>
      </w:r>
    </w:p>
    <w:p w:rsidR="002A24A7" w:rsidRPr="004569E6" w:rsidRDefault="002A24A7" w:rsidP="002A24A7">
      <w:pPr>
        <w:widowControl w:val="0"/>
        <w:autoSpaceDE w:val="0"/>
        <w:autoSpaceDN w:val="0"/>
        <w:adjustRightInd w:val="0"/>
        <w:jc w:val="both"/>
        <w:rPr>
          <w:spacing w:val="-3"/>
          <w:sz w:val="28"/>
          <w:szCs w:val="28"/>
        </w:rPr>
      </w:pPr>
    </w:p>
    <w:p w:rsidR="006D4988" w:rsidRDefault="006D4988" w:rsidP="006D4988">
      <w:pPr>
        <w:tabs>
          <w:tab w:val="left" w:pos="1440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E611DF">
        <w:rPr>
          <w:sz w:val="28"/>
          <w:szCs w:val="28"/>
        </w:rPr>
        <w:t>6</w:t>
      </w:r>
      <w:r>
        <w:rPr>
          <w:sz w:val="28"/>
          <w:szCs w:val="28"/>
        </w:rPr>
        <w:t>.Финансовое  обеспечение Подпрограммы</w:t>
      </w:r>
    </w:p>
    <w:p w:rsidR="002A24A7" w:rsidRDefault="002A24A7" w:rsidP="006D4988">
      <w:pPr>
        <w:tabs>
          <w:tab w:val="left" w:pos="1440"/>
        </w:tabs>
        <w:suppressAutoHyphens/>
        <w:jc w:val="center"/>
        <w:rPr>
          <w:b/>
          <w:sz w:val="28"/>
          <w:szCs w:val="28"/>
        </w:rPr>
      </w:pPr>
    </w:p>
    <w:p w:rsidR="006D4988" w:rsidRPr="00232389" w:rsidRDefault="00E611DF" w:rsidP="006D4988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4988" w:rsidRPr="004713A8">
        <w:rPr>
          <w:sz w:val="28"/>
          <w:szCs w:val="28"/>
        </w:rPr>
        <w:t>Информация по финансовому обес</w:t>
      </w:r>
      <w:r w:rsidR="006D4988">
        <w:rPr>
          <w:sz w:val="28"/>
          <w:szCs w:val="28"/>
        </w:rPr>
        <w:t xml:space="preserve">печению Подпрограммы </w:t>
      </w:r>
      <w:r w:rsidR="006D4988" w:rsidRPr="004713A8">
        <w:rPr>
          <w:sz w:val="28"/>
          <w:szCs w:val="28"/>
        </w:rPr>
        <w:t xml:space="preserve"> за счет средств </w:t>
      </w:r>
      <w:r w:rsidR="00E00D83">
        <w:rPr>
          <w:sz w:val="28"/>
          <w:szCs w:val="28"/>
        </w:rPr>
        <w:t>МБ</w:t>
      </w:r>
      <w:r w:rsidR="006D4988" w:rsidRPr="004713A8">
        <w:rPr>
          <w:sz w:val="28"/>
          <w:szCs w:val="28"/>
        </w:rPr>
        <w:t xml:space="preserve"> (с расшифров</w:t>
      </w:r>
      <w:r w:rsidR="006D4988">
        <w:rPr>
          <w:sz w:val="28"/>
          <w:szCs w:val="28"/>
        </w:rPr>
        <w:t xml:space="preserve">кой по основным мероприятиям </w:t>
      </w:r>
      <w:r w:rsidR="006D4988" w:rsidRPr="004713A8">
        <w:rPr>
          <w:sz w:val="28"/>
          <w:szCs w:val="28"/>
        </w:rPr>
        <w:t>программ</w:t>
      </w:r>
      <w:r w:rsidR="006D4988">
        <w:rPr>
          <w:sz w:val="28"/>
          <w:szCs w:val="28"/>
        </w:rPr>
        <w:t>ы</w:t>
      </w:r>
      <w:r w:rsidR="006D4988" w:rsidRPr="004713A8">
        <w:rPr>
          <w:sz w:val="28"/>
          <w:szCs w:val="28"/>
        </w:rPr>
        <w:t>, а также по годам реализации Програ</w:t>
      </w:r>
      <w:r w:rsidR="00460F24">
        <w:rPr>
          <w:sz w:val="28"/>
          <w:szCs w:val="28"/>
        </w:rPr>
        <w:t>ммы) приведена в П</w:t>
      </w:r>
      <w:r w:rsidR="006D4988">
        <w:rPr>
          <w:sz w:val="28"/>
          <w:szCs w:val="28"/>
        </w:rPr>
        <w:t xml:space="preserve">риложениях № </w:t>
      </w:r>
      <w:r w:rsidR="002A24A7">
        <w:rPr>
          <w:sz w:val="28"/>
          <w:szCs w:val="28"/>
        </w:rPr>
        <w:t>9</w:t>
      </w:r>
      <w:r w:rsidR="006D4988">
        <w:rPr>
          <w:sz w:val="28"/>
          <w:szCs w:val="28"/>
        </w:rPr>
        <w:t xml:space="preserve"> и</w:t>
      </w:r>
      <w:r w:rsidR="00261EB7">
        <w:rPr>
          <w:sz w:val="28"/>
          <w:szCs w:val="28"/>
        </w:rPr>
        <w:t xml:space="preserve"> </w:t>
      </w:r>
      <w:r w:rsidR="006D4988">
        <w:rPr>
          <w:sz w:val="28"/>
          <w:szCs w:val="28"/>
        </w:rPr>
        <w:t xml:space="preserve">№ </w:t>
      </w:r>
      <w:r w:rsidR="002A24A7">
        <w:rPr>
          <w:sz w:val="28"/>
          <w:szCs w:val="28"/>
        </w:rPr>
        <w:t xml:space="preserve">10 </w:t>
      </w:r>
      <w:r w:rsidR="006D4988" w:rsidRPr="004713A8">
        <w:rPr>
          <w:sz w:val="28"/>
          <w:szCs w:val="28"/>
        </w:rPr>
        <w:t>к  Программе.</w:t>
      </w:r>
    </w:p>
    <w:p w:rsidR="006D4988" w:rsidRPr="00D139A0" w:rsidRDefault="006D4988" w:rsidP="006D4988">
      <w:pPr>
        <w:pStyle w:val="0"/>
        <w:suppressAutoHyphens/>
        <w:spacing w:after="0"/>
        <w:ind w:firstLine="567"/>
        <w:rPr>
          <w:rFonts w:cs="Arial Unicode MS"/>
        </w:rPr>
      </w:pPr>
      <w:r>
        <w:rPr>
          <w:rFonts w:cs="Arial Unicode MS"/>
        </w:rPr>
        <w:t>О</w:t>
      </w:r>
      <w:r w:rsidRPr="00D139A0">
        <w:rPr>
          <w:rFonts w:cs="Arial Unicode MS"/>
        </w:rPr>
        <w:t>бъём бюджетных ассигнований</w:t>
      </w:r>
      <w:r>
        <w:rPr>
          <w:rFonts w:cs="Arial Unicode MS"/>
        </w:rPr>
        <w:t xml:space="preserve"> Подп</w:t>
      </w:r>
      <w:r w:rsidRPr="00D139A0">
        <w:rPr>
          <w:rFonts w:cs="Arial Unicode MS"/>
        </w:rPr>
        <w:t xml:space="preserve">рограммы </w:t>
      </w:r>
      <w:r>
        <w:rPr>
          <w:rFonts w:cs="Arial Unicode MS"/>
        </w:rPr>
        <w:t>на период 20</w:t>
      </w:r>
      <w:r w:rsidR="005E760C">
        <w:rPr>
          <w:rFonts w:cs="Arial Unicode MS"/>
        </w:rPr>
        <w:t>21</w:t>
      </w:r>
      <w:r>
        <w:rPr>
          <w:rFonts w:cs="Arial Unicode MS"/>
        </w:rPr>
        <w:t>-202</w:t>
      </w:r>
      <w:r w:rsidR="005E760C">
        <w:rPr>
          <w:rFonts w:cs="Arial Unicode MS"/>
        </w:rPr>
        <w:t>6</w:t>
      </w:r>
      <w:r>
        <w:rPr>
          <w:rFonts w:cs="Arial Unicode MS"/>
        </w:rPr>
        <w:t xml:space="preserve"> годы </w:t>
      </w:r>
      <w:r w:rsidRPr="00204BAE">
        <w:rPr>
          <w:rFonts w:cs="Arial Unicode MS"/>
        </w:rPr>
        <w:t>состав</w:t>
      </w:r>
      <w:r>
        <w:rPr>
          <w:rFonts w:cs="Arial Unicode MS"/>
        </w:rPr>
        <w:t>ляют</w:t>
      </w:r>
      <w:r w:rsidR="004A7767">
        <w:t>21571,44</w:t>
      </w:r>
      <w:r w:rsidRPr="00524310">
        <w:rPr>
          <w:rFonts w:cs="Arial Unicode MS"/>
        </w:rPr>
        <w:t>тыс.</w:t>
      </w:r>
      <w:r w:rsidRPr="00D139A0">
        <w:rPr>
          <w:rFonts w:cs="Arial Unicode MS"/>
        </w:rPr>
        <w:t xml:space="preserve"> рублей</w:t>
      </w:r>
      <w:r>
        <w:rPr>
          <w:rFonts w:cs="Arial Unicode MS"/>
        </w:rPr>
        <w:t xml:space="preserve"> (выпадающие доходы – 0,00 тыс. рублей)</w:t>
      </w:r>
      <w:r w:rsidRPr="00D139A0">
        <w:rPr>
          <w:rFonts w:cs="Arial Unicode MS"/>
        </w:rPr>
        <w:t>, в том числепо годам:</w:t>
      </w:r>
    </w:p>
    <w:p w:rsidR="006D4988" w:rsidRDefault="006D4988" w:rsidP="006D4988">
      <w:pPr>
        <w:pStyle w:val="0"/>
        <w:suppressAutoHyphens/>
        <w:spacing w:after="0"/>
        <w:ind w:left="142" w:hanging="142"/>
      </w:pPr>
      <w:r>
        <w:t xml:space="preserve">- </w:t>
      </w:r>
      <w:r w:rsidRPr="0082122F">
        <w:t>в</w:t>
      </w:r>
      <w:r>
        <w:t xml:space="preserve"> 2021 году –</w:t>
      </w:r>
      <w:r w:rsidR="00E87246">
        <w:t>5326,99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6D4988" w:rsidRDefault="006D4988" w:rsidP="006D4988">
      <w:pPr>
        <w:pStyle w:val="0"/>
        <w:suppressAutoHyphens/>
        <w:spacing w:after="0"/>
        <w:ind w:left="142" w:hanging="142"/>
      </w:pPr>
      <w:r>
        <w:t>- в 2022 году –</w:t>
      </w:r>
      <w:r w:rsidR="006B520B">
        <w:t>7059,8</w:t>
      </w:r>
      <w:r w:rsidR="00333026">
        <w:t>4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6D4988" w:rsidRDefault="006D4988" w:rsidP="006D4988">
      <w:pPr>
        <w:pStyle w:val="0"/>
        <w:suppressAutoHyphens/>
        <w:spacing w:after="0"/>
        <w:ind w:left="142" w:hanging="142"/>
      </w:pPr>
      <w:r>
        <w:t>- в 2023 году –</w:t>
      </w:r>
      <w:r w:rsidR="004A7767">
        <w:t>6284,19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 w:rsidR="00E87246">
        <w:t>;</w:t>
      </w:r>
    </w:p>
    <w:p w:rsidR="00E87246" w:rsidRDefault="00E87246" w:rsidP="006D4988">
      <w:pPr>
        <w:pStyle w:val="0"/>
        <w:suppressAutoHyphens/>
        <w:spacing w:after="0"/>
        <w:ind w:left="142" w:hanging="142"/>
      </w:pPr>
      <w:r>
        <w:t xml:space="preserve">- в 2024 году – </w:t>
      </w:r>
      <w:r w:rsidR="004A7767">
        <w:t>2900,42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 w:rsidR="006B520B">
        <w:t>;</w:t>
      </w:r>
    </w:p>
    <w:p w:rsidR="006B520B" w:rsidRDefault="006B520B" w:rsidP="006B520B">
      <w:pPr>
        <w:pStyle w:val="0"/>
        <w:suppressAutoHyphens/>
        <w:spacing w:after="0"/>
        <w:ind w:left="142" w:hanging="142"/>
      </w:pPr>
      <w:r>
        <w:t xml:space="preserve">- в 2025 году – 0,00 тыс. рублей </w:t>
      </w:r>
      <w:r>
        <w:rPr>
          <w:rFonts w:cs="Arial Unicode MS"/>
        </w:rPr>
        <w:t>(выпадающие доходы – 0,00 тыс. рублей)</w:t>
      </w:r>
      <w:r w:rsidR="005E760C">
        <w:t>;</w:t>
      </w:r>
    </w:p>
    <w:p w:rsidR="005E760C" w:rsidRDefault="005E760C" w:rsidP="005E760C">
      <w:pPr>
        <w:pStyle w:val="0"/>
        <w:suppressAutoHyphens/>
        <w:spacing w:after="0"/>
        <w:ind w:left="142" w:hanging="142"/>
      </w:pPr>
      <w:r>
        <w:t xml:space="preserve">- в 2026 году – 0,00 тыс. рублей </w:t>
      </w:r>
      <w:r>
        <w:rPr>
          <w:rFonts w:cs="Arial Unicode MS"/>
        </w:rPr>
        <w:t>(выпадающие доходы – 0,00 тыс. рублей)</w:t>
      </w:r>
      <w:r>
        <w:t xml:space="preserve">, </w:t>
      </w:r>
    </w:p>
    <w:p w:rsidR="006D4988" w:rsidRDefault="006D4988" w:rsidP="006D4988">
      <w:pPr>
        <w:pStyle w:val="0"/>
        <w:suppressAutoHyphens/>
        <w:spacing w:after="0"/>
        <w:ind w:left="142" w:hanging="142"/>
      </w:pPr>
      <w:r>
        <w:t>из них:</w:t>
      </w:r>
    </w:p>
    <w:p w:rsidR="0030169D" w:rsidRDefault="00E00D83" w:rsidP="0030169D">
      <w:pPr>
        <w:jc w:val="both"/>
        <w:rPr>
          <w:sz w:val="28"/>
          <w:szCs w:val="28"/>
        </w:rPr>
      </w:pPr>
      <w:r>
        <w:rPr>
          <w:sz w:val="28"/>
          <w:szCs w:val="28"/>
        </w:rPr>
        <w:t>КБ</w:t>
      </w:r>
      <w:r w:rsidR="0030169D">
        <w:rPr>
          <w:sz w:val="28"/>
          <w:szCs w:val="28"/>
        </w:rPr>
        <w:t xml:space="preserve"> – </w:t>
      </w:r>
      <w:r w:rsidR="004A7767">
        <w:rPr>
          <w:sz w:val="28"/>
          <w:szCs w:val="28"/>
        </w:rPr>
        <w:t>11534,46</w:t>
      </w:r>
      <w:r w:rsidR="0030169D">
        <w:rPr>
          <w:sz w:val="28"/>
          <w:szCs w:val="28"/>
        </w:rPr>
        <w:t xml:space="preserve"> тыс. рублей, в том числе по годам реализации:</w:t>
      </w:r>
    </w:p>
    <w:p w:rsidR="0030169D" w:rsidRDefault="0030169D" w:rsidP="003016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2021 году – </w:t>
      </w:r>
      <w:r w:rsidR="00E87246">
        <w:rPr>
          <w:sz w:val="28"/>
          <w:szCs w:val="28"/>
        </w:rPr>
        <w:t>3144,66</w:t>
      </w:r>
      <w:r>
        <w:rPr>
          <w:sz w:val="28"/>
          <w:szCs w:val="28"/>
        </w:rPr>
        <w:t xml:space="preserve"> тыс. рублей;</w:t>
      </w:r>
    </w:p>
    <w:p w:rsidR="0030169D" w:rsidRDefault="0030169D" w:rsidP="003016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2022 году – </w:t>
      </w:r>
      <w:r w:rsidR="006B520B">
        <w:rPr>
          <w:sz w:val="28"/>
          <w:szCs w:val="28"/>
        </w:rPr>
        <w:t>3945,2</w:t>
      </w:r>
      <w:r w:rsidR="00333026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рублей;</w:t>
      </w:r>
    </w:p>
    <w:p w:rsidR="0030169D" w:rsidRPr="0082122F" w:rsidRDefault="0030169D" w:rsidP="0030169D">
      <w:pPr>
        <w:jc w:val="both"/>
      </w:pPr>
      <w:r>
        <w:rPr>
          <w:sz w:val="28"/>
          <w:szCs w:val="28"/>
        </w:rPr>
        <w:t>-</w:t>
      </w:r>
      <w:r w:rsidR="00E87246">
        <w:rPr>
          <w:sz w:val="28"/>
          <w:szCs w:val="28"/>
        </w:rPr>
        <w:t xml:space="preserve"> в 2023 году – </w:t>
      </w:r>
      <w:r w:rsidR="0060148A">
        <w:rPr>
          <w:sz w:val="28"/>
          <w:szCs w:val="28"/>
        </w:rPr>
        <w:t>2728,59</w:t>
      </w:r>
      <w:r w:rsidR="00E87246">
        <w:rPr>
          <w:sz w:val="28"/>
          <w:szCs w:val="28"/>
        </w:rPr>
        <w:t xml:space="preserve"> тыс. рублей;</w:t>
      </w:r>
    </w:p>
    <w:p w:rsidR="00E87246" w:rsidRDefault="00E87246" w:rsidP="00E8724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B520B">
        <w:rPr>
          <w:sz w:val="28"/>
          <w:szCs w:val="28"/>
        </w:rPr>
        <w:t xml:space="preserve"> в 2024 году – </w:t>
      </w:r>
      <w:r w:rsidR="004A7767">
        <w:rPr>
          <w:sz w:val="28"/>
          <w:szCs w:val="28"/>
        </w:rPr>
        <w:t>1715,97</w:t>
      </w:r>
      <w:r w:rsidR="006B520B">
        <w:rPr>
          <w:sz w:val="28"/>
          <w:szCs w:val="28"/>
        </w:rPr>
        <w:t xml:space="preserve"> тыс. рублей;</w:t>
      </w:r>
    </w:p>
    <w:p w:rsidR="006B520B" w:rsidRPr="0082122F" w:rsidRDefault="006B520B" w:rsidP="006B520B">
      <w:pPr>
        <w:jc w:val="both"/>
      </w:pPr>
      <w:r>
        <w:rPr>
          <w:sz w:val="28"/>
          <w:szCs w:val="28"/>
        </w:rPr>
        <w:t>-</w:t>
      </w:r>
      <w:r w:rsidR="005E760C">
        <w:rPr>
          <w:sz w:val="28"/>
          <w:szCs w:val="28"/>
        </w:rPr>
        <w:t xml:space="preserve"> в 2025 году – 0,00 тыс. рублей;</w:t>
      </w:r>
    </w:p>
    <w:p w:rsidR="005E760C" w:rsidRPr="0082122F" w:rsidRDefault="005E760C" w:rsidP="005E760C">
      <w:pPr>
        <w:jc w:val="both"/>
      </w:pPr>
      <w:r>
        <w:rPr>
          <w:sz w:val="28"/>
          <w:szCs w:val="28"/>
        </w:rPr>
        <w:t>- в 2026 году – 0,00 тыс. рублей,</w:t>
      </w:r>
    </w:p>
    <w:p w:rsidR="006D4988" w:rsidRDefault="006D4988" w:rsidP="006D4988">
      <w:pPr>
        <w:pStyle w:val="0"/>
        <w:suppressAutoHyphens/>
        <w:spacing w:after="0"/>
        <w:ind w:firstLine="0"/>
        <w:rPr>
          <w:rFonts w:cs="Arial Unicode MS"/>
        </w:rPr>
      </w:pPr>
      <w:r>
        <w:rPr>
          <w:rFonts w:cs="Arial Unicode MS"/>
        </w:rPr>
        <w:t xml:space="preserve">МБ </w:t>
      </w:r>
      <w:r w:rsidR="0095569A">
        <w:rPr>
          <w:rFonts w:cs="Arial Unicode MS"/>
        </w:rPr>
        <w:t>–</w:t>
      </w:r>
      <w:r w:rsidR="004A7767">
        <w:rPr>
          <w:rFonts w:cs="Arial Unicode MS"/>
        </w:rPr>
        <w:t>10036,98</w:t>
      </w:r>
      <w:r w:rsidRPr="00D139A0">
        <w:rPr>
          <w:rFonts w:cs="Arial Unicode MS"/>
        </w:rPr>
        <w:t>тыс. рублей</w:t>
      </w:r>
      <w:r>
        <w:rPr>
          <w:rFonts w:cs="Arial Unicode MS"/>
        </w:rPr>
        <w:t xml:space="preserve"> (выпадающие доходы – 0,00 тыс. рублей)</w:t>
      </w:r>
      <w:r w:rsidRPr="00D139A0">
        <w:rPr>
          <w:rFonts w:cs="Arial Unicode MS"/>
        </w:rPr>
        <w:t>,в том числе по годам:</w:t>
      </w:r>
    </w:p>
    <w:p w:rsidR="006D4988" w:rsidRDefault="006D4988" w:rsidP="006D4988">
      <w:pPr>
        <w:pStyle w:val="0"/>
        <w:suppressAutoHyphens/>
        <w:spacing w:after="0"/>
        <w:ind w:left="142" w:hanging="142"/>
      </w:pPr>
      <w:r>
        <w:t xml:space="preserve">- </w:t>
      </w:r>
      <w:r w:rsidRPr="0082122F">
        <w:t>в</w:t>
      </w:r>
      <w:r>
        <w:t xml:space="preserve"> 2021 году –</w:t>
      </w:r>
      <w:r w:rsidR="00E87246">
        <w:t>2182,33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6D4988" w:rsidRDefault="006D4988" w:rsidP="006D4988">
      <w:pPr>
        <w:pStyle w:val="0"/>
        <w:suppressAutoHyphens/>
        <w:spacing w:after="0"/>
        <w:ind w:left="142" w:hanging="142"/>
      </w:pPr>
      <w:r>
        <w:t>- в 2022 году –</w:t>
      </w:r>
      <w:r w:rsidR="005E760C">
        <w:t>3114,60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6D4988" w:rsidRPr="0082122F" w:rsidRDefault="006D4988" w:rsidP="006D4988">
      <w:pPr>
        <w:pStyle w:val="0"/>
        <w:suppressAutoHyphens/>
        <w:spacing w:after="0"/>
        <w:ind w:left="142" w:hanging="142"/>
      </w:pPr>
      <w:r>
        <w:t>- в 2023 году –</w:t>
      </w:r>
      <w:r w:rsidR="004A7767">
        <w:t>3555,60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 w:rsidR="00E87246">
        <w:t>;</w:t>
      </w:r>
    </w:p>
    <w:p w:rsidR="00E87246" w:rsidRDefault="00E87246" w:rsidP="00E87246">
      <w:pPr>
        <w:pStyle w:val="0"/>
        <w:suppressAutoHyphens/>
        <w:spacing w:after="0"/>
        <w:ind w:left="142" w:hanging="142"/>
      </w:pPr>
      <w:r>
        <w:t xml:space="preserve">- в 2024 году – </w:t>
      </w:r>
      <w:r w:rsidR="004A7767">
        <w:t>1184,45</w:t>
      </w:r>
      <w:r>
        <w:t xml:space="preserve"> тыс. рублей </w:t>
      </w:r>
      <w:r>
        <w:rPr>
          <w:rFonts w:cs="Arial Unicode MS"/>
        </w:rPr>
        <w:t>(выпадающие доходы – 0,00 тыс. рублей)</w:t>
      </w:r>
      <w:r w:rsidR="006B520B">
        <w:t>;</w:t>
      </w:r>
    </w:p>
    <w:p w:rsidR="006B520B" w:rsidRPr="0082122F" w:rsidRDefault="006B520B" w:rsidP="006B520B">
      <w:pPr>
        <w:pStyle w:val="0"/>
        <w:suppressAutoHyphens/>
        <w:spacing w:after="0"/>
        <w:ind w:left="142" w:hanging="142"/>
      </w:pPr>
      <w:r>
        <w:t xml:space="preserve">- в 2025 году – 0,00 тыс. рублей </w:t>
      </w:r>
      <w:r>
        <w:rPr>
          <w:rFonts w:cs="Arial Unicode MS"/>
        </w:rPr>
        <w:t>(выпадающие доходы – 0,00 тыс. рублей)</w:t>
      </w:r>
      <w:r w:rsidR="005E760C">
        <w:t>;</w:t>
      </w:r>
    </w:p>
    <w:p w:rsidR="005E760C" w:rsidRPr="0082122F" w:rsidRDefault="005E760C" w:rsidP="005E760C">
      <w:pPr>
        <w:pStyle w:val="0"/>
        <w:suppressAutoHyphens/>
        <w:spacing w:after="0"/>
        <w:ind w:left="142" w:hanging="142"/>
      </w:pPr>
      <w:r>
        <w:t xml:space="preserve">- в 2026 году – 0,00 тыс. рублей </w:t>
      </w:r>
      <w:r>
        <w:rPr>
          <w:rFonts w:cs="Arial Unicode MS"/>
        </w:rPr>
        <w:t>(выпадающие доходы – 0,00 тыс. рублей)</w:t>
      </w:r>
      <w:r>
        <w:t>.</w:t>
      </w:r>
    </w:p>
    <w:p w:rsidR="006D4988" w:rsidRDefault="006D4988" w:rsidP="006D4988">
      <w:pPr>
        <w:pStyle w:val="0"/>
        <w:suppressAutoHyphens/>
        <w:spacing w:after="0"/>
        <w:ind w:right="-108" w:firstLine="567"/>
      </w:pPr>
      <w:r>
        <w:t>Прогнозируемые суммы уточняются при формировании местного МБ на текущий финансовый год и плановый период.</w:t>
      </w:r>
    </w:p>
    <w:p w:rsidR="002A24A7" w:rsidRDefault="002A24A7" w:rsidP="002A24A7">
      <w:pPr>
        <w:jc w:val="center"/>
        <w:rPr>
          <w:sz w:val="28"/>
          <w:szCs w:val="28"/>
        </w:rPr>
      </w:pPr>
    </w:p>
    <w:p w:rsidR="002A24A7" w:rsidRDefault="002A24A7" w:rsidP="002A24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7. Сведения об основных мерах правового регулирования </w:t>
      </w:r>
    </w:p>
    <w:p w:rsidR="002A24A7" w:rsidRPr="00522791" w:rsidRDefault="002A24A7" w:rsidP="002A24A7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реализации Подпрограммы Программы</w:t>
      </w:r>
    </w:p>
    <w:p w:rsidR="002A24A7" w:rsidRPr="004569E6" w:rsidRDefault="002A24A7" w:rsidP="002A24A7">
      <w:pPr>
        <w:jc w:val="both"/>
        <w:rPr>
          <w:sz w:val="28"/>
          <w:szCs w:val="28"/>
        </w:rPr>
      </w:pPr>
    </w:p>
    <w:p w:rsidR="002A24A7" w:rsidRPr="00522791" w:rsidRDefault="002A24A7" w:rsidP="002A24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основных мерах правового регулирования в сфере реализации Подпрог</w:t>
      </w:r>
      <w:r w:rsidR="00460F24">
        <w:rPr>
          <w:sz w:val="28"/>
          <w:szCs w:val="28"/>
        </w:rPr>
        <w:t>раммы Программы приведены в П</w:t>
      </w:r>
      <w:r>
        <w:rPr>
          <w:sz w:val="28"/>
          <w:szCs w:val="28"/>
        </w:rPr>
        <w:t>риложении № 11 к Программе.</w:t>
      </w:r>
    </w:p>
    <w:p w:rsidR="002A24A7" w:rsidRDefault="002A24A7" w:rsidP="002A24A7">
      <w:pPr>
        <w:rPr>
          <w:spacing w:val="-4"/>
          <w:sz w:val="28"/>
          <w:szCs w:val="28"/>
        </w:rPr>
      </w:pPr>
    </w:p>
    <w:p w:rsidR="00EE091F" w:rsidRPr="00665166" w:rsidRDefault="008E7741" w:rsidP="00EE091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47FF8">
        <w:rPr>
          <w:sz w:val="28"/>
          <w:szCs w:val="28"/>
        </w:rPr>
        <w:t xml:space="preserve"> </w:t>
      </w:r>
      <w:r w:rsidRPr="00665166">
        <w:rPr>
          <w:sz w:val="28"/>
          <w:szCs w:val="28"/>
        </w:rPr>
        <w:t xml:space="preserve">Главы администрации </w:t>
      </w:r>
    </w:p>
    <w:p w:rsidR="008E7741" w:rsidRDefault="008E7741" w:rsidP="008E7741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Советского</w:t>
      </w:r>
      <w:r w:rsidR="00261EB7">
        <w:rPr>
          <w:sz w:val="28"/>
          <w:szCs w:val="28"/>
        </w:rPr>
        <w:t xml:space="preserve"> </w:t>
      </w:r>
      <w:r w:rsidR="0060148A">
        <w:rPr>
          <w:sz w:val="28"/>
          <w:szCs w:val="28"/>
        </w:rPr>
        <w:t>муниципального</w:t>
      </w:r>
      <w:r w:rsidRPr="00665166">
        <w:rPr>
          <w:sz w:val="28"/>
          <w:szCs w:val="28"/>
        </w:rPr>
        <w:t xml:space="preserve"> округа </w:t>
      </w:r>
    </w:p>
    <w:p w:rsidR="008E7741" w:rsidRDefault="008E7741" w:rsidP="008E7741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Ставропольского края</w:t>
      </w:r>
      <w:r w:rsidR="00F47FF8">
        <w:rPr>
          <w:sz w:val="28"/>
          <w:szCs w:val="28"/>
        </w:rPr>
        <w:t xml:space="preserve">                                                                      </w:t>
      </w:r>
      <w:r w:rsidR="00EE091F">
        <w:rPr>
          <w:sz w:val="28"/>
          <w:szCs w:val="28"/>
        </w:rPr>
        <w:t>Е.А. Носоченко</w:t>
      </w: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p w:rsidR="00E00D83" w:rsidRDefault="00E00D83" w:rsidP="008E7741">
      <w:pPr>
        <w:jc w:val="both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5070"/>
        <w:gridCol w:w="4819"/>
      </w:tblGrid>
      <w:tr w:rsidR="006D4988" w:rsidRPr="00735229" w:rsidTr="00A346B3">
        <w:tc>
          <w:tcPr>
            <w:tcW w:w="5070" w:type="dxa"/>
          </w:tcPr>
          <w:p w:rsidR="006D4988" w:rsidRPr="00351B69" w:rsidRDefault="006D4988" w:rsidP="00A346B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D4988" w:rsidRPr="006755B1" w:rsidRDefault="006D4988" w:rsidP="00A346B3">
            <w:pPr>
              <w:rPr>
                <w:sz w:val="28"/>
                <w:szCs w:val="28"/>
              </w:rPr>
            </w:pPr>
            <w:r w:rsidRPr="006755B1">
              <w:rPr>
                <w:sz w:val="28"/>
                <w:szCs w:val="28"/>
              </w:rPr>
              <w:t>Приложение № 3</w:t>
            </w:r>
          </w:p>
          <w:p w:rsidR="006D4988" w:rsidRPr="00735229" w:rsidRDefault="006D4988" w:rsidP="008E7741">
            <w:pPr>
              <w:rPr>
                <w:color w:val="FF0000"/>
                <w:sz w:val="28"/>
                <w:szCs w:val="28"/>
              </w:rPr>
            </w:pPr>
            <w:r w:rsidRPr="006755B1">
              <w:rPr>
                <w:sz w:val="28"/>
                <w:szCs w:val="28"/>
              </w:rPr>
              <w:t xml:space="preserve">к муниципальной программе Советского </w:t>
            </w:r>
            <w:r w:rsidR="008E7741">
              <w:rPr>
                <w:sz w:val="28"/>
                <w:szCs w:val="28"/>
              </w:rPr>
              <w:t>муниципального</w:t>
            </w:r>
            <w:r w:rsidRPr="006755B1">
              <w:rPr>
                <w:sz w:val="28"/>
                <w:szCs w:val="28"/>
              </w:rPr>
              <w:t xml:space="preserve"> округа Ставропольского края</w:t>
            </w:r>
            <w:r>
              <w:rPr>
                <w:sz w:val="28"/>
                <w:szCs w:val="28"/>
              </w:rPr>
              <w:t xml:space="preserve"> «</w:t>
            </w:r>
            <w:r w:rsidRPr="00C06557">
              <w:rPr>
                <w:sz w:val="28"/>
                <w:szCs w:val="28"/>
              </w:rPr>
              <w:t xml:space="preserve">Развитие дорожного хозяйства и повышение безопасности дорожного движения в Советском </w:t>
            </w:r>
            <w:r w:rsidR="008E7741">
              <w:rPr>
                <w:sz w:val="28"/>
                <w:szCs w:val="28"/>
              </w:rPr>
              <w:t>муниципальном</w:t>
            </w:r>
            <w:r w:rsidRPr="00C06557">
              <w:rPr>
                <w:sz w:val="28"/>
                <w:szCs w:val="28"/>
              </w:rPr>
              <w:t xml:space="preserve"> округе Ставропольского края»</w:t>
            </w:r>
          </w:p>
        </w:tc>
      </w:tr>
    </w:tbl>
    <w:p w:rsidR="006D4988" w:rsidRPr="00351B69" w:rsidRDefault="006D4988" w:rsidP="006D4988">
      <w:pPr>
        <w:jc w:val="center"/>
        <w:rPr>
          <w:sz w:val="28"/>
          <w:szCs w:val="28"/>
        </w:rPr>
      </w:pPr>
    </w:p>
    <w:p w:rsidR="00367A65" w:rsidRDefault="00367A65" w:rsidP="006D4988">
      <w:pPr>
        <w:jc w:val="center"/>
        <w:rPr>
          <w:sz w:val="28"/>
          <w:szCs w:val="28"/>
        </w:rPr>
      </w:pPr>
    </w:p>
    <w:p w:rsidR="006D4988" w:rsidRPr="006755B1" w:rsidRDefault="006D4988" w:rsidP="006D4988">
      <w:pPr>
        <w:jc w:val="center"/>
        <w:rPr>
          <w:sz w:val="28"/>
          <w:szCs w:val="28"/>
        </w:rPr>
      </w:pPr>
      <w:r w:rsidRPr="006755B1">
        <w:rPr>
          <w:sz w:val="28"/>
          <w:szCs w:val="28"/>
        </w:rPr>
        <w:t>ПАСПОРТ</w:t>
      </w:r>
    </w:p>
    <w:p w:rsidR="006D4988" w:rsidRPr="006755B1" w:rsidRDefault="006D4988" w:rsidP="006D4988">
      <w:pPr>
        <w:pStyle w:val="0"/>
        <w:suppressAutoHyphens/>
        <w:spacing w:after="0"/>
        <w:ind w:firstLine="0"/>
        <w:jc w:val="center"/>
        <w:rPr>
          <w:color w:val="auto"/>
        </w:rPr>
      </w:pPr>
      <w:r w:rsidRPr="006755B1">
        <w:rPr>
          <w:color w:val="auto"/>
        </w:rPr>
        <w:t xml:space="preserve">подпрограммы </w:t>
      </w:r>
      <w:r w:rsidRPr="006755B1">
        <w:rPr>
          <w:rFonts w:cs="Arial Unicode MS"/>
          <w:color w:val="auto"/>
        </w:rPr>
        <w:t xml:space="preserve">«Ремонт и </w:t>
      </w:r>
      <w:r w:rsidRPr="006755B1">
        <w:rPr>
          <w:color w:val="auto"/>
        </w:rPr>
        <w:t xml:space="preserve">содержание улично-дорожной сети Советского </w:t>
      </w:r>
      <w:r w:rsidR="008E7741">
        <w:rPr>
          <w:color w:val="auto"/>
        </w:rPr>
        <w:t>муниципального</w:t>
      </w:r>
      <w:r w:rsidRPr="006755B1">
        <w:rPr>
          <w:color w:val="auto"/>
        </w:rPr>
        <w:t xml:space="preserve"> округа Ставропольского края</w:t>
      </w:r>
      <w:r w:rsidRPr="006755B1">
        <w:rPr>
          <w:rFonts w:cs="Arial Unicode MS"/>
          <w:color w:val="auto"/>
        </w:rPr>
        <w:t xml:space="preserve">» </w:t>
      </w:r>
      <w:r w:rsidRPr="006755B1">
        <w:rPr>
          <w:color w:val="auto"/>
        </w:rPr>
        <w:t>муниципальной программы</w:t>
      </w:r>
      <w:r w:rsidR="00261EB7">
        <w:rPr>
          <w:color w:val="auto"/>
        </w:rPr>
        <w:t xml:space="preserve"> </w:t>
      </w:r>
      <w:r w:rsidRPr="006755B1">
        <w:rPr>
          <w:color w:val="auto"/>
        </w:rPr>
        <w:t xml:space="preserve">Советского </w:t>
      </w:r>
      <w:r w:rsidR="008E7741">
        <w:rPr>
          <w:color w:val="auto"/>
        </w:rPr>
        <w:t>муниципального</w:t>
      </w:r>
      <w:r w:rsidRPr="006755B1">
        <w:rPr>
          <w:color w:val="auto"/>
        </w:rPr>
        <w:t xml:space="preserve"> округа Ставропольского края </w:t>
      </w:r>
    </w:p>
    <w:p w:rsidR="006D4988" w:rsidRPr="0035683D" w:rsidRDefault="006D4988" w:rsidP="006D4988">
      <w:pPr>
        <w:pStyle w:val="0"/>
        <w:suppressAutoHyphens/>
        <w:spacing w:after="0"/>
        <w:ind w:firstLine="0"/>
        <w:jc w:val="center"/>
      </w:pPr>
      <w:r w:rsidRPr="006755B1">
        <w:rPr>
          <w:color w:val="auto"/>
        </w:rPr>
        <w:t>«Развитие дорожного хозяйства и повышение безопасности дорожного движения</w:t>
      </w:r>
      <w:r w:rsidRPr="0035683D">
        <w:t xml:space="preserve"> в Советском </w:t>
      </w:r>
      <w:r w:rsidR="008E7741">
        <w:t xml:space="preserve">муниципальном </w:t>
      </w:r>
      <w:r w:rsidRPr="0035683D">
        <w:t>округе Ставропольского края»</w:t>
      </w:r>
    </w:p>
    <w:p w:rsidR="006D4988" w:rsidRDefault="006D4988" w:rsidP="006D4988">
      <w:pPr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812"/>
      </w:tblGrid>
      <w:tr w:rsidR="006D4988" w:rsidRPr="00005E41" w:rsidTr="00EE091F">
        <w:tc>
          <w:tcPr>
            <w:tcW w:w="3936" w:type="dxa"/>
          </w:tcPr>
          <w:p w:rsidR="006D4988" w:rsidRPr="00FD60B3" w:rsidRDefault="006D4988" w:rsidP="00A346B3">
            <w:pPr>
              <w:rPr>
                <w:sz w:val="28"/>
                <w:szCs w:val="28"/>
              </w:rPr>
            </w:pPr>
            <w:r w:rsidRPr="00FD60B3">
              <w:rPr>
                <w:sz w:val="28"/>
                <w:szCs w:val="28"/>
              </w:rPr>
              <w:t>Ответственный исполнитель</w:t>
            </w:r>
          </w:p>
          <w:p w:rsidR="006D4988" w:rsidRPr="00005E41" w:rsidRDefault="006D4988" w:rsidP="008E7741">
            <w:pPr>
              <w:rPr>
                <w:sz w:val="28"/>
                <w:szCs w:val="28"/>
              </w:rPr>
            </w:pPr>
            <w:r w:rsidRPr="00FD60B3">
              <w:rPr>
                <w:sz w:val="28"/>
                <w:szCs w:val="28"/>
              </w:rPr>
              <w:t xml:space="preserve">подпрограммы </w:t>
            </w:r>
            <w:r w:rsidRPr="00FD60B3">
              <w:rPr>
                <w:rFonts w:cs="Arial Unicode MS"/>
                <w:sz w:val="28"/>
                <w:szCs w:val="28"/>
              </w:rPr>
              <w:t xml:space="preserve">«Ремонт и </w:t>
            </w:r>
            <w:r w:rsidRPr="00FD60B3">
              <w:rPr>
                <w:sz w:val="28"/>
                <w:szCs w:val="28"/>
              </w:rPr>
              <w:t xml:space="preserve">содержание улично-дорожной сети Советского </w:t>
            </w:r>
            <w:r w:rsidR="008E7741">
              <w:rPr>
                <w:sz w:val="28"/>
                <w:szCs w:val="28"/>
              </w:rPr>
              <w:t xml:space="preserve">муниципального </w:t>
            </w:r>
            <w:r w:rsidRPr="00FD60B3">
              <w:rPr>
                <w:sz w:val="28"/>
                <w:szCs w:val="28"/>
              </w:rPr>
              <w:t xml:space="preserve">округа Ставропольского края» муниципальной программы Советского </w:t>
            </w:r>
            <w:r w:rsidR="008E7741">
              <w:rPr>
                <w:sz w:val="28"/>
                <w:szCs w:val="28"/>
              </w:rPr>
              <w:t>муниципального</w:t>
            </w:r>
            <w:r w:rsidRPr="00FD60B3">
              <w:rPr>
                <w:sz w:val="28"/>
                <w:szCs w:val="28"/>
              </w:rPr>
              <w:t xml:space="preserve"> округа Ставропольского края                    « Развитие дорожного хозяйства и повышение безопасности дорожного движения в Советском </w:t>
            </w:r>
            <w:r w:rsidR="008E7741">
              <w:rPr>
                <w:sz w:val="28"/>
                <w:szCs w:val="28"/>
              </w:rPr>
              <w:t>муниципальном</w:t>
            </w:r>
            <w:r w:rsidRPr="00FD60B3">
              <w:rPr>
                <w:sz w:val="28"/>
                <w:szCs w:val="28"/>
              </w:rPr>
              <w:t xml:space="preserve"> округе Ставропольского края» (далее соответственно – Программа, Подпрограмма)</w:t>
            </w:r>
          </w:p>
        </w:tc>
        <w:tc>
          <w:tcPr>
            <w:tcW w:w="5812" w:type="dxa"/>
          </w:tcPr>
          <w:p w:rsidR="008E7741" w:rsidRDefault="006D4988" w:rsidP="008E77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AB5AAC">
              <w:rPr>
                <w:sz w:val="28"/>
                <w:szCs w:val="28"/>
              </w:rPr>
              <w:t>дминистрация Сов</w:t>
            </w:r>
            <w:r>
              <w:rPr>
                <w:sz w:val="28"/>
                <w:szCs w:val="28"/>
              </w:rPr>
              <w:t xml:space="preserve">етского </w:t>
            </w:r>
            <w:r w:rsidR="00EE091F">
              <w:rPr>
                <w:sz w:val="28"/>
                <w:szCs w:val="28"/>
              </w:rPr>
              <w:t xml:space="preserve">муниципального  </w:t>
            </w:r>
            <w:r>
              <w:rPr>
                <w:sz w:val="28"/>
                <w:szCs w:val="28"/>
              </w:rPr>
              <w:t xml:space="preserve"> округа</w:t>
            </w:r>
            <w:r w:rsidRPr="00AB5AAC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 xml:space="preserve"> (далее – администрация округа</w:t>
            </w:r>
            <w:r w:rsidR="00E00D83">
              <w:rPr>
                <w:sz w:val="28"/>
                <w:szCs w:val="28"/>
              </w:rPr>
              <w:t>, округ</w:t>
            </w:r>
            <w:r>
              <w:rPr>
                <w:sz w:val="28"/>
                <w:szCs w:val="28"/>
              </w:rPr>
              <w:t>)</w:t>
            </w:r>
            <w:r w:rsidR="007F7F6A" w:rsidRPr="004569E6">
              <w:rPr>
                <w:sz w:val="28"/>
                <w:szCs w:val="28"/>
              </w:rPr>
              <w:t xml:space="preserve"> в лице </w:t>
            </w:r>
            <w:r w:rsidR="008E7741">
              <w:rPr>
                <w:sz w:val="28"/>
                <w:szCs w:val="28"/>
              </w:rPr>
              <w:t>заместителя</w:t>
            </w:r>
            <w:r w:rsidR="00F47FF8">
              <w:rPr>
                <w:sz w:val="28"/>
                <w:szCs w:val="28"/>
              </w:rPr>
              <w:t xml:space="preserve"> </w:t>
            </w:r>
            <w:r w:rsidR="008E7741" w:rsidRPr="00665166">
              <w:rPr>
                <w:sz w:val="28"/>
                <w:szCs w:val="28"/>
              </w:rPr>
              <w:t>Г</w:t>
            </w:r>
            <w:r w:rsidR="00EE091F">
              <w:rPr>
                <w:sz w:val="28"/>
                <w:szCs w:val="28"/>
              </w:rPr>
              <w:t>лавы администрации</w:t>
            </w:r>
            <w:r w:rsidR="00F47FF8">
              <w:rPr>
                <w:sz w:val="28"/>
                <w:szCs w:val="28"/>
              </w:rPr>
              <w:t xml:space="preserve"> </w:t>
            </w:r>
            <w:r w:rsidR="008E7741" w:rsidRPr="00665166">
              <w:rPr>
                <w:sz w:val="28"/>
                <w:szCs w:val="28"/>
              </w:rPr>
              <w:t xml:space="preserve">округа </w:t>
            </w:r>
            <w:r w:rsidR="00F47FF8">
              <w:rPr>
                <w:sz w:val="28"/>
                <w:szCs w:val="28"/>
              </w:rPr>
              <w:t xml:space="preserve"> </w:t>
            </w:r>
            <w:r w:rsidR="00EE091F">
              <w:rPr>
                <w:sz w:val="28"/>
                <w:szCs w:val="28"/>
              </w:rPr>
              <w:t>Е.А. Носоченко</w:t>
            </w:r>
          </w:p>
          <w:p w:rsidR="008E7741" w:rsidRDefault="008E7741" w:rsidP="008E7741">
            <w:pPr>
              <w:rPr>
                <w:sz w:val="28"/>
                <w:szCs w:val="28"/>
              </w:rPr>
            </w:pPr>
          </w:p>
          <w:p w:rsidR="007F7F6A" w:rsidRPr="00AB5AAC" w:rsidRDefault="007F7F6A" w:rsidP="007F7F6A">
            <w:pPr>
              <w:suppressAutoHyphens/>
              <w:jc w:val="both"/>
              <w:rPr>
                <w:rFonts w:cs="Arial Unicode MS"/>
                <w:sz w:val="28"/>
                <w:szCs w:val="28"/>
              </w:rPr>
            </w:pPr>
          </w:p>
          <w:p w:rsidR="006D4988" w:rsidRPr="00005E41" w:rsidRDefault="006D4988" w:rsidP="002A24A7">
            <w:pPr>
              <w:rPr>
                <w:sz w:val="28"/>
                <w:szCs w:val="28"/>
              </w:rPr>
            </w:pPr>
          </w:p>
        </w:tc>
      </w:tr>
      <w:tr w:rsidR="006D4988" w:rsidRPr="00005E41" w:rsidTr="00EE091F">
        <w:tc>
          <w:tcPr>
            <w:tcW w:w="3936" w:type="dxa"/>
          </w:tcPr>
          <w:p w:rsidR="006D4988" w:rsidRPr="00005E41" w:rsidRDefault="006D4988" w:rsidP="00A346B3">
            <w:pPr>
              <w:rPr>
                <w:sz w:val="28"/>
                <w:szCs w:val="28"/>
              </w:rPr>
            </w:pPr>
            <w:r w:rsidRPr="00005E41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5812" w:type="dxa"/>
          </w:tcPr>
          <w:p w:rsidR="006D4988" w:rsidRDefault="0057297B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4351C" w:rsidRPr="004435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4988" w:rsidRPr="003375F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988" w:rsidRPr="002D51F1">
              <w:rPr>
                <w:rFonts w:ascii="Times New Roman" w:hAnsi="Times New Roman" w:cs="Times New Roman"/>
                <w:sz w:val="28"/>
                <w:szCs w:val="28"/>
              </w:rPr>
              <w:t xml:space="preserve">в лице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 xml:space="preserve">отдела градостроительства, транспорта и муниципального хозяйства  </w:t>
            </w:r>
            <w:r w:rsidR="006D4988" w:rsidRPr="00C76E71">
              <w:rPr>
                <w:rFonts w:ascii="Times New Roman" w:hAnsi="Times New Roman" w:cs="Times New Roman"/>
                <w:sz w:val="28"/>
                <w:szCs w:val="28"/>
              </w:rPr>
              <w:t>администрации округа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4988" w:rsidRDefault="0057297B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</w:t>
            </w:r>
            <w:r w:rsidR="006D4988" w:rsidRPr="003375F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988" w:rsidRPr="002D51F1">
              <w:rPr>
                <w:rFonts w:ascii="Times New Roman" w:hAnsi="Times New Roman" w:cs="Times New Roman"/>
                <w:sz w:val="28"/>
                <w:szCs w:val="28"/>
              </w:rPr>
              <w:t xml:space="preserve">в лице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 xml:space="preserve">отдела городского хозяйства </w:t>
            </w:r>
            <w:r w:rsidR="006D4988" w:rsidRPr="00C76E71">
              <w:rPr>
                <w:rFonts w:ascii="Times New Roman" w:hAnsi="Times New Roman" w:cs="Times New Roman"/>
                <w:sz w:val="28"/>
                <w:szCs w:val="28"/>
              </w:rPr>
              <w:t>администрации округа</w:t>
            </w:r>
            <w:r w:rsidR="006D4988" w:rsidRPr="00D91C55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6D4988" w:rsidRPr="002E363D" w:rsidRDefault="0057297B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988"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отдел администрации округа в селе Солдато-Александровском;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Горькая Балка;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хуторе Восточном;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- территориальный отдел администрации округа в селе Правокумском; </w:t>
            </w:r>
          </w:p>
          <w:p w:rsidR="006D4988" w:rsidRPr="002E363D" w:rsidRDefault="006D4988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>- территориальный отдел администрации округа в селе Нины;</w:t>
            </w:r>
          </w:p>
          <w:p w:rsidR="00367A65" w:rsidRPr="00005E41" w:rsidRDefault="006D4988" w:rsidP="00E00D83">
            <w:pPr>
              <w:pStyle w:val="ConsPlusNonformat"/>
              <w:jc w:val="both"/>
              <w:rPr>
                <w:sz w:val="28"/>
                <w:szCs w:val="28"/>
              </w:rPr>
            </w:pP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>- территориальный отдел администрации округа в селе Отказном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территориальные </w:t>
            </w:r>
            <w:r w:rsidR="00E00D83">
              <w:rPr>
                <w:rFonts w:ascii="Times New Roman" w:hAnsi="Times New Roman" w:cs="Times New Roman"/>
                <w:sz w:val="28"/>
                <w:szCs w:val="28"/>
              </w:rPr>
              <w:t>органы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2E363D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D4988" w:rsidRPr="00005E41" w:rsidTr="009712BA">
        <w:trPr>
          <w:trHeight w:val="619"/>
        </w:trPr>
        <w:tc>
          <w:tcPr>
            <w:tcW w:w="3936" w:type="dxa"/>
          </w:tcPr>
          <w:p w:rsidR="006D4988" w:rsidRPr="00005E41" w:rsidRDefault="006D4988" w:rsidP="00A346B3">
            <w:pPr>
              <w:rPr>
                <w:sz w:val="28"/>
                <w:szCs w:val="28"/>
              </w:rPr>
            </w:pPr>
            <w:r w:rsidRPr="00005E41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5812" w:type="dxa"/>
          </w:tcPr>
          <w:p w:rsidR="006D4988" w:rsidRPr="00B224A6" w:rsidRDefault="006D4988" w:rsidP="009712BA">
            <w:pPr>
              <w:pStyle w:val="ConsPlusNonformat"/>
              <w:jc w:val="both"/>
              <w:rPr>
                <w:sz w:val="28"/>
                <w:szCs w:val="28"/>
              </w:rPr>
            </w:pPr>
            <w:r w:rsidRPr="000B135B">
              <w:rPr>
                <w:rFonts w:ascii="Times New Roman" w:hAnsi="Times New Roman" w:cs="Times New Roman"/>
                <w:sz w:val="28"/>
                <w:szCs w:val="28"/>
              </w:rPr>
              <w:t xml:space="preserve">отдел ГИБДД </w:t>
            </w:r>
            <w:r w:rsidR="00EE091F">
              <w:rPr>
                <w:rFonts w:ascii="Times New Roman" w:hAnsi="Times New Roman" w:cs="Times New Roman"/>
                <w:sz w:val="28"/>
                <w:szCs w:val="28"/>
              </w:rPr>
              <w:t xml:space="preserve">ОМВД «Советский» </w:t>
            </w:r>
            <w:r w:rsidRPr="000B135B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ГИБДД</w:t>
            </w:r>
            <w:r w:rsidR="009712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0D8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2A24A7" w:rsidRPr="00005E41" w:rsidTr="00EE091F">
        <w:tc>
          <w:tcPr>
            <w:tcW w:w="3936" w:type="dxa"/>
          </w:tcPr>
          <w:p w:rsidR="002A24A7" w:rsidRPr="00005E41" w:rsidRDefault="002A24A7" w:rsidP="00400256">
            <w:pPr>
              <w:rPr>
                <w:sz w:val="28"/>
                <w:szCs w:val="28"/>
              </w:rPr>
            </w:pPr>
            <w:r w:rsidRPr="004569E6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812" w:type="dxa"/>
          </w:tcPr>
          <w:p w:rsidR="002A24A7" w:rsidRPr="000B135B" w:rsidRDefault="002A24A7" w:rsidP="00A346B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D4988" w:rsidRPr="00005E41" w:rsidTr="00EE091F">
        <w:tc>
          <w:tcPr>
            <w:tcW w:w="3936" w:type="dxa"/>
          </w:tcPr>
          <w:p w:rsidR="006D4988" w:rsidRPr="00005E41" w:rsidRDefault="00AB04CD" w:rsidP="00E606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</w:t>
            </w:r>
            <w:r w:rsidR="00261EB7">
              <w:rPr>
                <w:sz w:val="28"/>
                <w:szCs w:val="28"/>
              </w:rPr>
              <w:t xml:space="preserve"> </w:t>
            </w:r>
            <w:r w:rsidR="006D4988">
              <w:rPr>
                <w:sz w:val="28"/>
                <w:szCs w:val="28"/>
              </w:rPr>
              <w:t>П</w:t>
            </w:r>
            <w:r w:rsidR="006D4988" w:rsidRPr="00005E4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</w:tcPr>
          <w:p w:rsidR="00367A65" w:rsidRPr="00005E41" w:rsidRDefault="00AB04CD" w:rsidP="004A7767">
            <w:pPr>
              <w:pStyle w:val="0"/>
              <w:suppressAutoHyphens/>
              <w:spacing w:after="0"/>
              <w:ind w:firstLine="0"/>
            </w:pPr>
            <w:r>
              <w:rPr>
                <w:rFonts w:cs="Arial Unicode MS"/>
              </w:rPr>
              <w:t xml:space="preserve">- улучшение условий движения и </w:t>
            </w:r>
            <w:r w:rsidR="006D4988">
              <w:rPr>
                <w:rFonts w:cs="Arial Unicode MS"/>
              </w:rPr>
              <w:t xml:space="preserve"> устранение опасных участков, обеспеч</w:t>
            </w:r>
            <w:r>
              <w:rPr>
                <w:rFonts w:cs="Arial Unicode MS"/>
              </w:rPr>
              <w:t>ивающих</w:t>
            </w:r>
            <w:r w:rsidR="006D4988">
              <w:rPr>
                <w:rFonts w:cs="Arial Unicode MS"/>
              </w:rPr>
              <w:t xml:space="preserve"> безопасност</w:t>
            </w:r>
            <w:r>
              <w:rPr>
                <w:rFonts w:cs="Arial Unicode MS"/>
              </w:rPr>
              <w:t>ь</w:t>
            </w:r>
            <w:r w:rsidR="006D4988">
              <w:rPr>
                <w:rFonts w:cs="Arial Unicode MS"/>
              </w:rPr>
              <w:t xml:space="preserve"> движения на  улично-дорожной сети округа</w:t>
            </w:r>
          </w:p>
        </w:tc>
      </w:tr>
      <w:tr w:rsidR="006D4988" w:rsidRPr="00005E41" w:rsidTr="00EE091F">
        <w:tc>
          <w:tcPr>
            <w:tcW w:w="3936" w:type="dxa"/>
          </w:tcPr>
          <w:p w:rsidR="006D4988" w:rsidRPr="00F35D33" w:rsidRDefault="006D4988" w:rsidP="00E6060B">
            <w:pPr>
              <w:rPr>
                <w:sz w:val="28"/>
                <w:szCs w:val="28"/>
              </w:rPr>
            </w:pPr>
            <w:r w:rsidRPr="00F35D33">
              <w:rPr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812" w:type="dxa"/>
          </w:tcPr>
          <w:p w:rsidR="006B4076" w:rsidRDefault="006B4076" w:rsidP="00826828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6B4076">
              <w:rPr>
                <w:rFonts w:ascii="Times New Roman" w:hAnsi="Times New Roman" w:cs="Times New Roman"/>
                <w:sz w:val="28"/>
                <w:szCs w:val="28"/>
              </w:rPr>
              <w:t>оличество  пешеходных светофорных объектов на улично-дорожной сети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7A65" w:rsidRPr="00005E41" w:rsidRDefault="00E6060B" w:rsidP="004A7767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протяженность дорог </w:t>
            </w:r>
            <w:r w:rsidRPr="00E6060B">
              <w:rPr>
                <w:rFonts w:cs="Arial Unicode MS"/>
                <w:sz w:val="28"/>
                <w:szCs w:val="28"/>
              </w:rPr>
              <w:t>улично-дорожной сети округа</w:t>
            </w:r>
            <w:r>
              <w:rPr>
                <w:rFonts w:cs="Arial Unicode MS"/>
                <w:sz w:val="28"/>
                <w:szCs w:val="28"/>
              </w:rPr>
              <w:t xml:space="preserve"> с устройством асфальто-бетонного покрытия</w:t>
            </w:r>
          </w:p>
        </w:tc>
      </w:tr>
      <w:tr w:rsidR="006D4988" w:rsidRPr="00005E41" w:rsidTr="00EE091F">
        <w:tc>
          <w:tcPr>
            <w:tcW w:w="3936" w:type="dxa"/>
          </w:tcPr>
          <w:p w:rsidR="006D4988" w:rsidRPr="00005E41" w:rsidRDefault="006D4988" w:rsidP="00A346B3">
            <w:pPr>
              <w:rPr>
                <w:sz w:val="28"/>
                <w:szCs w:val="28"/>
              </w:rPr>
            </w:pPr>
            <w:r w:rsidRPr="00005E41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</w:tcPr>
          <w:p w:rsidR="006D4988" w:rsidRPr="00005E41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</w:t>
            </w:r>
            <w:r w:rsidRPr="00005E41">
              <w:rPr>
                <w:sz w:val="28"/>
                <w:szCs w:val="28"/>
              </w:rPr>
              <w:t>одпрограммы:</w:t>
            </w:r>
          </w:p>
          <w:p w:rsidR="006D4988" w:rsidRPr="00005E41" w:rsidRDefault="006D4988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B17A6">
              <w:rPr>
                <w:sz w:val="28"/>
                <w:szCs w:val="28"/>
              </w:rPr>
              <w:t>2</w:t>
            </w:r>
            <w:r w:rsidR="0057297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-202</w:t>
            </w:r>
            <w:r w:rsidR="0057297B">
              <w:rPr>
                <w:sz w:val="28"/>
                <w:szCs w:val="28"/>
              </w:rPr>
              <w:t>6</w:t>
            </w:r>
            <w:r w:rsidRPr="00005E41">
              <w:rPr>
                <w:sz w:val="28"/>
                <w:szCs w:val="28"/>
              </w:rPr>
              <w:t xml:space="preserve"> годы</w:t>
            </w:r>
          </w:p>
          <w:p w:rsidR="00367A65" w:rsidRPr="00005E41" w:rsidRDefault="006D4988" w:rsidP="004A77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П</w:t>
            </w:r>
            <w:r w:rsidRPr="00005E41">
              <w:rPr>
                <w:sz w:val="28"/>
                <w:szCs w:val="28"/>
              </w:rPr>
              <w:t xml:space="preserve">одпрограммы не </w:t>
            </w:r>
            <w:r w:rsidR="0057297B">
              <w:rPr>
                <w:sz w:val="28"/>
                <w:szCs w:val="28"/>
              </w:rPr>
              <w:t>в</w:t>
            </w:r>
            <w:r w:rsidRPr="00005E41">
              <w:rPr>
                <w:sz w:val="28"/>
                <w:szCs w:val="28"/>
              </w:rPr>
              <w:t>ыделяются</w:t>
            </w:r>
          </w:p>
        </w:tc>
      </w:tr>
      <w:tr w:rsidR="006D4988" w:rsidRPr="00005E41" w:rsidTr="00EE091F">
        <w:tc>
          <w:tcPr>
            <w:tcW w:w="3936" w:type="dxa"/>
          </w:tcPr>
          <w:p w:rsidR="006D4988" w:rsidRDefault="006D4988" w:rsidP="00A346B3">
            <w:pPr>
              <w:rPr>
                <w:sz w:val="28"/>
                <w:szCs w:val="28"/>
              </w:rPr>
            </w:pPr>
            <w:r w:rsidRPr="00502B52">
              <w:rPr>
                <w:sz w:val="28"/>
                <w:szCs w:val="28"/>
              </w:rPr>
              <w:t>Объемы бюджетных ассигнований Подпрограммы</w:t>
            </w:r>
          </w:p>
          <w:p w:rsidR="006D4988" w:rsidRDefault="006D4988" w:rsidP="00A346B3">
            <w:pPr>
              <w:rPr>
                <w:sz w:val="28"/>
                <w:szCs w:val="28"/>
              </w:rPr>
            </w:pPr>
          </w:p>
          <w:p w:rsidR="006D4988" w:rsidRDefault="006D4988" w:rsidP="00A346B3">
            <w:pPr>
              <w:rPr>
                <w:sz w:val="28"/>
                <w:szCs w:val="28"/>
              </w:rPr>
            </w:pPr>
          </w:p>
          <w:p w:rsidR="006D4988" w:rsidRDefault="006D4988" w:rsidP="00A346B3">
            <w:pPr>
              <w:rPr>
                <w:sz w:val="28"/>
                <w:szCs w:val="28"/>
              </w:rPr>
            </w:pPr>
          </w:p>
          <w:p w:rsidR="006D4988" w:rsidRPr="00C53ACB" w:rsidRDefault="006D4988" w:rsidP="00A346B3">
            <w:pPr>
              <w:rPr>
                <w:color w:val="7030A0"/>
                <w:sz w:val="28"/>
                <w:szCs w:val="28"/>
              </w:rPr>
            </w:pPr>
          </w:p>
        </w:tc>
        <w:tc>
          <w:tcPr>
            <w:tcW w:w="5812" w:type="dxa"/>
          </w:tcPr>
          <w:p w:rsidR="006D4988" w:rsidRPr="003D7834" w:rsidRDefault="00E363EA" w:rsidP="00A346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</w:t>
            </w:r>
            <w:r w:rsidR="006D4988" w:rsidRPr="003D7834">
              <w:rPr>
                <w:sz w:val="28"/>
                <w:szCs w:val="28"/>
              </w:rPr>
              <w:t>Подпрограммы на пе</w:t>
            </w:r>
            <w:r>
              <w:rPr>
                <w:sz w:val="28"/>
                <w:szCs w:val="28"/>
              </w:rPr>
              <w:t>риод 20</w:t>
            </w:r>
            <w:r w:rsidR="00875A08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-202</w:t>
            </w:r>
            <w:r w:rsidR="00875A0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 составляют </w:t>
            </w:r>
            <w:r w:rsidR="0050022A">
              <w:rPr>
                <w:sz w:val="28"/>
                <w:szCs w:val="28"/>
              </w:rPr>
              <w:t>384361,89</w:t>
            </w:r>
            <w:r w:rsidR="006D4988" w:rsidRPr="003D7834">
              <w:rPr>
                <w:sz w:val="28"/>
                <w:szCs w:val="28"/>
              </w:rPr>
              <w:t xml:space="preserve"> тыс. рублей (выпадающие доходы – 0,00 тыс. рублей), в  том числе по годам:</w:t>
            </w:r>
          </w:p>
          <w:p w:rsidR="006D4988" w:rsidRPr="003D7834" w:rsidRDefault="0095569A" w:rsidP="00A346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2021 году –  </w:t>
            </w:r>
            <w:r w:rsidR="00E87246">
              <w:rPr>
                <w:sz w:val="28"/>
                <w:szCs w:val="28"/>
              </w:rPr>
              <w:t>109485,24</w:t>
            </w:r>
            <w:r w:rsidR="006D4988" w:rsidRPr="003D7834">
              <w:rPr>
                <w:sz w:val="28"/>
                <w:szCs w:val="28"/>
              </w:rPr>
              <w:t xml:space="preserve"> тыс. рублей</w:t>
            </w:r>
          </w:p>
          <w:p w:rsidR="006D4988" w:rsidRPr="003D7834" w:rsidRDefault="006D4988" w:rsidP="00A346B3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(выпадающие доходы – 0,00 тыс. рублей);</w:t>
            </w:r>
          </w:p>
          <w:p w:rsidR="006D4988" w:rsidRPr="003D7834" w:rsidRDefault="006D4988" w:rsidP="00A346B3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 xml:space="preserve">- в 2022 году – </w:t>
            </w:r>
            <w:r w:rsidR="004239FE">
              <w:rPr>
                <w:sz w:val="28"/>
                <w:szCs w:val="28"/>
              </w:rPr>
              <w:t>74392,90</w:t>
            </w:r>
            <w:r w:rsidRPr="003D7834">
              <w:rPr>
                <w:sz w:val="28"/>
                <w:szCs w:val="28"/>
              </w:rPr>
              <w:t>тыс. рублей</w:t>
            </w:r>
          </w:p>
          <w:p w:rsidR="006D4988" w:rsidRPr="003D7834" w:rsidRDefault="006D4988" w:rsidP="00A346B3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(выпадающие доходы – 0,00 тыс. рублей);</w:t>
            </w:r>
          </w:p>
          <w:p w:rsidR="006D4988" w:rsidRPr="003D7834" w:rsidRDefault="006D4988" w:rsidP="00A346B3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 xml:space="preserve">- в 2023 году – </w:t>
            </w:r>
            <w:r w:rsidR="004239FE">
              <w:rPr>
                <w:sz w:val="28"/>
                <w:szCs w:val="28"/>
              </w:rPr>
              <w:t>84039,38</w:t>
            </w:r>
            <w:r w:rsidRPr="003D7834">
              <w:rPr>
                <w:sz w:val="28"/>
                <w:szCs w:val="28"/>
              </w:rPr>
              <w:t>тыс. рублей</w:t>
            </w:r>
          </w:p>
          <w:p w:rsidR="0095569A" w:rsidRDefault="006D4988" w:rsidP="00A346B3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(выпадаю</w:t>
            </w:r>
            <w:r w:rsidR="00E87246">
              <w:rPr>
                <w:sz w:val="28"/>
                <w:szCs w:val="28"/>
              </w:rPr>
              <w:t>щие доходы – 0,00 тыс. рублей);</w:t>
            </w:r>
          </w:p>
          <w:p w:rsidR="00E87246" w:rsidRPr="003D7834" w:rsidRDefault="00E87246" w:rsidP="00E87246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 xml:space="preserve">4 </w:t>
            </w:r>
            <w:r w:rsidRPr="003D7834">
              <w:rPr>
                <w:sz w:val="28"/>
                <w:szCs w:val="28"/>
              </w:rPr>
              <w:t xml:space="preserve">году – </w:t>
            </w:r>
            <w:r w:rsidR="0050022A">
              <w:rPr>
                <w:sz w:val="28"/>
                <w:szCs w:val="28"/>
              </w:rPr>
              <w:t>59184,85</w:t>
            </w:r>
            <w:r w:rsidRPr="003D7834">
              <w:rPr>
                <w:sz w:val="28"/>
                <w:szCs w:val="28"/>
              </w:rPr>
              <w:t xml:space="preserve"> тыс. рублей</w:t>
            </w:r>
          </w:p>
          <w:p w:rsidR="00E87246" w:rsidRDefault="00E87246" w:rsidP="00E87246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(выпадаю</w:t>
            </w:r>
            <w:r>
              <w:rPr>
                <w:sz w:val="28"/>
                <w:szCs w:val="28"/>
              </w:rPr>
              <w:t>щие доходы – 0,00 тыс. рублей)</w:t>
            </w:r>
            <w:r w:rsidR="00751148">
              <w:rPr>
                <w:sz w:val="28"/>
                <w:szCs w:val="28"/>
              </w:rPr>
              <w:t>;</w:t>
            </w:r>
          </w:p>
          <w:p w:rsidR="00751148" w:rsidRPr="003D7834" w:rsidRDefault="00751148" w:rsidP="00751148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 xml:space="preserve">5 </w:t>
            </w:r>
            <w:r w:rsidRPr="003D7834">
              <w:rPr>
                <w:sz w:val="28"/>
                <w:szCs w:val="28"/>
              </w:rPr>
              <w:t xml:space="preserve">году – </w:t>
            </w:r>
            <w:r w:rsidR="0050022A">
              <w:rPr>
                <w:sz w:val="28"/>
                <w:szCs w:val="28"/>
              </w:rPr>
              <w:t>21757,93</w:t>
            </w:r>
            <w:r w:rsidRPr="003D7834">
              <w:rPr>
                <w:sz w:val="28"/>
                <w:szCs w:val="28"/>
              </w:rPr>
              <w:t xml:space="preserve"> тыс. рублей</w:t>
            </w:r>
          </w:p>
          <w:p w:rsidR="00751148" w:rsidRDefault="00751148" w:rsidP="00751148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(выпадаю</w:t>
            </w:r>
            <w:r w:rsidR="0057297B">
              <w:rPr>
                <w:sz w:val="28"/>
                <w:szCs w:val="28"/>
              </w:rPr>
              <w:t>щие доходы – 0,00 тыс. рублей);</w:t>
            </w:r>
          </w:p>
          <w:p w:rsidR="0057297B" w:rsidRPr="003D7834" w:rsidRDefault="0057297B" w:rsidP="0057297B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 xml:space="preserve">6 </w:t>
            </w:r>
            <w:r w:rsidRPr="003D7834">
              <w:rPr>
                <w:sz w:val="28"/>
                <w:szCs w:val="28"/>
              </w:rPr>
              <w:t xml:space="preserve">году – </w:t>
            </w:r>
            <w:r w:rsidR="0050022A">
              <w:rPr>
                <w:sz w:val="28"/>
                <w:szCs w:val="28"/>
              </w:rPr>
              <w:t>35501,59</w:t>
            </w:r>
            <w:r w:rsidRPr="003D7834">
              <w:rPr>
                <w:sz w:val="28"/>
                <w:szCs w:val="28"/>
              </w:rPr>
              <w:t xml:space="preserve"> тыс. рублей</w:t>
            </w:r>
          </w:p>
          <w:p w:rsidR="0057297B" w:rsidRDefault="0057297B" w:rsidP="0057297B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(выпадаю</w:t>
            </w:r>
            <w:r>
              <w:rPr>
                <w:sz w:val="28"/>
                <w:szCs w:val="28"/>
              </w:rPr>
              <w:t>щие доходы – 0,00 тыс. рублей),</w:t>
            </w:r>
          </w:p>
          <w:p w:rsidR="0095569A" w:rsidRDefault="0095569A" w:rsidP="00A346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95569A" w:rsidRDefault="0095569A" w:rsidP="009556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бюджета Ставропольского края (далее – КБ) – </w:t>
            </w:r>
            <w:r w:rsidR="0050022A">
              <w:rPr>
                <w:sz w:val="28"/>
                <w:szCs w:val="28"/>
              </w:rPr>
              <w:t>222790,05</w:t>
            </w:r>
            <w:r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95569A" w:rsidRDefault="0095569A" w:rsidP="009556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2021 году – </w:t>
            </w:r>
            <w:r w:rsidR="004309ED">
              <w:rPr>
                <w:sz w:val="28"/>
                <w:szCs w:val="28"/>
              </w:rPr>
              <w:t>71058,05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95569A" w:rsidRDefault="0095569A" w:rsidP="009556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2022 году – </w:t>
            </w:r>
            <w:r w:rsidR="004309ED">
              <w:rPr>
                <w:sz w:val="28"/>
                <w:szCs w:val="28"/>
              </w:rPr>
              <w:t>48469,95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95569A" w:rsidRDefault="0095569A" w:rsidP="009556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87246">
              <w:rPr>
                <w:sz w:val="28"/>
                <w:szCs w:val="28"/>
              </w:rPr>
              <w:t xml:space="preserve"> в 2023 году – </w:t>
            </w:r>
            <w:r w:rsidR="004239FE">
              <w:rPr>
                <w:sz w:val="28"/>
                <w:szCs w:val="28"/>
              </w:rPr>
              <w:t>50380,84</w:t>
            </w:r>
            <w:r w:rsidR="00E87246">
              <w:rPr>
                <w:sz w:val="28"/>
                <w:szCs w:val="28"/>
              </w:rPr>
              <w:t xml:space="preserve"> тыс. рублей;</w:t>
            </w:r>
          </w:p>
          <w:p w:rsidR="00E87246" w:rsidRDefault="00E87246" w:rsidP="00E872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51148">
              <w:rPr>
                <w:sz w:val="28"/>
                <w:szCs w:val="28"/>
              </w:rPr>
              <w:t xml:space="preserve"> в 2024 году – </w:t>
            </w:r>
            <w:r w:rsidR="004239FE">
              <w:rPr>
                <w:sz w:val="28"/>
                <w:szCs w:val="28"/>
              </w:rPr>
              <w:t>39824,73</w:t>
            </w:r>
            <w:r w:rsidR="00751148">
              <w:rPr>
                <w:sz w:val="28"/>
                <w:szCs w:val="28"/>
              </w:rPr>
              <w:t xml:space="preserve"> тыс. рублей;</w:t>
            </w:r>
          </w:p>
          <w:p w:rsidR="00751148" w:rsidRDefault="00751148" w:rsidP="007511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2025 году – </w:t>
            </w:r>
            <w:r w:rsidR="004309ED">
              <w:rPr>
                <w:sz w:val="28"/>
                <w:szCs w:val="28"/>
              </w:rPr>
              <w:t>0,00</w:t>
            </w:r>
            <w:r w:rsidR="00875A08">
              <w:rPr>
                <w:sz w:val="28"/>
                <w:szCs w:val="28"/>
              </w:rPr>
              <w:t xml:space="preserve"> тыс. рублей;</w:t>
            </w:r>
          </w:p>
          <w:p w:rsidR="00875A08" w:rsidRDefault="00875A08" w:rsidP="00875A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2026 году – </w:t>
            </w:r>
            <w:r w:rsidR="0050022A">
              <w:rPr>
                <w:sz w:val="28"/>
                <w:szCs w:val="28"/>
              </w:rPr>
              <w:t>13056,48</w:t>
            </w:r>
            <w:r>
              <w:rPr>
                <w:sz w:val="28"/>
                <w:szCs w:val="28"/>
              </w:rPr>
              <w:t xml:space="preserve"> тыс. рублей,</w:t>
            </w:r>
          </w:p>
          <w:p w:rsidR="006D4988" w:rsidRPr="003D7834" w:rsidRDefault="006D4988" w:rsidP="00A346B3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 xml:space="preserve">средства бюджета Советского </w:t>
            </w:r>
            <w:r w:rsidR="00E00D83">
              <w:rPr>
                <w:sz w:val="28"/>
                <w:szCs w:val="28"/>
              </w:rPr>
              <w:t xml:space="preserve">муниципального </w:t>
            </w:r>
            <w:r w:rsidRPr="003D7834">
              <w:rPr>
                <w:sz w:val="28"/>
                <w:szCs w:val="28"/>
              </w:rPr>
              <w:t xml:space="preserve"> округа Ставропольского края (далее – МБ) – </w:t>
            </w:r>
            <w:r w:rsidR="0050022A">
              <w:rPr>
                <w:sz w:val="28"/>
                <w:szCs w:val="28"/>
              </w:rPr>
              <w:t>161571,84</w:t>
            </w:r>
            <w:r w:rsidRPr="003D783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>
              <w:rPr>
                <w:sz w:val="28"/>
                <w:szCs w:val="28"/>
              </w:rPr>
              <w:t>, в том числе по годам</w:t>
            </w:r>
            <w:r w:rsidRPr="003D7834">
              <w:rPr>
                <w:sz w:val="28"/>
                <w:szCs w:val="28"/>
              </w:rPr>
              <w:t>:</w:t>
            </w:r>
          </w:p>
          <w:p w:rsidR="006D4988" w:rsidRPr="003D7834" w:rsidRDefault="006D4988" w:rsidP="00A346B3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 xml:space="preserve">- в 2021 году – </w:t>
            </w:r>
            <w:r w:rsidR="004309ED">
              <w:rPr>
                <w:sz w:val="28"/>
                <w:szCs w:val="28"/>
              </w:rPr>
              <w:t>38427,19</w:t>
            </w:r>
            <w:r w:rsidRPr="003D7834">
              <w:rPr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Pr="003D7834" w:rsidRDefault="006D4988" w:rsidP="00A346B3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 xml:space="preserve">- в 2022 году – </w:t>
            </w:r>
            <w:r w:rsidR="00EA68C3">
              <w:rPr>
                <w:sz w:val="28"/>
                <w:szCs w:val="28"/>
              </w:rPr>
              <w:t>25922,95</w:t>
            </w:r>
            <w:r w:rsidRPr="003D7834">
              <w:rPr>
                <w:sz w:val="28"/>
                <w:szCs w:val="28"/>
              </w:rPr>
              <w:t>тыс. рублей (выпадающие доходы – 0,00 тыс. рублей);</w:t>
            </w:r>
          </w:p>
          <w:p w:rsidR="006D4988" w:rsidRPr="003D7834" w:rsidRDefault="006D4988" w:rsidP="00A346B3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 xml:space="preserve">- в 2023 году – </w:t>
            </w:r>
            <w:r w:rsidR="004239FE">
              <w:rPr>
                <w:sz w:val="28"/>
                <w:szCs w:val="28"/>
              </w:rPr>
              <w:t>33658,54</w:t>
            </w:r>
            <w:r w:rsidRPr="003D7834">
              <w:rPr>
                <w:sz w:val="28"/>
                <w:szCs w:val="28"/>
              </w:rPr>
              <w:t>тыс. рублей (выпадающие доходы – 0,00 тыс. рублей)</w:t>
            </w:r>
            <w:r w:rsidR="005E7314">
              <w:rPr>
                <w:sz w:val="28"/>
                <w:szCs w:val="28"/>
              </w:rPr>
              <w:t>;</w:t>
            </w:r>
          </w:p>
          <w:p w:rsidR="005E7314" w:rsidRPr="003D7834" w:rsidRDefault="005E7314" w:rsidP="005E7314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 xml:space="preserve">4 </w:t>
            </w:r>
            <w:r w:rsidRPr="003D7834">
              <w:rPr>
                <w:sz w:val="28"/>
                <w:szCs w:val="28"/>
              </w:rPr>
              <w:t xml:space="preserve">году – </w:t>
            </w:r>
            <w:r w:rsidR="0050022A">
              <w:rPr>
                <w:sz w:val="28"/>
                <w:szCs w:val="28"/>
              </w:rPr>
              <w:t>19360,12</w:t>
            </w:r>
            <w:r w:rsidRPr="003D783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 w:rsidR="00751148">
              <w:rPr>
                <w:sz w:val="28"/>
                <w:szCs w:val="28"/>
              </w:rPr>
              <w:t>;</w:t>
            </w:r>
          </w:p>
          <w:p w:rsidR="00751148" w:rsidRPr="003D7834" w:rsidRDefault="00751148" w:rsidP="00751148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 xml:space="preserve">5 </w:t>
            </w:r>
            <w:r w:rsidRPr="003D7834">
              <w:rPr>
                <w:sz w:val="28"/>
                <w:szCs w:val="28"/>
              </w:rPr>
              <w:t xml:space="preserve">году – </w:t>
            </w:r>
            <w:r w:rsidR="0050022A">
              <w:rPr>
                <w:sz w:val="28"/>
                <w:szCs w:val="28"/>
              </w:rPr>
              <w:t>21757,93</w:t>
            </w:r>
            <w:r w:rsidRPr="003D783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 w:rsidR="00875A08">
              <w:rPr>
                <w:sz w:val="28"/>
                <w:szCs w:val="28"/>
              </w:rPr>
              <w:t>;</w:t>
            </w:r>
          </w:p>
          <w:p w:rsidR="00875A08" w:rsidRPr="003D7834" w:rsidRDefault="00875A08" w:rsidP="00875A08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 xml:space="preserve">6 </w:t>
            </w:r>
            <w:r w:rsidRPr="003D7834">
              <w:rPr>
                <w:sz w:val="28"/>
                <w:szCs w:val="28"/>
              </w:rPr>
              <w:t xml:space="preserve">году – </w:t>
            </w:r>
            <w:r w:rsidR="0050022A">
              <w:rPr>
                <w:sz w:val="28"/>
                <w:szCs w:val="28"/>
              </w:rPr>
              <w:t>22445,11</w:t>
            </w:r>
            <w:r w:rsidRPr="003D7834">
              <w:rPr>
                <w:sz w:val="28"/>
                <w:szCs w:val="28"/>
              </w:rPr>
              <w:t xml:space="preserve"> тыс. рублей (выпадающие доходы – 0,00 тыс. рублей)</w:t>
            </w:r>
            <w:r>
              <w:rPr>
                <w:sz w:val="28"/>
                <w:szCs w:val="28"/>
              </w:rPr>
              <w:t>.</w:t>
            </w:r>
          </w:p>
          <w:p w:rsidR="00367A65" w:rsidRPr="003D7834" w:rsidRDefault="006D4988" w:rsidP="00367A65">
            <w:pPr>
              <w:jc w:val="both"/>
              <w:rPr>
                <w:sz w:val="28"/>
                <w:szCs w:val="28"/>
              </w:rPr>
            </w:pPr>
            <w:r w:rsidRPr="003D7834">
              <w:rPr>
                <w:sz w:val="28"/>
                <w:szCs w:val="28"/>
              </w:rPr>
              <w:t xml:space="preserve">Прогнозируемые суммы уточняются при формировании </w:t>
            </w:r>
            <w:r>
              <w:rPr>
                <w:sz w:val="28"/>
                <w:szCs w:val="28"/>
              </w:rPr>
              <w:t>МБ</w:t>
            </w:r>
            <w:r w:rsidRPr="003D7834">
              <w:rPr>
                <w:sz w:val="28"/>
                <w:szCs w:val="28"/>
              </w:rPr>
              <w:t xml:space="preserve"> на текущий финансовый год и плановый период</w:t>
            </w:r>
          </w:p>
        </w:tc>
      </w:tr>
      <w:tr w:rsidR="006D4988" w:rsidRPr="00005E41" w:rsidTr="00EE091F">
        <w:tc>
          <w:tcPr>
            <w:tcW w:w="3936" w:type="dxa"/>
          </w:tcPr>
          <w:p w:rsidR="006D4988" w:rsidRPr="00005E41" w:rsidRDefault="006D4988" w:rsidP="00A346B3">
            <w:pPr>
              <w:rPr>
                <w:sz w:val="28"/>
                <w:szCs w:val="28"/>
              </w:rPr>
            </w:pPr>
            <w:r w:rsidRPr="00005E41">
              <w:rPr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</w:tcPr>
          <w:p w:rsidR="00E6060B" w:rsidRDefault="006D4988" w:rsidP="00E6060B">
            <w:pPr>
              <w:pStyle w:val="0"/>
              <w:tabs>
                <w:tab w:val="left" w:pos="33"/>
              </w:tabs>
              <w:suppressAutoHyphens/>
              <w:spacing w:after="0"/>
              <w:ind w:left="-108" w:firstLine="0"/>
              <w:rPr>
                <w:rFonts w:cs="Arial Unicode MS"/>
                <w:color w:val="auto"/>
              </w:rPr>
            </w:pPr>
            <w:r w:rsidRPr="003D7834">
              <w:rPr>
                <w:rFonts w:cs="Arial Unicode MS"/>
                <w:color w:val="auto"/>
              </w:rPr>
              <w:t>В резу</w:t>
            </w:r>
            <w:r w:rsidR="00E6060B">
              <w:rPr>
                <w:rFonts w:cs="Arial Unicode MS"/>
                <w:color w:val="auto"/>
              </w:rPr>
              <w:t>льтате реализации Подпрограммы:</w:t>
            </w:r>
          </w:p>
          <w:p w:rsidR="00EA0884" w:rsidRDefault="00EA0884" w:rsidP="00EA0884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</w:t>
            </w:r>
            <w:r w:rsidRPr="006B4076">
              <w:rPr>
                <w:rFonts w:ascii="Times New Roman" w:hAnsi="Times New Roman" w:cs="Times New Roman"/>
                <w:sz w:val="28"/>
                <w:szCs w:val="28"/>
              </w:rPr>
              <w:t xml:space="preserve">  пешеходных светофорных объектов на улично-дорожной сети округа</w:t>
            </w:r>
            <w:r w:rsidR="00D07D6C">
              <w:rPr>
                <w:rFonts w:ascii="Times New Roman" w:hAnsi="Times New Roman" w:cs="Times New Roman"/>
                <w:sz w:val="28"/>
                <w:szCs w:val="28"/>
              </w:rPr>
              <w:t xml:space="preserve"> до 10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7A65" w:rsidRDefault="00EA0884" w:rsidP="00EA0884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t xml:space="preserve">- увеличение протяженности дорог </w:t>
            </w:r>
            <w:r w:rsidRPr="00E6060B">
              <w:rPr>
                <w:rFonts w:cs="Arial Unicode MS"/>
              </w:rPr>
              <w:t>улично-дорожной сети округа</w:t>
            </w:r>
            <w:r>
              <w:rPr>
                <w:rFonts w:cs="Arial Unicode MS"/>
              </w:rPr>
              <w:t xml:space="preserve"> с устройством асфальто-бетонного покрытия</w:t>
            </w:r>
            <w:r w:rsidR="00D07D6C">
              <w:rPr>
                <w:rFonts w:cs="Arial Unicode MS"/>
              </w:rPr>
              <w:t xml:space="preserve"> до 3,1 км</w:t>
            </w:r>
          </w:p>
          <w:p w:rsidR="006D4988" w:rsidRPr="003D7834" w:rsidRDefault="006D4988" w:rsidP="00EA0884">
            <w:pPr>
              <w:pStyle w:val="0"/>
              <w:suppressAutoHyphens/>
              <w:spacing w:after="0"/>
              <w:ind w:firstLine="0"/>
            </w:pPr>
          </w:p>
        </w:tc>
      </w:tr>
    </w:tbl>
    <w:p w:rsidR="00367A65" w:rsidRDefault="00367A65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988" w:rsidRDefault="006D4988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2D3D">
        <w:rPr>
          <w:rFonts w:ascii="Times New Roman" w:hAnsi="Times New Roman" w:cs="Times New Roman"/>
          <w:sz w:val="28"/>
          <w:szCs w:val="28"/>
        </w:rPr>
        <w:t>Раздел 1. Приоритеты и цели  муниципальной политики в дорожном хозяйстве и безопасности дорожного движения</w:t>
      </w:r>
    </w:p>
    <w:p w:rsidR="009A6385" w:rsidRPr="00FB7202" w:rsidRDefault="009A6385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988" w:rsidRDefault="006D4988" w:rsidP="006D498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Приоритетами реализуемой муниципальной политики в области развития дорожного хозяйства и повышения  безопасности дорожного движения на автомобильных дорогах и улично-дорожной сети округа  </w:t>
      </w:r>
      <w:r w:rsidRPr="00FB5C23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5C23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8F3D33">
        <w:rPr>
          <w:rFonts w:ascii="Times New Roman" w:hAnsi="Times New Roman" w:cs="Times New Roman"/>
          <w:sz w:val="28"/>
          <w:szCs w:val="28"/>
        </w:rPr>
        <w:t xml:space="preserve"> комплекса взаимосвязанных основных </w:t>
      </w:r>
      <w:r w:rsidRPr="004336B5">
        <w:rPr>
          <w:rFonts w:ascii="Times New Roman" w:hAnsi="Times New Roman" w:cs="Times New Roman"/>
          <w:sz w:val="28"/>
          <w:szCs w:val="28"/>
        </w:rPr>
        <w:t xml:space="preserve">мероприятий  </w:t>
      </w:r>
      <w:r w:rsidRPr="008F3D33">
        <w:rPr>
          <w:rFonts w:ascii="Times New Roman" w:hAnsi="Times New Roman" w:cs="Times New Roman"/>
          <w:sz w:val="28"/>
          <w:szCs w:val="28"/>
        </w:rPr>
        <w:t>и задач</w:t>
      </w:r>
      <w:r w:rsidRPr="008F3D33">
        <w:rPr>
          <w:rFonts w:ascii="Times New Roman" w:hAnsi="Times New Roman" w:cs="Times New Roman"/>
          <w:bCs/>
          <w:sz w:val="28"/>
          <w:szCs w:val="28"/>
        </w:rPr>
        <w:t>, а именно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261EB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F3D33">
        <w:rPr>
          <w:rFonts w:ascii="Times New Roman" w:hAnsi="Times New Roman" w:cs="Times New Roman"/>
          <w:sz w:val="28"/>
          <w:szCs w:val="28"/>
        </w:rPr>
        <w:t>овыше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8F3D33">
        <w:rPr>
          <w:rFonts w:ascii="Times New Roman" w:hAnsi="Times New Roman" w:cs="Times New Roman"/>
          <w:sz w:val="28"/>
          <w:szCs w:val="28"/>
        </w:rPr>
        <w:t xml:space="preserve">безопасности  </w:t>
      </w:r>
      <w:r>
        <w:rPr>
          <w:rFonts w:ascii="Times New Roman" w:hAnsi="Times New Roman" w:cs="Times New Roman"/>
          <w:sz w:val="28"/>
          <w:szCs w:val="28"/>
        </w:rPr>
        <w:t xml:space="preserve">условий дорожного  движения </w:t>
      </w:r>
      <w:r w:rsidRPr="008F3D3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дорогах и улично-дорожной сети округа, обеспечение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бесперебойного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8F3D33">
        <w:rPr>
          <w:rFonts w:ascii="Times New Roman" w:hAnsi="Times New Roman" w:cs="Times New Roman"/>
          <w:sz w:val="28"/>
          <w:szCs w:val="28"/>
        </w:rPr>
        <w:t>функцио</w:t>
      </w:r>
      <w:r>
        <w:rPr>
          <w:rFonts w:ascii="Times New Roman" w:hAnsi="Times New Roman" w:cs="Times New Roman"/>
          <w:sz w:val="28"/>
          <w:szCs w:val="28"/>
        </w:rPr>
        <w:t>нирования автомобильных дорог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p w:rsidR="006D4988" w:rsidRDefault="006D4988" w:rsidP="006D4988">
      <w:pPr>
        <w:pStyle w:val="0"/>
        <w:suppressAutoHyphens/>
        <w:spacing w:after="0"/>
        <w:ind w:left="142" w:firstLine="425"/>
      </w:pPr>
      <w:r>
        <w:t>Цел</w:t>
      </w:r>
      <w:r w:rsidR="00AB04CD">
        <w:t>ью</w:t>
      </w:r>
      <w:r>
        <w:t xml:space="preserve"> Подпрограммы явля</w:t>
      </w:r>
      <w:r w:rsidR="00AB04CD">
        <w:t>е</w:t>
      </w:r>
      <w:r>
        <w:t>тся:</w:t>
      </w:r>
    </w:p>
    <w:p w:rsidR="006D4988" w:rsidRPr="0039159B" w:rsidRDefault="006D4988" w:rsidP="006D4988">
      <w:pPr>
        <w:pStyle w:val="0"/>
        <w:suppressAutoHyphens/>
        <w:spacing w:after="0"/>
        <w:ind w:firstLine="567"/>
        <w:rPr>
          <w:rFonts w:cs="Arial Unicode MS"/>
          <w:color w:val="auto"/>
        </w:rPr>
      </w:pPr>
      <w:r>
        <w:rPr>
          <w:rFonts w:cs="Arial Unicode MS"/>
        </w:rPr>
        <w:t xml:space="preserve">- </w:t>
      </w:r>
      <w:r w:rsidRPr="0039159B">
        <w:rPr>
          <w:rFonts w:cs="Arial Unicode MS"/>
          <w:color w:val="auto"/>
        </w:rPr>
        <w:t xml:space="preserve">обеспечение бесперебойного функционирования автотранспортного сообщения </w:t>
      </w:r>
      <w:r>
        <w:rPr>
          <w:rFonts w:cs="Arial Unicode MS"/>
          <w:color w:val="auto"/>
        </w:rPr>
        <w:t>округа.</w:t>
      </w:r>
    </w:p>
    <w:p w:rsidR="006D4988" w:rsidRDefault="006D4988" w:rsidP="006D4988">
      <w:pPr>
        <w:suppressAutoHyphens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E85449">
        <w:rPr>
          <w:sz w:val="28"/>
          <w:szCs w:val="28"/>
        </w:rPr>
        <w:t>Для достижения эт</w:t>
      </w:r>
      <w:r w:rsidR="00AB04CD">
        <w:rPr>
          <w:sz w:val="28"/>
          <w:szCs w:val="28"/>
        </w:rPr>
        <w:t>ой</w:t>
      </w:r>
      <w:r w:rsidRPr="00E85449">
        <w:rPr>
          <w:sz w:val="28"/>
          <w:szCs w:val="28"/>
        </w:rPr>
        <w:t xml:space="preserve"> цел</w:t>
      </w:r>
      <w:r w:rsidR="00AB04CD">
        <w:rPr>
          <w:sz w:val="28"/>
          <w:szCs w:val="28"/>
        </w:rPr>
        <w:t>и</w:t>
      </w:r>
      <w:r w:rsidRPr="00E85449">
        <w:rPr>
          <w:sz w:val="28"/>
          <w:szCs w:val="28"/>
        </w:rPr>
        <w:t xml:space="preserve"> необходимо решение следующ</w:t>
      </w:r>
      <w:r w:rsidR="00AB04CD">
        <w:rPr>
          <w:sz w:val="28"/>
          <w:szCs w:val="28"/>
        </w:rPr>
        <w:t>ей</w:t>
      </w:r>
      <w:r w:rsidRPr="00E85449">
        <w:rPr>
          <w:sz w:val="28"/>
          <w:szCs w:val="28"/>
        </w:rPr>
        <w:t xml:space="preserve"> задач</w:t>
      </w:r>
      <w:r w:rsidR="00AB04CD">
        <w:rPr>
          <w:sz w:val="28"/>
          <w:szCs w:val="28"/>
        </w:rPr>
        <w:t>и</w:t>
      </w:r>
      <w:r w:rsidRPr="00E85449">
        <w:rPr>
          <w:sz w:val="28"/>
          <w:szCs w:val="28"/>
        </w:rPr>
        <w:t>:</w:t>
      </w:r>
    </w:p>
    <w:p w:rsidR="006D4988" w:rsidRDefault="00E363EA" w:rsidP="00AB04CD">
      <w:pPr>
        <w:tabs>
          <w:tab w:val="left" w:pos="-1276"/>
        </w:tabs>
        <w:suppressAutoHyphens/>
        <w:autoSpaceDE w:val="0"/>
        <w:autoSpaceDN w:val="0"/>
        <w:adjustRightInd w:val="0"/>
        <w:spacing w:line="240" w:lineRule="atLeast"/>
        <w:jc w:val="both"/>
        <w:outlineLvl w:val="2"/>
        <w:rPr>
          <w:sz w:val="28"/>
          <w:szCs w:val="28"/>
        </w:rPr>
      </w:pPr>
      <w:r>
        <w:rPr>
          <w:rFonts w:cs="Arial Unicode MS"/>
          <w:sz w:val="28"/>
          <w:szCs w:val="28"/>
        </w:rPr>
        <w:t xml:space="preserve">- улучшение условий движения и </w:t>
      </w:r>
      <w:r w:rsidR="00AB04CD" w:rsidRPr="00AB04CD">
        <w:rPr>
          <w:rFonts w:cs="Arial Unicode MS"/>
          <w:sz w:val="28"/>
          <w:szCs w:val="28"/>
        </w:rPr>
        <w:t>устранение опасных участков, обеспечивающих безопасность движения на  улично-дорожной сети округа</w:t>
      </w:r>
      <w:r w:rsidR="00AB04CD" w:rsidRPr="00AB04CD">
        <w:rPr>
          <w:sz w:val="28"/>
          <w:szCs w:val="28"/>
        </w:rPr>
        <w:t>.</w:t>
      </w:r>
    </w:p>
    <w:p w:rsidR="00AB04CD" w:rsidRPr="00AB04CD" w:rsidRDefault="00AB04CD" w:rsidP="00AB04CD">
      <w:pPr>
        <w:tabs>
          <w:tab w:val="left" w:pos="-1276"/>
        </w:tabs>
        <w:suppressAutoHyphens/>
        <w:autoSpaceDE w:val="0"/>
        <w:autoSpaceDN w:val="0"/>
        <w:adjustRightInd w:val="0"/>
        <w:spacing w:line="240" w:lineRule="atLeast"/>
        <w:jc w:val="both"/>
        <w:outlineLvl w:val="2"/>
        <w:rPr>
          <w:sz w:val="28"/>
          <w:szCs w:val="28"/>
        </w:rPr>
      </w:pPr>
    </w:p>
    <w:p w:rsidR="006D4988" w:rsidRDefault="006D4988" w:rsidP="006D4988">
      <w:pPr>
        <w:tabs>
          <w:tab w:val="left" w:pos="720"/>
        </w:tabs>
        <w:suppressAutoHyphens/>
        <w:spacing w:line="240" w:lineRule="atLeast"/>
        <w:jc w:val="center"/>
        <w:rPr>
          <w:sz w:val="28"/>
          <w:szCs w:val="28"/>
        </w:rPr>
      </w:pPr>
      <w:r w:rsidRPr="00FB7202">
        <w:rPr>
          <w:sz w:val="28"/>
          <w:szCs w:val="28"/>
        </w:rPr>
        <w:t>Раздел 2.  Основные мероприятия П</w:t>
      </w:r>
      <w:r>
        <w:rPr>
          <w:sz w:val="28"/>
          <w:szCs w:val="28"/>
        </w:rPr>
        <w:t>одп</w:t>
      </w:r>
      <w:r w:rsidRPr="00FB7202">
        <w:rPr>
          <w:sz w:val="28"/>
          <w:szCs w:val="28"/>
        </w:rPr>
        <w:t>рограммы</w:t>
      </w:r>
    </w:p>
    <w:p w:rsidR="00AB04CD" w:rsidRPr="00FB7202" w:rsidRDefault="00AB04CD" w:rsidP="006D4988">
      <w:pPr>
        <w:tabs>
          <w:tab w:val="left" w:pos="720"/>
        </w:tabs>
        <w:suppressAutoHyphens/>
        <w:spacing w:line="240" w:lineRule="atLeast"/>
        <w:jc w:val="center"/>
        <w:rPr>
          <w:sz w:val="28"/>
          <w:szCs w:val="28"/>
        </w:rPr>
      </w:pPr>
    </w:p>
    <w:p w:rsidR="006D4988" w:rsidRDefault="00136702" w:rsidP="006D4988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4988">
        <w:rPr>
          <w:sz w:val="28"/>
          <w:szCs w:val="28"/>
        </w:rPr>
        <w:t>Сведения</w:t>
      </w:r>
      <w:r w:rsidR="00261EB7">
        <w:rPr>
          <w:sz w:val="28"/>
          <w:szCs w:val="28"/>
        </w:rPr>
        <w:t xml:space="preserve"> </w:t>
      </w:r>
      <w:r w:rsidR="006D4988">
        <w:rPr>
          <w:sz w:val="28"/>
          <w:szCs w:val="28"/>
        </w:rPr>
        <w:t xml:space="preserve">об основных мероприятиях Подпрограммы </w:t>
      </w:r>
      <w:r w:rsidR="006D4988" w:rsidRPr="000F5285">
        <w:rPr>
          <w:sz w:val="28"/>
          <w:szCs w:val="28"/>
        </w:rPr>
        <w:t>с указанием сроков их реа</w:t>
      </w:r>
      <w:r w:rsidR="006D4988">
        <w:rPr>
          <w:sz w:val="28"/>
          <w:szCs w:val="28"/>
        </w:rPr>
        <w:t>лизации и ожидаемых результатов привед</w:t>
      </w:r>
      <w:r>
        <w:rPr>
          <w:sz w:val="28"/>
          <w:szCs w:val="28"/>
        </w:rPr>
        <w:t>ены в П</w:t>
      </w:r>
      <w:r w:rsidR="006D4988">
        <w:rPr>
          <w:sz w:val="28"/>
          <w:szCs w:val="28"/>
        </w:rPr>
        <w:t>риложении № 5 к Программе.</w:t>
      </w:r>
    </w:p>
    <w:p w:rsidR="006D4988" w:rsidRDefault="00136702" w:rsidP="00A026D6">
      <w:pPr>
        <w:tabs>
          <w:tab w:val="left" w:pos="567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123FD">
        <w:rPr>
          <w:sz w:val="28"/>
          <w:szCs w:val="28"/>
        </w:rPr>
        <w:tab/>
      </w:r>
    </w:p>
    <w:p w:rsidR="006D4988" w:rsidRDefault="006D4988" w:rsidP="006D4988">
      <w:pPr>
        <w:suppressAutoHyphens/>
        <w:jc w:val="center"/>
        <w:rPr>
          <w:sz w:val="28"/>
          <w:szCs w:val="28"/>
        </w:rPr>
      </w:pPr>
      <w:r w:rsidRPr="00FB7202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3</w:t>
      </w:r>
      <w:r w:rsidRPr="00FB7202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FB7202">
        <w:rPr>
          <w:sz w:val="28"/>
          <w:szCs w:val="28"/>
        </w:rPr>
        <w:t>ведения о целевых индикаторах и показателя</w:t>
      </w:r>
      <w:r>
        <w:rPr>
          <w:sz w:val="28"/>
          <w:szCs w:val="28"/>
        </w:rPr>
        <w:t xml:space="preserve">х </w:t>
      </w:r>
    </w:p>
    <w:p w:rsidR="006D4988" w:rsidRDefault="006D4988" w:rsidP="006D4988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Подп</w:t>
      </w:r>
      <w:r w:rsidRPr="00FB7202">
        <w:rPr>
          <w:sz w:val="28"/>
          <w:szCs w:val="28"/>
        </w:rPr>
        <w:t>рограммы</w:t>
      </w:r>
    </w:p>
    <w:p w:rsidR="000123FD" w:rsidRDefault="000123FD" w:rsidP="006D4988">
      <w:pPr>
        <w:suppressAutoHyphens/>
        <w:jc w:val="center"/>
        <w:rPr>
          <w:sz w:val="28"/>
          <w:szCs w:val="28"/>
        </w:rPr>
      </w:pPr>
    </w:p>
    <w:p w:rsidR="006D4988" w:rsidRDefault="000123FD" w:rsidP="006D4988">
      <w:pPr>
        <w:tabs>
          <w:tab w:val="left" w:pos="-4253"/>
          <w:tab w:val="left" w:pos="567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6D4988">
        <w:rPr>
          <w:rFonts w:eastAsia="Calibri"/>
          <w:sz w:val="28"/>
          <w:szCs w:val="28"/>
        </w:rPr>
        <w:t>Сведения о целевых индикаторах и показателях Программы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</w:t>
      </w:r>
      <w:r w:rsidR="00136702">
        <w:rPr>
          <w:rFonts w:eastAsia="Calibri"/>
          <w:sz w:val="28"/>
          <w:szCs w:val="28"/>
        </w:rPr>
        <w:t>зателями Программы приведены в п</w:t>
      </w:r>
      <w:r w:rsidR="006D4988">
        <w:rPr>
          <w:rFonts w:eastAsia="Calibri"/>
          <w:sz w:val="28"/>
          <w:szCs w:val="28"/>
        </w:rPr>
        <w:t>риложении № 6 к Программе.</w:t>
      </w:r>
    </w:p>
    <w:p w:rsidR="009C09AF" w:rsidRPr="009C09AF" w:rsidRDefault="009C09AF" w:rsidP="009C09AF">
      <w:pPr>
        <w:ind w:firstLine="567"/>
        <w:jc w:val="both"/>
        <w:rPr>
          <w:rFonts w:eastAsia="Calibri"/>
          <w:sz w:val="28"/>
          <w:szCs w:val="28"/>
        </w:rPr>
      </w:pPr>
      <w:r w:rsidRPr="009C09AF">
        <w:rPr>
          <w:rFonts w:eastAsia="Calibri"/>
          <w:sz w:val="28"/>
          <w:szCs w:val="28"/>
        </w:rPr>
        <w:t>Оценка эффективности Программы осуществляется по порядку проведения оценки эффективности Программы, утвержденной постановлением администрации округа от 29 декабря  2018 г № 1936 «Об утверждении порядка проведения оценки эффективности реализации муниципальных программ, программ Советского городского округа Ставропольского края»</w:t>
      </w:r>
      <w:r w:rsidR="00005F71">
        <w:rPr>
          <w:rFonts w:eastAsia="Calibri"/>
          <w:sz w:val="28"/>
          <w:szCs w:val="28"/>
        </w:rPr>
        <w:t xml:space="preserve"> (с изменением)</w:t>
      </w:r>
      <w:r w:rsidRPr="009C09AF">
        <w:rPr>
          <w:rFonts w:eastAsia="Calibri"/>
          <w:sz w:val="28"/>
          <w:szCs w:val="28"/>
        </w:rPr>
        <w:t>.</w:t>
      </w:r>
    </w:p>
    <w:p w:rsidR="006D4988" w:rsidRDefault="006D4988" w:rsidP="006D4988">
      <w:pPr>
        <w:rPr>
          <w:sz w:val="28"/>
          <w:szCs w:val="28"/>
        </w:rPr>
      </w:pPr>
    </w:p>
    <w:p w:rsidR="00136702" w:rsidRDefault="000123FD" w:rsidP="000123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4. Сведения об источнике информации </w:t>
      </w:r>
    </w:p>
    <w:p w:rsidR="000123FD" w:rsidRDefault="000123FD" w:rsidP="000123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методике расчета индикаторов достижения целей Программы и </w:t>
      </w:r>
    </w:p>
    <w:p w:rsidR="000123FD" w:rsidRDefault="000123FD" w:rsidP="000123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показателей решения задач Подпрограмм Программы</w:t>
      </w:r>
    </w:p>
    <w:p w:rsidR="000123FD" w:rsidRDefault="000123FD" w:rsidP="000123F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123FD" w:rsidRDefault="000123FD" w:rsidP="000123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Программы приведен</w:t>
      </w:r>
      <w:r w:rsidR="00136702">
        <w:rPr>
          <w:sz w:val="28"/>
          <w:szCs w:val="28"/>
        </w:rPr>
        <w:t>ы в П</w:t>
      </w:r>
      <w:r>
        <w:rPr>
          <w:sz w:val="28"/>
          <w:szCs w:val="28"/>
        </w:rPr>
        <w:t>риложении № 7 к Программе.</w:t>
      </w:r>
    </w:p>
    <w:p w:rsidR="000123FD" w:rsidRDefault="000123FD" w:rsidP="000123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23FD" w:rsidRDefault="000123FD" w:rsidP="000123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Сведения о весовых коэффициентах, присвоенных целям, </w:t>
      </w:r>
    </w:p>
    <w:p w:rsidR="000123FD" w:rsidRDefault="000123FD" w:rsidP="000123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задачам Подпрограмм Программы</w:t>
      </w:r>
    </w:p>
    <w:p w:rsidR="000123FD" w:rsidRDefault="000123FD" w:rsidP="000123FD">
      <w:pPr>
        <w:widowControl w:val="0"/>
        <w:tabs>
          <w:tab w:val="left" w:pos="371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0123FD" w:rsidRDefault="000123FD" w:rsidP="000123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весовых коэффициентах, присвоенных целям, задачам Под</w:t>
      </w:r>
      <w:r w:rsidR="00136702">
        <w:rPr>
          <w:sz w:val="28"/>
          <w:szCs w:val="28"/>
        </w:rPr>
        <w:t>программ Программы приведены в П</w:t>
      </w:r>
      <w:r>
        <w:rPr>
          <w:sz w:val="28"/>
          <w:szCs w:val="28"/>
        </w:rPr>
        <w:t>риложении № 8 к Программе.</w:t>
      </w:r>
    </w:p>
    <w:p w:rsidR="000123FD" w:rsidRDefault="000123FD" w:rsidP="006D4988">
      <w:pPr>
        <w:tabs>
          <w:tab w:val="left" w:pos="1440"/>
        </w:tabs>
        <w:suppressAutoHyphens/>
        <w:jc w:val="center"/>
        <w:rPr>
          <w:sz w:val="28"/>
          <w:szCs w:val="28"/>
        </w:rPr>
      </w:pPr>
    </w:p>
    <w:p w:rsidR="00F47FF8" w:rsidRDefault="00F47FF8" w:rsidP="006D4988">
      <w:pPr>
        <w:tabs>
          <w:tab w:val="left" w:pos="1440"/>
        </w:tabs>
        <w:suppressAutoHyphens/>
        <w:jc w:val="center"/>
        <w:rPr>
          <w:sz w:val="28"/>
          <w:szCs w:val="28"/>
        </w:rPr>
      </w:pPr>
    </w:p>
    <w:p w:rsidR="000123FD" w:rsidRDefault="000123FD" w:rsidP="006D4988">
      <w:pPr>
        <w:tabs>
          <w:tab w:val="left" w:pos="1440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Раздел 6</w:t>
      </w:r>
      <w:r w:rsidR="006D4988">
        <w:rPr>
          <w:sz w:val="28"/>
          <w:szCs w:val="28"/>
        </w:rPr>
        <w:t>.</w:t>
      </w:r>
      <w:r w:rsidR="00261EB7">
        <w:rPr>
          <w:sz w:val="28"/>
          <w:szCs w:val="28"/>
        </w:rPr>
        <w:t xml:space="preserve"> </w:t>
      </w:r>
      <w:r w:rsidR="006D4988">
        <w:rPr>
          <w:sz w:val="28"/>
          <w:szCs w:val="28"/>
        </w:rPr>
        <w:t>Финансовое  обеспечение Подпрограммы</w:t>
      </w:r>
    </w:p>
    <w:p w:rsidR="006D4988" w:rsidRDefault="006D4988" w:rsidP="006D4988">
      <w:pPr>
        <w:tabs>
          <w:tab w:val="left" w:pos="1440"/>
        </w:tabs>
        <w:suppressAutoHyphens/>
        <w:jc w:val="center"/>
        <w:rPr>
          <w:b/>
          <w:sz w:val="28"/>
          <w:szCs w:val="28"/>
        </w:rPr>
      </w:pPr>
    </w:p>
    <w:p w:rsidR="006D4988" w:rsidRPr="00232389" w:rsidRDefault="006D4988" w:rsidP="00E611DF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713A8">
        <w:rPr>
          <w:sz w:val="28"/>
          <w:szCs w:val="28"/>
        </w:rPr>
        <w:t>Информация по финансовому обес</w:t>
      </w:r>
      <w:r>
        <w:rPr>
          <w:sz w:val="28"/>
          <w:szCs w:val="28"/>
        </w:rPr>
        <w:t xml:space="preserve">печению Подпрограммы </w:t>
      </w:r>
      <w:r w:rsidRPr="004713A8">
        <w:rPr>
          <w:sz w:val="28"/>
          <w:szCs w:val="28"/>
        </w:rPr>
        <w:t xml:space="preserve"> за счет средств </w:t>
      </w:r>
      <w:r w:rsidR="00E00D83">
        <w:rPr>
          <w:sz w:val="28"/>
          <w:szCs w:val="28"/>
        </w:rPr>
        <w:t>МБ</w:t>
      </w:r>
      <w:r w:rsidRPr="004713A8">
        <w:rPr>
          <w:sz w:val="28"/>
          <w:szCs w:val="28"/>
        </w:rPr>
        <w:t xml:space="preserve"> (с расшифров</w:t>
      </w:r>
      <w:r>
        <w:rPr>
          <w:sz w:val="28"/>
          <w:szCs w:val="28"/>
        </w:rPr>
        <w:t xml:space="preserve">кой по основным мероприятиям </w:t>
      </w:r>
      <w:r w:rsidRPr="004713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4713A8">
        <w:rPr>
          <w:sz w:val="28"/>
          <w:szCs w:val="28"/>
        </w:rPr>
        <w:t>, а также по годам реализации Програ</w:t>
      </w:r>
      <w:r w:rsidR="00136702">
        <w:rPr>
          <w:sz w:val="28"/>
          <w:szCs w:val="28"/>
        </w:rPr>
        <w:t>ммы) приведена в П</w:t>
      </w:r>
      <w:r>
        <w:rPr>
          <w:sz w:val="28"/>
          <w:szCs w:val="28"/>
        </w:rPr>
        <w:t xml:space="preserve">риложениях № </w:t>
      </w:r>
      <w:r w:rsidR="002B1F95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и № </w:t>
      </w:r>
      <w:r w:rsidR="002B1F95">
        <w:rPr>
          <w:sz w:val="28"/>
          <w:szCs w:val="28"/>
        </w:rPr>
        <w:t xml:space="preserve">10 </w:t>
      </w:r>
      <w:r w:rsidRPr="004713A8">
        <w:rPr>
          <w:sz w:val="28"/>
          <w:szCs w:val="28"/>
        </w:rPr>
        <w:t xml:space="preserve"> к  Программе.</w:t>
      </w:r>
    </w:p>
    <w:p w:rsidR="006D4988" w:rsidRPr="00B76872" w:rsidRDefault="006D4988" w:rsidP="006D4988">
      <w:pPr>
        <w:ind w:firstLine="567"/>
        <w:jc w:val="both"/>
        <w:rPr>
          <w:sz w:val="28"/>
          <w:szCs w:val="28"/>
        </w:rPr>
      </w:pPr>
      <w:r w:rsidRPr="00B76872">
        <w:rPr>
          <w:sz w:val="28"/>
          <w:szCs w:val="28"/>
        </w:rPr>
        <w:t>Объемы бюджетных ассигнований  Подпрограммы на период 20</w:t>
      </w:r>
      <w:r w:rsidR="00751148">
        <w:rPr>
          <w:sz w:val="28"/>
          <w:szCs w:val="28"/>
        </w:rPr>
        <w:t>2</w:t>
      </w:r>
      <w:r w:rsidR="0057297B">
        <w:rPr>
          <w:sz w:val="28"/>
          <w:szCs w:val="28"/>
        </w:rPr>
        <w:t>1</w:t>
      </w:r>
      <w:r w:rsidRPr="00B76872">
        <w:rPr>
          <w:sz w:val="28"/>
          <w:szCs w:val="28"/>
        </w:rPr>
        <w:t>-202</w:t>
      </w:r>
      <w:r w:rsidR="0057297B">
        <w:rPr>
          <w:sz w:val="28"/>
          <w:szCs w:val="28"/>
        </w:rPr>
        <w:t>6</w:t>
      </w:r>
      <w:r w:rsidRPr="009B3D4F">
        <w:rPr>
          <w:sz w:val="28"/>
          <w:szCs w:val="28"/>
        </w:rPr>
        <w:t xml:space="preserve">годы составляют </w:t>
      </w:r>
      <w:r w:rsidR="0050022A">
        <w:rPr>
          <w:sz w:val="28"/>
          <w:szCs w:val="28"/>
        </w:rPr>
        <w:t>384361,89</w:t>
      </w:r>
      <w:r w:rsidRPr="009B3D4F">
        <w:rPr>
          <w:sz w:val="28"/>
          <w:szCs w:val="28"/>
        </w:rPr>
        <w:t>тыс. рублей (выпадающие</w:t>
      </w:r>
      <w:r w:rsidRPr="00B76872">
        <w:rPr>
          <w:sz w:val="28"/>
          <w:szCs w:val="28"/>
        </w:rPr>
        <w:t xml:space="preserve"> доходы – 0,00 тыс. рублей), в  том числе по годам реализации:</w:t>
      </w:r>
    </w:p>
    <w:p w:rsidR="006D4988" w:rsidRPr="00B76872" w:rsidRDefault="006D4988" w:rsidP="006D498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 xml:space="preserve">- в 2021 году – </w:t>
      </w:r>
      <w:r w:rsidR="009B3D4F">
        <w:rPr>
          <w:sz w:val="28"/>
          <w:szCs w:val="28"/>
        </w:rPr>
        <w:t>109485,24</w:t>
      </w:r>
      <w:r w:rsidRPr="00B76872">
        <w:rPr>
          <w:sz w:val="28"/>
          <w:szCs w:val="28"/>
        </w:rPr>
        <w:t xml:space="preserve"> тыс. рублей (выпадающие доходы – 0,00 тыс. рублей);</w:t>
      </w:r>
    </w:p>
    <w:p w:rsidR="006D4988" w:rsidRPr="00B76872" w:rsidRDefault="006D4988" w:rsidP="006D498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 xml:space="preserve">- в 2022 году – </w:t>
      </w:r>
      <w:r w:rsidR="00364EFD">
        <w:rPr>
          <w:sz w:val="28"/>
          <w:szCs w:val="28"/>
        </w:rPr>
        <w:t>74392,90</w:t>
      </w:r>
      <w:r w:rsidRPr="00B76872">
        <w:rPr>
          <w:sz w:val="28"/>
          <w:szCs w:val="28"/>
        </w:rPr>
        <w:t xml:space="preserve"> тыс. рублей (выпадающие доходы – 0,00 тыс. рублей);</w:t>
      </w:r>
    </w:p>
    <w:p w:rsidR="009B3D4F" w:rsidRDefault="006D4988" w:rsidP="006D498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 xml:space="preserve">- в 2023 году – </w:t>
      </w:r>
      <w:r w:rsidR="004239FE">
        <w:rPr>
          <w:sz w:val="28"/>
          <w:szCs w:val="28"/>
        </w:rPr>
        <w:t>84039,38</w:t>
      </w:r>
      <w:r w:rsidRPr="00B76872">
        <w:rPr>
          <w:sz w:val="28"/>
          <w:szCs w:val="28"/>
        </w:rPr>
        <w:t xml:space="preserve"> тыс. рублей (выпада</w:t>
      </w:r>
      <w:r w:rsidR="009B3D4F">
        <w:rPr>
          <w:sz w:val="28"/>
          <w:szCs w:val="28"/>
        </w:rPr>
        <w:t>ющие доходы – 0,00 тыс. рублей);</w:t>
      </w:r>
    </w:p>
    <w:p w:rsidR="00F07C68" w:rsidRDefault="009B3D4F" w:rsidP="006D498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>- в 202</w:t>
      </w:r>
      <w:r>
        <w:rPr>
          <w:sz w:val="28"/>
          <w:szCs w:val="28"/>
        </w:rPr>
        <w:t>4</w:t>
      </w:r>
      <w:r w:rsidRPr="00B76872">
        <w:rPr>
          <w:sz w:val="28"/>
          <w:szCs w:val="28"/>
        </w:rPr>
        <w:t xml:space="preserve"> году – </w:t>
      </w:r>
      <w:r w:rsidR="0050022A">
        <w:rPr>
          <w:sz w:val="28"/>
          <w:szCs w:val="28"/>
        </w:rPr>
        <w:t>59184,85</w:t>
      </w:r>
      <w:r w:rsidRPr="00B76872">
        <w:rPr>
          <w:sz w:val="28"/>
          <w:szCs w:val="28"/>
        </w:rPr>
        <w:t xml:space="preserve"> тыс. рублей (выпада</w:t>
      </w:r>
      <w:r w:rsidR="00F07C68">
        <w:rPr>
          <w:sz w:val="28"/>
          <w:szCs w:val="28"/>
        </w:rPr>
        <w:t>ющие доходы – 0,00 тыс. рублей);</w:t>
      </w:r>
    </w:p>
    <w:p w:rsidR="006D4988" w:rsidRDefault="00F07C68" w:rsidP="006D498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>- в 202</w:t>
      </w:r>
      <w:r>
        <w:rPr>
          <w:sz w:val="28"/>
          <w:szCs w:val="28"/>
        </w:rPr>
        <w:t xml:space="preserve">5 </w:t>
      </w:r>
      <w:r w:rsidRPr="00B76872">
        <w:rPr>
          <w:sz w:val="28"/>
          <w:szCs w:val="28"/>
        </w:rPr>
        <w:t xml:space="preserve">году – </w:t>
      </w:r>
      <w:r w:rsidR="0050022A">
        <w:rPr>
          <w:sz w:val="28"/>
          <w:szCs w:val="28"/>
        </w:rPr>
        <w:t>21757,93</w:t>
      </w:r>
      <w:r w:rsidRPr="00B76872">
        <w:rPr>
          <w:sz w:val="28"/>
          <w:szCs w:val="28"/>
        </w:rPr>
        <w:t xml:space="preserve"> тыс. рублей (выпадающие дох</w:t>
      </w:r>
      <w:r w:rsidR="0057297B">
        <w:rPr>
          <w:sz w:val="28"/>
          <w:szCs w:val="28"/>
        </w:rPr>
        <w:t xml:space="preserve">оды – 0,00 тыс. рублей);  - </w:t>
      </w:r>
      <w:r w:rsidR="0057297B" w:rsidRPr="00B76872">
        <w:rPr>
          <w:sz w:val="28"/>
          <w:szCs w:val="28"/>
        </w:rPr>
        <w:t>в 202</w:t>
      </w:r>
      <w:r w:rsidR="0057297B">
        <w:rPr>
          <w:sz w:val="28"/>
          <w:szCs w:val="28"/>
        </w:rPr>
        <w:t xml:space="preserve">6 </w:t>
      </w:r>
      <w:r w:rsidR="0057297B" w:rsidRPr="00B76872">
        <w:rPr>
          <w:sz w:val="28"/>
          <w:szCs w:val="28"/>
        </w:rPr>
        <w:t xml:space="preserve">году – </w:t>
      </w:r>
      <w:r w:rsidR="0050022A">
        <w:rPr>
          <w:sz w:val="28"/>
          <w:szCs w:val="28"/>
        </w:rPr>
        <w:t>35501,59</w:t>
      </w:r>
      <w:r w:rsidR="0057297B" w:rsidRPr="00B76872">
        <w:rPr>
          <w:sz w:val="28"/>
          <w:szCs w:val="28"/>
        </w:rPr>
        <w:t xml:space="preserve"> тыс. рублей (выпадающие доходы – 0,00 тыс. рублей), </w:t>
      </w:r>
      <w:r w:rsidR="006D4988" w:rsidRPr="00B76872">
        <w:rPr>
          <w:sz w:val="28"/>
          <w:szCs w:val="28"/>
        </w:rPr>
        <w:t>из них:</w:t>
      </w:r>
    </w:p>
    <w:p w:rsidR="0095569A" w:rsidRDefault="002C2ABD" w:rsidP="0095569A">
      <w:pPr>
        <w:jc w:val="both"/>
        <w:rPr>
          <w:sz w:val="28"/>
          <w:szCs w:val="28"/>
        </w:rPr>
      </w:pPr>
      <w:r>
        <w:rPr>
          <w:sz w:val="28"/>
          <w:szCs w:val="28"/>
        </w:rPr>
        <w:t>КБ</w:t>
      </w:r>
      <w:r w:rsidR="0095569A">
        <w:rPr>
          <w:sz w:val="28"/>
          <w:szCs w:val="28"/>
        </w:rPr>
        <w:t xml:space="preserve"> – </w:t>
      </w:r>
      <w:r w:rsidR="0050022A">
        <w:rPr>
          <w:sz w:val="28"/>
          <w:szCs w:val="28"/>
        </w:rPr>
        <w:t>222790,05</w:t>
      </w:r>
      <w:r w:rsidR="0095569A">
        <w:rPr>
          <w:sz w:val="28"/>
          <w:szCs w:val="28"/>
        </w:rPr>
        <w:t xml:space="preserve"> тыс. рублей, в том числе по годам реализации:</w:t>
      </w:r>
    </w:p>
    <w:p w:rsidR="0095569A" w:rsidRDefault="0095569A" w:rsidP="009556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2021 году – </w:t>
      </w:r>
      <w:r w:rsidR="004309ED">
        <w:rPr>
          <w:sz w:val="28"/>
          <w:szCs w:val="28"/>
        </w:rPr>
        <w:t>71058,05</w:t>
      </w:r>
      <w:r>
        <w:rPr>
          <w:sz w:val="28"/>
          <w:szCs w:val="28"/>
        </w:rPr>
        <w:t xml:space="preserve"> тыс. рублей;</w:t>
      </w:r>
    </w:p>
    <w:p w:rsidR="0095569A" w:rsidRDefault="0095569A" w:rsidP="009556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2022 году – </w:t>
      </w:r>
      <w:r w:rsidR="00364EFD">
        <w:rPr>
          <w:sz w:val="28"/>
          <w:szCs w:val="28"/>
        </w:rPr>
        <w:t>48469,95</w:t>
      </w:r>
      <w:r>
        <w:rPr>
          <w:sz w:val="28"/>
          <w:szCs w:val="28"/>
        </w:rPr>
        <w:t xml:space="preserve"> тыс. рублей;</w:t>
      </w:r>
    </w:p>
    <w:p w:rsidR="0095569A" w:rsidRDefault="0095569A" w:rsidP="009556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2023 году – </w:t>
      </w:r>
      <w:r w:rsidR="004239FE">
        <w:rPr>
          <w:sz w:val="28"/>
          <w:szCs w:val="28"/>
        </w:rPr>
        <w:t>50380,84</w:t>
      </w:r>
      <w:r w:rsidR="009B3D4F">
        <w:rPr>
          <w:sz w:val="28"/>
          <w:szCs w:val="28"/>
        </w:rPr>
        <w:t xml:space="preserve"> тыс. рублей;</w:t>
      </w:r>
    </w:p>
    <w:p w:rsidR="009B3D4F" w:rsidRDefault="009B3D4F" w:rsidP="009B3D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2024 году – </w:t>
      </w:r>
      <w:r w:rsidR="004239FE">
        <w:rPr>
          <w:sz w:val="28"/>
          <w:szCs w:val="28"/>
        </w:rPr>
        <w:t>39824,73</w:t>
      </w:r>
      <w:r>
        <w:rPr>
          <w:sz w:val="28"/>
          <w:szCs w:val="28"/>
        </w:rPr>
        <w:t xml:space="preserve"> тыс. рублей</w:t>
      </w:r>
      <w:r w:rsidR="00F07C68">
        <w:rPr>
          <w:sz w:val="28"/>
          <w:szCs w:val="28"/>
        </w:rPr>
        <w:t>;</w:t>
      </w:r>
    </w:p>
    <w:p w:rsidR="00F07C68" w:rsidRDefault="00F07C68" w:rsidP="00F07C68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80FDF">
        <w:rPr>
          <w:sz w:val="28"/>
          <w:szCs w:val="28"/>
        </w:rPr>
        <w:t xml:space="preserve"> в 2025 году – 0,00 тыс. рублей;</w:t>
      </w:r>
    </w:p>
    <w:p w:rsidR="00E80FDF" w:rsidRDefault="00E80FDF" w:rsidP="00E80F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2026 году – </w:t>
      </w:r>
      <w:r w:rsidR="0050022A">
        <w:rPr>
          <w:sz w:val="28"/>
          <w:szCs w:val="28"/>
        </w:rPr>
        <w:t>13056,48</w:t>
      </w:r>
      <w:r>
        <w:rPr>
          <w:sz w:val="28"/>
          <w:szCs w:val="28"/>
        </w:rPr>
        <w:t xml:space="preserve"> тыс. рублей,</w:t>
      </w:r>
    </w:p>
    <w:p w:rsidR="006D4988" w:rsidRPr="00B76872" w:rsidRDefault="006D4988" w:rsidP="006D498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 xml:space="preserve">МБ – </w:t>
      </w:r>
      <w:r w:rsidR="0050022A">
        <w:rPr>
          <w:sz w:val="28"/>
          <w:szCs w:val="28"/>
        </w:rPr>
        <w:t>161571,84</w:t>
      </w:r>
      <w:r w:rsidRPr="00B76872">
        <w:rPr>
          <w:sz w:val="28"/>
          <w:szCs w:val="28"/>
        </w:rPr>
        <w:t xml:space="preserve"> тыс. рублей (выпадающие доходы – 0,00 тыс. рублей), в том числе по годам реализации:</w:t>
      </w:r>
    </w:p>
    <w:p w:rsidR="006D4988" w:rsidRPr="00B76872" w:rsidRDefault="006D4988" w:rsidP="006D498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 xml:space="preserve">- в 2021 году – </w:t>
      </w:r>
      <w:r w:rsidR="004309ED">
        <w:rPr>
          <w:sz w:val="28"/>
          <w:szCs w:val="28"/>
        </w:rPr>
        <w:t>38427,19</w:t>
      </w:r>
      <w:r w:rsidRPr="00B76872">
        <w:rPr>
          <w:sz w:val="28"/>
          <w:szCs w:val="28"/>
        </w:rPr>
        <w:t xml:space="preserve"> тыс. рублей (выпадающие доходы – 0,00 тыс. рублей);</w:t>
      </w:r>
    </w:p>
    <w:p w:rsidR="006D4988" w:rsidRPr="00B76872" w:rsidRDefault="006D4988" w:rsidP="006D498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 xml:space="preserve">- в 2022 году – </w:t>
      </w:r>
      <w:r w:rsidR="00364EFD">
        <w:rPr>
          <w:sz w:val="28"/>
          <w:szCs w:val="28"/>
        </w:rPr>
        <w:t>25922,95</w:t>
      </w:r>
      <w:r w:rsidRPr="00B76872">
        <w:rPr>
          <w:sz w:val="28"/>
          <w:szCs w:val="28"/>
        </w:rPr>
        <w:t>тыс. рублей (выпадающие доходы – 0,00 тыс. рублей);</w:t>
      </w:r>
    </w:p>
    <w:p w:rsidR="006D4988" w:rsidRPr="00B76872" w:rsidRDefault="006D4988" w:rsidP="006D498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 xml:space="preserve">- в 2023 году – </w:t>
      </w:r>
      <w:r w:rsidR="004239FE">
        <w:rPr>
          <w:sz w:val="28"/>
          <w:szCs w:val="28"/>
        </w:rPr>
        <w:t>33658,54</w:t>
      </w:r>
      <w:r w:rsidRPr="00B76872">
        <w:rPr>
          <w:sz w:val="28"/>
          <w:szCs w:val="28"/>
        </w:rPr>
        <w:t>тыс. рублей (выпада</w:t>
      </w:r>
      <w:r w:rsidR="009B3D4F">
        <w:rPr>
          <w:sz w:val="28"/>
          <w:szCs w:val="28"/>
        </w:rPr>
        <w:t>ющие доходы – 0,00 тыс. рублей);</w:t>
      </w:r>
    </w:p>
    <w:p w:rsidR="009B3D4F" w:rsidRDefault="009B3D4F" w:rsidP="009B3D4F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>- в 202</w:t>
      </w:r>
      <w:r>
        <w:rPr>
          <w:sz w:val="28"/>
          <w:szCs w:val="28"/>
        </w:rPr>
        <w:t xml:space="preserve">4 </w:t>
      </w:r>
      <w:r w:rsidRPr="00B76872">
        <w:rPr>
          <w:sz w:val="28"/>
          <w:szCs w:val="28"/>
        </w:rPr>
        <w:t xml:space="preserve">году – </w:t>
      </w:r>
      <w:r w:rsidR="0050022A">
        <w:rPr>
          <w:sz w:val="28"/>
          <w:szCs w:val="28"/>
        </w:rPr>
        <w:t>19360,12</w:t>
      </w:r>
      <w:r w:rsidRPr="00B76872">
        <w:rPr>
          <w:sz w:val="28"/>
          <w:szCs w:val="28"/>
        </w:rPr>
        <w:t>тыс. рублей (выпада</w:t>
      </w:r>
      <w:r w:rsidR="00F07C68">
        <w:rPr>
          <w:sz w:val="28"/>
          <w:szCs w:val="28"/>
        </w:rPr>
        <w:t>ющие доходы – 0,00 тыс. рублей);</w:t>
      </w:r>
    </w:p>
    <w:p w:rsidR="00F07C68" w:rsidRPr="00B76872" w:rsidRDefault="00F07C68" w:rsidP="00F07C68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>- в 202</w:t>
      </w:r>
      <w:r>
        <w:rPr>
          <w:sz w:val="28"/>
          <w:szCs w:val="28"/>
        </w:rPr>
        <w:t xml:space="preserve">5 </w:t>
      </w:r>
      <w:r w:rsidRPr="00B76872">
        <w:rPr>
          <w:sz w:val="28"/>
          <w:szCs w:val="28"/>
        </w:rPr>
        <w:t xml:space="preserve">году – </w:t>
      </w:r>
      <w:r w:rsidR="0050022A">
        <w:rPr>
          <w:sz w:val="28"/>
          <w:szCs w:val="28"/>
        </w:rPr>
        <w:t>21757,93</w:t>
      </w:r>
      <w:r w:rsidRPr="00B76872">
        <w:rPr>
          <w:sz w:val="28"/>
          <w:szCs w:val="28"/>
        </w:rPr>
        <w:t>тыс. рублей (выпада</w:t>
      </w:r>
      <w:r w:rsidR="00E80FDF">
        <w:rPr>
          <w:sz w:val="28"/>
          <w:szCs w:val="28"/>
        </w:rPr>
        <w:t>ющие доходы – 0,00 тыс. рублей);</w:t>
      </w:r>
    </w:p>
    <w:p w:rsidR="00E80FDF" w:rsidRPr="00B76872" w:rsidRDefault="00E80FDF" w:rsidP="00E80FDF">
      <w:pPr>
        <w:jc w:val="both"/>
        <w:rPr>
          <w:sz w:val="28"/>
          <w:szCs w:val="28"/>
        </w:rPr>
      </w:pPr>
      <w:r w:rsidRPr="00B76872">
        <w:rPr>
          <w:sz w:val="28"/>
          <w:szCs w:val="28"/>
        </w:rPr>
        <w:t>- в 202</w:t>
      </w:r>
      <w:r>
        <w:rPr>
          <w:sz w:val="28"/>
          <w:szCs w:val="28"/>
        </w:rPr>
        <w:t xml:space="preserve">6 </w:t>
      </w:r>
      <w:r w:rsidRPr="00B76872">
        <w:rPr>
          <w:sz w:val="28"/>
          <w:szCs w:val="28"/>
        </w:rPr>
        <w:t xml:space="preserve">году – </w:t>
      </w:r>
      <w:r w:rsidR="0050022A">
        <w:rPr>
          <w:sz w:val="28"/>
          <w:szCs w:val="28"/>
        </w:rPr>
        <w:t>22445,11</w:t>
      </w:r>
      <w:r w:rsidRPr="00B76872">
        <w:rPr>
          <w:sz w:val="28"/>
          <w:szCs w:val="28"/>
        </w:rPr>
        <w:t>тыс. рублей (выпадающие доходы – 0,00 тыс. рублей).</w:t>
      </w:r>
    </w:p>
    <w:p w:rsidR="006D4988" w:rsidRDefault="006D4988" w:rsidP="006D4988">
      <w:pPr>
        <w:ind w:firstLine="709"/>
        <w:jc w:val="both"/>
        <w:rPr>
          <w:sz w:val="28"/>
          <w:szCs w:val="28"/>
        </w:rPr>
      </w:pPr>
      <w:r w:rsidRPr="00CC6696">
        <w:rPr>
          <w:sz w:val="28"/>
          <w:szCs w:val="28"/>
        </w:rPr>
        <w:t xml:space="preserve">Прогнозируемые суммы уточняются при формировании </w:t>
      </w:r>
      <w:r>
        <w:rPr>
          <w:sz w:val="28"/>
          <w:szCs w:val="28"/>
        </w:rPr>
        <w:t>МБ</w:t>
      </w:r>
      <w:r w:rsidRPr="00CC6696">
        <w:rPr>
          <w:sz w:val="28"/>
          <w:szCs w:val="28"/>
        </w:rPr>
        <w:t xml:space="preserve"> на текущий финансовый год и плановый период.</w:t>
      </w:r>
    </w:p>
    <w:p w:rsidR="000123FD" w:rsidRDefault="000123FD" w:rsidP="006D4988">
      <w:pPr>
        <w:ind w:firstLine="709"/>
        <w:jc w:val="both"/>
        <w:rPr>
          <w:sz w:val="28"/>
          <w:szCs w:val="28"/>
        </w:rPr>
      </w:pPr>
    </w:p>
    <w:p w:rsidR="000123FD" w:rsidRDefault="000123FD" w:rsidP="000123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7. Сведения об основных мерах правового регулирования </w:t>
      </w:r>
    </w:p>
    <w:p w:rsidR="000123FD" w:rsidRPr="00522791" w:rsidRDefault="000123FD" w:rsidP="000123FD">
      <w:pPr>
        <w:jc w:val="center"/>
        <w:rPr>
          <w:sz w:val="28"/>
          <w:szCs w:val="28"/>
        </w:rPr>
      </w:pPr>
      <w:r>
        <w:rPr>
          <w:sz w:val="28"/>
          <w:szCs w:val="28"/>
        </w:rPr>
        <w:t>в сфере реализации Подпрограммы Программы</w:t>
      </w:r>
    </w:p>
    <w:p w:rsidR="000123FD" w:rsidRPr="004569E6" w:rsidRDefault="000123FD" w:rsidP="000123FD">
      <w:pPr>
        <w:jc w:val="both"/>
        <w:rPr>
          <w:sz w:val="28"/>
          <w:szCs w:val="28"/>
        </w:rPr>
      </w:pPr>
    </w:p>
    <w:p w:rsidR="000123FD" w:rsidRPr="00522791" w:rsidRDefault="000123FD" w:rsidP="000123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основных мерах правового регулирования в сфере реализации Подп</w:t>
      </w:r>
      <w:r w:rsidR="00136702">
        <w:rPr>
          <w:sz w:val="28"/>
          <w:szCs w:val="28"/>
        </w:rPr>
        <w:t>рограммы Программы приведены в П</w:t>
      </w:r>
      <w:r>
        <w:rPr>
          <w:sz w:val="28"/>
          <w:szCs w:val="28"/>
        </w:rPr>
        <w:t>риложении № 11 к Программе.</w:t>
      </w:r>
    </w:p>
    <w:p w:rsidR="006D4988" w:rsidRDefault="006D4988" w:rsidP="006D4988">
      <w:pPr>
        <w:jc w:val="both"/>
        <w:rPr>
          <w:sz w:val="28"/>
          <w:szCs w:val="28"/>
        </w:rPr>
      </w:pPr>
    </w:p>
    <w:p w:rsidR="00367A65" w:rsidRPr="00665166" w:rsidRDefault="00875A08" w:rsidP="00367A6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47FF8">
        <w:rPr>
          <w:sz w:val="28"/>
          <w:szCs w:val="28"/>
        </w:rPr>
        <w:t xml:space="preserve"> </w:t>
      </w:r>
      <w:r w:rsidRPr="00665166">
        <w:rPr>
          <w:sz w:val="28"/>
          <w:szCs w:val="28"/>
        </w:rPr>
        <w:t xml:space="preserve">Главы администрации </w:t>
      </w:r>
    </w:p>
    <w:p w:rsidR="00875A08" w:rsidRDefault="00875A08" w:rsidP="00875A08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Советского</w:t>
      </w:r>
      <w:r w:rsidR="00261EB7">
        <w:rPr>
          <w:sz w:val="28"/>
          <w:szCs w:val="28"/>
        </w:rPr>
        <w:t xml:space="preserve"> </w:t>
      </w:r>
      <w:r w:rsidR="00A026D6">
        <w:rPr>
          <w:sz w:val="28"/>
          <w:szCs w:val="28"/>
        </w:rPr>
        <w:t>муниципального</w:t>
      </w:r>
      <w:r w:rsidRPr="00665166">
        <w:rPr>
          <w:sz w:val="28"/>
          <w:szCs w:val="28"/>
        </w:rPr>
        <w:t xml:space="preserve"> округа </w:t>
      </w:r>
    </w:p>
    <w:p w:rsidR="00875A08" w:rsidRDefault="00875A08" w:rsidP="00875A08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Ставропольского края</w:t>
      </w:r>
      <w:r w:rsidR="00F47FF8">
        <w:rPr>
          <w:sz w:val="28"/>
          <w:szCs w:val="28"/>
        </w:rPr>
        <w:t xml:space="preserve">                                                                        </w:t>
      </w:r>
      <w:r w:rsidR="00367A65">
        <w:rPr>
          <w:sz w:val="28"/>
          <w:szCs w:val="28"/>
        </w:rPr>
        <w:t>Е.А. Носоченко</w:t>
      </w:r>
    </w:p>
    <w:p w:rsidR="00367A65" w:rsidRDefault="00367A65" w:rsidP="00875A08">
      <w:pPr>
        <w:jc w:val="both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5070"/>
        <w:gridCol w:w="4819"/>
      </w:tblGrid>
      <w:tr w:rsidR="00691F21" w:rsidRPr="00691F21" w:rsidTr="00A346B3">
        <w:tc>
          <w:tcPr>
            <w:tcW w:w="5070" w:type="dxa"/>
          </w:tcPr>
          <w:p w:rsidR="006D4988" w:rsidRPr="00691F21" w:rsidRDefault="006D4988" w:rsidP="00A346B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6D4988" w:rsidRPr="00691F21" w:rsidRDefault="006D4988" w:rsidP="00A346B3">
            <w:pPr>
              <w:rPr>
                <w:sz w:val="28"/>
                <w:szCs w:val="28"/>
              </w:rPr>
            </w:pPr>
            <w:r w:rsidRPr="00691F21">
              <w:rPr>
                <w:sz w:val="28"/>
                <w:szCs w:val="28"/>
              </w:rPr>
              <w:t>Приложение № 4</w:t>
            </w:r>
          </w:p>
          <w:p w:rsidR="006D4988" w:rsidRPr="00691F21" w:rsidRDefault="006D4988" w:rsidP="00A346B3">
            <w:pPr>
              <w:rPr>
                <w:sz w:val="28"/>
                <w:szCs w:val="28"/>
              </w:rPr>
            </w:pPr>
            <w:r w:rsidRPr="00691F21">
              <w:rPr>
                <w:sz w:val="28"/>
                <w:szCs w:val="28"/>
              </w:rPr>
              <w:t xml:space="preserve">к муниципальной программе Советского </w:t>
            </w:r>
            <w:r w:rsidR="00691F21">
              <w:rPr>
                <w:sz w:val="28"/>
                <w:szCs w:val="28"/>
              </w:rPr>
              <w:t xml:space="preserve">муниципального </w:t>
            </w:r>
            <w:r w:rsidRPr="00691F21">
              <w:rPr>
                <w:sz w:val="28"/>
                <w:szCs w:val="28"/>
              </w:rPr>
              <w:t>округа Ставропольского края</w:t>
            </w:r>
          </w:p>
          <w:p w:rsidR="006D4988" w:rsidRPr="00691F21" w:rsidRDefault="006D4988" w:rsidP="00367A65">
            <w:pPr>
              <w:ind w:right="-108"/>
              <w:rPr>
                <w:sz w:val="28"/>
                <w:szCs w:val="28"/>
              </w:rPr>
            </w:pPr>
            <w:r w:rsidRPr="00691F21">
              <w:rPr>
                <w:sz w:val="28"/>
                <w:szCs w:val="28"/>
              </w:rPr>
              <w:t xml:space="preserve">«Развитие дорожного хозяйства и повышение безопасности дорожного движения в Советском </w:t>
            </w:r>
            <w:r w:rsidR="00367A65">
              <w:rPr>
                <w:sz w:val="28"/>
                <w:szCs w:val="28"/>
              </w:rPr>
              <w:t>м</w:t>
            </w:r>
            <w:r w:rsidR="00813A6C">
              <w:rPr>
                <w:sz w:val="28"/>
                <w:szCs w:val="28"/>
              </w:rPr>
              <w:t xml:space="preserve">униципальном </w:t>
            </w:r>
            <w:r w:rsidRPr="00691F21">
              <w:rPr>
                <w:sz w:val="28"/>
                <w:szCs w:val="28"/>
              </w:rPr>
              <w:t xml:space="preserve">округе Ставропольского края»                                                                                                                                                 </w:t>
            </w:r>
          </w:p>
        </w:tc>
      </w:tr>
    </w:tbl>
    <w:p w:rsidR="006D4988" w:rsidRPr="00691F21" w:rsidRDefault="006D4988" w:rsidP="006D4988">
      <w:pPr>
        <w:jc w:val="center"/>
        <w:rPr>
          <w:sz w:val="28"/>
          <w:szCs w:val="28"/>
        </w:rPr>
      </w:pPr>
    </w:p>
    <w:p w:rsidR="006D4988" w:rsidRPr="00691F21" w:rsidRDefault="006D4988" w:rsidP="006D4988">
      <w:pPr>
        <w:jc w:val="center"/>
        <w:rPr>
          <w:sz w:val="28"/>
          <w:szCs w:val="28"/>
        </w:rPr>
      </w:pPr>
      <w:r w:rsidRPr="00691F21">
        <w:rPr>
          <w:sz w:val="28"/>
          <w:szCs w:val="28"/>
        </w:rPr>
        <w:t>ПАСПОРТ</w:t>
      </w:r>
    </w:p>
    <w:p w:rsidR="006D4988" w:rsidRPr="00691F21" w:rsidRDefault="006D4988" w:rsidP="006D4988">
      <w:pPr>
        <w:pStyle w:val="0"/>
        <w:suppressAutoHyphens/>
        <w:spacing w:after="0"/>
        <w:ind w:firstLine="0"/>
        <w:jc w:val="center"/>
        <w:rPr>
          <w:color w:val="auto"/>
        </w:rPr>
      </w:pPr>
      <w:r w:rsidRPr="00691F21">
        <w:rPr>
          <w:color w:val="auto"/>
        </w:rPr>
        <w:t xml:space="preserve">подпрограммы </w:t>
      </w:r>
      <w:r w:rsidRPr="00691F21">
        <w:rPr>
          <w:rFonts w:cs="Arial Unicode MS"/>
          <w:color w:val="auto"/>
        </w:rPr>
        <w:t>«</w:t>
      </w:r>
      <w:r w:rsidRPr="00691F21">
        <w:rPr>
          <w:color w:val="auto"/>
        </w:rPr>
        <w:t xml:space="preserve">Обеспечение безопасности дорожного движения на улично-дорожной сети  Советского </w:t>
      </w:r>
      <w:r w:rsidR="0079407F">
        <w:rPr>
          <w:color w:val="auto"/>
        </w:rPr>
        <w:t>муниципального</w:t>
      </w:r>
      <w:r w:rsidRPr="00691F21">
        <w:rPr>
          <w:color w:val="auto"/>
        </w:rPr>
        <w:t xml:space="preserve"> округа</w:t>
      </w:r>
      <w:r w:rsidR="00261EB7">
        <w:rPr>
          <w:color w:val="auto"/>
        </w:rPr>
        <w:t xml:space="preserve"> </w:t>
      </w:r>
      <w:r w:rsidRPr="00691F21">
        <w:rPr>
          <w:color w:val="auto"/>
        </w:rPr>
        <w:t>Ставропольского края»муниципальной программы</w:t>
      </w:r>
      <w:r w:rsidR="00261EB7">
        <w:rPr>
          <w:color w:val="auto"/>
        </w:rPr>
        <w:t xml:space="preserve"> </w:t>
      </w:r>
      <w:r w:rsidRPr="00691F21">
        <w:rPr>
          <w:color w:val="auto"/>
        </w:rPr>
        <w:t xml:space="preserve">Советского </w:t>
      </w:r>
      <w:r w:rsidR="00691F21">
        <w:rPr>
          <w:color w:val="auto"/>
        </w:rPr>
        <w:t>муниципального</w:t>
      </w:r>
      <w:r w:rsidRPr="00691F21">
        <w:rPr>
          <w:color w:val="auto"/>
        </w:rPr>
        <w:t xml:space="preserve"> округа</w:t>
      </w:r>
    </w:p>
    <w:p w:rsidR="006D4988" w:rsidRPr="00691F21" w:rsidRDefault="006D4988" w:rsidP="006D4988">
      <w:pPr>
        <w:pStyle w:val="0"/>
        <w:suppressAutoHyphens/>
        <w:spacing w:after="0"/>
        <w:ind w:firstLine="0"/>
        <w:jc w:val="center"/>
        <w:rPr>
          <w:color w:val="auto"/>
        </w:rPr>
      </w:pPr>
      <w:r w:rsidRPr="00691F21">
        <w:rPr>
          <w:color w:val="auto"/>
        </w:rPr>
        <w:t>Ставропольского края  «Развитие дорожного хозяйства</w:t>
      </w:r>
    </w:p>
    <w:p w:rsidR="006D4988" w:rsidRPr="00691F21" w:rsidRDefault="006D4988" w:rsidP="006D4988">
      <w:pPr>
        <w:pStyle w:val="0"/>
        <w:suppressAutoHyphens/>
        <w:spacing w:after="0"/>
        <w:ind w:firstLine="0"/>
        <w:jc w:val="center"/>
        <w:rPr>
          <w:color w:val="auto"/>
        </w:rPr>
      </w:pPr>
      <w:r w:rsidRPr="00691F21">
        <w:rPr>
          <w:color w:val="auto"/>
        </w:rPr>
        <w:t>и повышение безопасности дорожного движения в Советском</w:t>
      </w:r>
    </w:p>
    <w:p w:rsidR="006D4988" w:rsidRPr="00691F21" w:rsidRDefault="0079407F" w:rsidP="006D4988">
      <w:pPr>
        <w:pStyle w:val="0"/>
        <w:suppressAutoHyphens/>
        <w:spacing w:after="0"/>
        <w:ind w:firstLine="0"/>
        <w:jc w:val="center"/>
        <w:rPr>
          <w:color w:val="auto"/>
        </w:rPr>
      </w:pPr>
      <w:r>
        <w:rPr>
          <w:color w:val="auto"/>
        </w:rPr>
        <w:t>муниципальном</w:t>
      </w:r>
      <w:r w:rsidR="006D4988" w:rsidRPr="00691F21">
        <w:rPr>
          <w:color w:val="auto"/>
        </w:rPr>
        <w:t xml:space="preserve"> округе Ставропольского края»</w:t>
      </w:r>
    </w:p>
    <w:p w:rsidR="006D4988" w:rsidRPr="00691F21" w:rsidRDefault="006D4988" w:rsidP="006D4988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812"/>
      </w:tblGrid>
      <w:tr w:rsidR="006D4988" w:rsidRPr="00005E41" w:rsidTr="00AB0CA1">
        <w:tc>
          <w:tcPr>
            <w:tcW w:w="4077" w:type="dxa"/>
          </w:tcPr>
          <w:p w:rsidR="006D4988" w:rsidRPr="00FD60B3" w:rsidRDefault="006D4988" w:rsidP="00A346B3">
            <w:pPr>
              <w:rPr>
                <w:sz w:val="28"/>
                <w:szCs w:val="28"/>
              </w:rPr>
            </w:pPr>
            <w:r w:rsidRPr="00FD60B3">
              <w:rPr>
                <w:sz w:val="28"/>
                <w:szCs w:val="28"/>
              </w:rPr>
              <w:t>Ответственный исполнитель</w:t>
            </w:r>
          </w:p>
          <w:p w:rsidR="006D4988" w:rsidRPr="00005E41" w:rsidRDefault="006D4988" w:rsidP="00691F21">
            <w:pPr>
              <w:rPr>
                <w:sz w:val="28"/>
                <w:szCs w:val="28"/>
              </w:rPr>
            </w:pPr>
            <w:r w:rsidRPr="00FD60B3">
              <w:rPr>
                <w:sz w:val="28"/>
                <w:szCs w:val="28"/>
              </w:rPr>
              <w:t xml:space="preserve">подпрограммы </w:t>
            </w:r>
            <w:r w:rsidRPr="00FD60B3">
              <w:rPr>
                <w:rFonts w:cs="Arial Unicode MS"/>
                <w:sz w:val="28"/>
                <w:szCs w:val="28"/>
              </w:rPr>
              <w:t>«</w:t>
            </w:r>
            <w:r w:rsidRPr="00F27527">
              <w:rPr>
                <w:sz w:val="28"/>
                <w:szCs w:val="28"/>
              </w:rPr>
              <w:t>Обеспечение безопасности дорожного движения на улично</w:t>
            </w:r>
            <w:r>
              <w:rPr>
                <w:sz w:val="28"/>
                <w:szCs w:val="28"/>
              </w:rPr>
              <w:t>-</w:t>
            </w:r>
            <w:r w:rsidRPr="00F27527">
              <w:rPr>
                <w:sz w:val="28"/>
                <w:szCs w:val="28"/>
              </w:rPr>
              <w:t xml:space="preserve">дорожной сети  Советского </w:t>
            </w:r>
            <w:r w:rsidR="00691F21">
              <w:rPr>
                <w:sz w:val="28"/>
                <w:szCs w:val="28"/>
              </w:rPr>
              <w:t>муниципального</w:t>
            </w:r>
            <w:r w:rsidRPr="00F27527">
              <w:rPr>
                <w:sz w:val="28"/>
                <w:szCs w:val="28"/>
              </w:rPr>
              <w:t xml:space="preserve"> округа Ставропольского края</w:t>
            </w:r>
            <w:r w:rsidRPr="00FD60B3">
              <w:rPr>
                <w:sz w:val="28"/>
                <w:szCs w:val="28"/>
              </w:rPr>
              <w:t xml:space="preserve">» муниципальной программы Советского </w:t>
            </w:r>
            <w:r w:rsidR="00691F21">
              <w:rPr>
                <w:sz w:val="28"/>
                <w:szCs w:val="28"/>
              </w:rPr>
              <w:t xml:space="preserve">муниципального </w:t>
            </w:r>
            <w:r w:rsidRPr="00FD60B3">
              <w:rPr>
                <w:sz w:val="28"/>
                <w:szCs w:val="28"/>
              </w:rPr>
              <w:t xml:space="preserve">округа Ставропольского края                    « Развитие дорожного хозяйства и повышение безопасности дорожного движения в Советском </w:t>
            </w:r>
            <w:r w:rsidR="00691F21">
              <w:rPr>
                <w:sz w:val="28"/>
                <w:szCs w:val="28"/>
              </w:rPr>
              <w:t xml:space="preserve">муниципальном </w:t>
            </w:r>
            <w:r w:rsidRPr="00FD60B3">
              <w:rPr>
                <w:sz w:val="28"/>
                <w:szCs w:val="28"/>
              </w:rPr>
              <w:t>округе Ставропольского края» (далее соответственно – Программа, Подпрограмма)</w:t>
            </w:r>
          </w:p>
        </w:tc>
        <w:tc>
          <w:tcPr>
            <w:tcW w:w="5812" w:type="dxa"/>
          </w:tcPr>
          <w:p w:rsidR="003A0FE0" w:rsidRDefault="006D4988" w:rsidP="003A0F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AB5AAC">
              <w:rPr>
                <w:sz w:val="28"/>
                <w:szCs w:val="28"/>
              </w:rPr>
              <w:t>дминистрация Сов</w:t>
            </w:r>
            <w:r>
              <w:rPr>
                <w:sz w:val="28"/>
                <w:szCs w:val="28"/>
              </w:rPr>
              <w:t xml:space="preserve">етского </w:t>
            </w:r>
            <w:r w:rsidR="00691F21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 округа</w:t>
            </w:r>
            <w:r w:rsidRPr="00AB5AAC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 xml:space="preserve"> (далее – администрация</w:t>
            </w:r>
            <w:r w:rsidR="003A0FE0">
              <w:rPr>
                <w:sz w:val="28"/>
                <w:szCs w:val="28"/>
              </w:rPr>
              <w:t xml:space="preserve"> округа</w:t>
            </w:r>
            <w:r w:rsidR="004B7A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округ)</w:t>
            </w:r>
            <w:r w:rsidR="00136702" w:rsidRPr="004569E6">
              <w:rPr>
                <w:sz w:val="28"/>
                <w:szCs w:val="28"/>
              </w:rPr>
              <w:t xml:space="preserve"> в лице </w:t>
            </w:r>
            <w:r w:rsidR="00B341E4">
              <w:rPr>
                <w:sz w:val="28"/>
                <w:szCs w:val="28"/>
              </w:rPr>
              <w:t>з</w:t>
            </w:r>
            <w:r w:rsidR="00103E69">
              <w:rPr>
                <w:sz w:val="28"/>
                <w:szCs w:val="28"/>
              </w:rPr>
              <w:t>аместителя</w:t>
            </w:r>
            <w:r w:rsidR="00F47FF8">
              <w:rPr>
                <w:sz w:val="28"/>
                <w:szCs w:val="28"/>
              </w:rPr>
              <w:t xml:space="preserve"> </w:t>
            </w:r>
            <w:r w:rsidR="00103E69" w:rsidRPr="00665166">
              <w:rPr>
                <w:sz w:val="28"/>
                <w:szCs w:val="28"/>
              </w:rPr>
              <w:t>Главы администрации округа</w:t>
            </w:r>
            <w:r w:rsidR="00F47FF8">
              <w:rPr>
                <w:sz w:val="28"/>
                <w:szCs w:val="28"/>
              </w:rPr>
              <w:t xml:space="preserve">  </w:t>
            </w:r>
            <w:r w:rsidR="00367A65">
              <w:rPr>
                <w:sz w:val="28"/>
                <w:szCs w:val="28"/>
              </w:rPr>
              <w:t>Е.А. Носоченко</w:t>
            </w:r>
          </w:p>
          <w:p w:rsidR="006D4988" w:rsidRPr="003A0FE0" w:rsidRDefault="003A0FE0" w:rsidP="003A0FE0">
            <w:pPr>
              <w:tabs>
                <w:tab w:val="left" w:pos="22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6D4988" w:rsidRPr="00005E41" w:rsidTr="00AB0CA1">
        <w:tc>
          <w:tcPr>
            <w:tcW w:w="4077" w:type="dxa"/>
          </w:tcPr>
          <w:p w:rsidR="006D4988" w:rsidRPr="00005E41" w:rsidRDefault="006D4988" w:rsidP="00A346B3">
            <w:pPr>
              <w:rPr>
                <w:sz w:val="28"/>
                <w:szCs w:val="28"/>
              </w:rPr>
            </w:pPr>
            <w:r w:rsidRPr="00005E41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5812" w:type="dxa"/>
          </w:tcPr>
          <w:p w:rsidR="006D4988" w:rsidRPr="003A0FE0" w:rsidRDefault="00136702" w:rsidP="006533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988" w:rsidRPr="000B135B">
              <w:rPr>
                <w:rFonts w:ascii="Times New Roman" w:hAnsi="Times New Roman" w:cs="Times New Roman"/>
                <w:sz w:val="28"/>
                <w:szCs w:val="28"/>
              </w:rPr>
              <w:t xml:space="preserve">отдел ГИБДД </w:t>
            </w:r>
            <w:r w:rsidR="00AB0CA1">
              <w:rPr>
                <w:rFonts w:ascii="Times New Roman" w:hAnsi="Times New Roman" w:cs="Times New Roman"/>
                <w:sz w:val="28"/>
                <w:szCs w:val="28"/>
              </w:rPr>
              <w:t xml:space="preserve">ОМВД «Советский» </w:t>
            </w:r>
            <w:r w:rsidR="006D4988" w:rsidRPr="000B135B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отдел ГИБДД Советского округа)</w:t>
            </w:r>
            <w:r w:rsidR="003A0FE0">
              <w:rPr>
                <w:sz w:val="28"/>
                <w:szCs w:val="28"/>
              </w:rPr>
              <w:t xml:space="preserve"> (</w:t>
            </w:r>
            <w:r w:rsidR="003A0FE0" w:rsidRPr="003A0FE0">
              <w:rPr>
                <w:rFonts w:ascii="Times New Roman" w:hAnsi="Times New Roman" w:cs="Times New Roman"/>
                <w:sz w:val="28"/>
                <w:szCs w:val="28"/>
              </w:rPr>
              <w:t>по соглас</w:t>
            </w:r>
            <w:r w:rsidR="003A0FE0">
              <w:rPr>
                <w:rFonts w:ascii="Times New Roman" w:hAnsi="Times New Roman" w:cs="Times New Roman"/>
                <w:sz w:val="28"/>
                <w:szCs w:val="28"/>
              </w:rPr>
              <w:t>ованию)</w:t>
            </w:r>
            <w:r w:rsidR="006D4988" w:rsidRPr="003A0FE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6D4988" w:rsidRPr="00005E41" w:rsidRDefault="00136702" w:rsidP="003A0FE0">
            <w:pPr>
              <w:pStyle w:val="ConsPlusNonformat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988" w:rsidRPr="00E6706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4988" w:rsidRPr="003375F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988" w:rsidRPr="002D51F1">
              <w:rPr>
                <w:rFonts w:ascii="Times New Roman" w:hAnsi="Times New Roman" w:cs="Times New Roman"/>
                <w:sz w:val="28"/>
                <w:szCs w:val="28"/>
              </w:rPr>
              <w:t>в лице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 xml:space="preserve"> отдела градостроительства, транспорта и муниципального хозяйства  </w:t>
            </w:r>
            <w:r w:rsidR="006D4988" w:rsidRPr="00C76E7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округа </w:t>
            </w:r>
          </w:p>
        </w:tc>
      </w:tr>
      <w:tr w:rsidR="006D4988" w:rsidRPr="00005E41" w:rsidTr="00AB0CA1">
        <w:tc>
          <w:tcPr>
            <w:tcW w:w="4077" w:type="dxa"/>
          </w:tcPr>
          <w:p w:rsidR="006D4988" w:rsidRPr="00005E41" w:rsidRDefault="006D4988" w:rsidP="00A346B3">
            <w:pPr>
              <w:rPr>
                <w:sz w:val="28"/>
                <w:szCs w:val="28"/>
              </w:rPr>
            </w:pPr>
            <w:r w:rsidRPr="00005E41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 xml:space="preserve">одпрограммы </w:t>
            </w:r>
          </w:p>
        </w:tc>
        <w:tc>
          <w:tcPr>
            <w:tcW w:w="5812" w:type="dxa"/>
          </w:tcPr>
          <w:p w:rsidR="006D4988" w:rsidRDefault="00136702" w:rsidP="006533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="006D4988" w:rsidRPr="00095E29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округа (далее -</w:t>
            </w:r>
            <w:r w:rsidR="006D49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="006D4988" w:rsidRPr="00095E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правление образования</w:t>
            </w:r>
            <w:r w:rsidR="006D4988" w:rsidRPr="00095E29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6D4988" w:rsidRPr="00D139A0" w:rsidRDefault="00136702" w:rsidP="003A0FE0">
            <w:pPr>
              <w:pStyle w:val="ConsPlusNonformat"/>
              <w:jc w:val="both"/>
              <w:rPr>
                <w:rFonts w:cs="Arial Unicode M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D4988">
              <w:rPr>
                <w:rFonts w:ascii="Times New Roman" w:hAnsi="Times New Roman" w:cs="Times New Roman"/>
                <w:sz w:val="28"/>
                <w:szCs w:val="28"/>
              </w:rPr>
              <w:t xml:space="preserve">отдел городского хозяйства </w:t>
            </w:r>
            <w:r w:rsidR="003A0FE0">
              <w:rPr>
                <w:rFonts w:ascii="Times New Roman" w:hAnsi="Times New Roman" w:cs="Times New Roman"/>
                <w:sz w:val="28"/>
                <w:szCs w:val="28"/>
              </w:rPr>
              <w:t>администрации округа</w:t>
            </w:r>
          </w:p>
        </w:tc>
      </w:tr>
      <w:tr w:rsidR="00C76DFA" w:rsidRPr="00005E41" w:rsidTr="00AB0CA1">
        <w:tc>
          <w:tcPr>
            <w:tcW w:w="4077" w:type="dxa"/>
          </w:tcPr>
          <w:p w:rsidR="00C76DFA" w:rsidRPr="00005E41" w:rsidRDefault="00C76DFA" w:rsidP="00A346B3">
            <w:pPr>
              <w:rPr>
                <w:sz w:val="28"/>
                <w:szCs w:val="28"/>
              </w:rPr>
            </w:pPr>
            <w:r w:rsidRPr="004569E6">
              <w:rPr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5812" w:type="dxa"/>
          </w:tcPr>
          <w:p w:rsidR="00C76DFA" w:rsidRPr="00C76DFA" w:rsidRDefault="00C76DFA" w:rsidP="006533A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DF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D4988" w:rsidRPr="00005E41" w:rsidTr="00AB0CA1">
        <w:tc>
          <w:tcPr>
            <w:tcW w:w="4077" w:type="dxa"/>
          </w:tcPr>
          <w:p w:rsidR="006D4988" w:rsidRPr="00005E41" w:rsidRDefault="006D4988" w:rsidP="00C76DFA">
            <w:pPr>
              <w:rPr>
                <w:sz w:val="28"/>
                <w:szCs w:val="28"/>
              </w:rPr>
            </w:pPr>
            <w:r w:rsidRPr="00005E41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</w:tcPr>
          <w:p w:rsidR="006D4988" w:rsidRDefault="006D4988" w:rsidP="00A346B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85449">
              <w:rPr>
                <w:sz w:val="28"/>
                <w:szCs w:val="28"/>
              </w:rPr>
              <w:t>проведение активной профилактической работы с участниками дорожного движения по предупреждению нарушений порядка дорожного движения</w:t>
            </w:r>
            <w:r>
              <w:rPr>
                <w:sz w:val="28"/>
                <w:szCs w:val="28"/>
              </w:rPr>
              <w:t>;</w:t>
            </w:r>
          </w:p>
          <w:p w:rsidR="006D4988" w:rsidRPr="003F47E2" w:rsidRDefault="006D4988" w:rsidP="00A346B3">
            <w:pPr>
              <w:suppressAutoHyphens/>
              <w:jc w:val="both"/>
              <w:rPr>
                <w:rFonts w:cs="Arial Unicode MS"/>
              </w:rPr>
            </w:pPr>
            <w:r>
              <w:rPr>
                <w:sz w:val="28"/>
                <w:szCs w:val="28"/>
              </w:rPr>
              <w:t>- обеспечение информирования населения о безопасности дорожного движения.</w:t>
            </w:r>
          </w:p>
        </w:tc>
      </w:tr>
      <w:tr w:rsidR="006D4988" w:rsidRPr="00005E41" w:rsidTr="00AB0CA1">
        <w:tc>
          <w:tcPr>
            <w:tcW w:w="4077" w:type="dxa"/>
          </w:tcPr>
          <w:p w:rsidR="006D4988" w:rsidRPr="00005E41" w:rsidRDefault="006D4988" w:rsidP="00136702">
            <w:pPr>
              <w:rPr>
                <w:sz w:val="28"/>
                <w:szCs w:val="28"/>
              </w:rPr>
            </w:pPr>
            <w:r w:rsidRPr="0016736F">
              <w:rPr>
                <w:sz w:val="28"/>
                <w:szCs w:val="28"/>
              </w:rPr>
              <w:t xml:space="preserve">Показатели решения задач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</w:tcPr>
          <w:p w:rsidR="00D07D6C" w:rsidRDefault="00D07D6C" w:rsidP="00D07D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E60D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5E60DA">
              <w:rPr>
                <w:rFonts w:ascii="Times New Roman" w:hAnsi="Times New Roman" w:cs="Times New Roman"/>
                <w:sz w:val="28"/>
                <w:szCs w:val="28"/>
              </w:rPr>
              <w:t xml:space="preserve">смотров-конкурсов среди учащихся образовательных учреждений Советского </w:t>
            </w:r>
            <w:r w:rsidR="00691F2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«Законы дорог уважай»;</w:t>
            </w:r>
          </w:p>
          <w:p w:rsidR="00D07D6C" w:rsidRPr="00A31E60" w:rsidRDefault="00D07D6C" w:rsidP="00D07D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E6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A31E60">
              <w:rPr>
                <w:rFonts w:ascii="Times New Roman" w:hAnsi="Times New Roman" w:cs="Times New Roman"/>
                <w:sz w:val="28"/>
                <w:szCs w:val="28"/>
              </w:rPr>
              <w:t xml:space="preserve"> площадок для обучения детей правилам дорожного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4988" w:rsidRPr="005E60DA" w:rsidRDefault="006B4076" w:rsidP="00A346B3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D4988" w:rsidRPr="005E60DA">
              <w:rPr>
                <w:sz w:val="28"/>
                <w:szCs w:val="28"/>
              </w:rPr>
              <w:t>количество  наглядных пособий (дисков, пазл</w:t>
            </w:r>
            <w:r w:rsidR="006D4988">
              <w:rPr>
                <w:sz w:val="28"/>
                <w:szCs w:val="28"/>
              </w:rPr>
              <w:t>ов</w:t>
            </w:r>
            <w:r w:rsidR="006D4988" w:rsidRPr="005E60DA">
              <w:rPr>
                <w:sz w:val="28"/>
                <w:szCs w:val="28"/>
              </w:rPr>
              <w:t>, плакатов, настольных игр)</w:t>
            </w:r>
            <w:r w:rsidR="006D4988" w:rsidRPr="00D243E4">
              <w:rPr>
                <w:sz w:val="28"/>
                <w:szCs w:val="28"/>
              </w:rPr>
              <w:t xml:space="preserve"> по изучению правил дорожного движения для оборудованных уголков безопасност</w:t>
            </w:r>
            <w:r w:rsidR="006D4988">
              <w:rPr>
                <w:sz w:val="28"/>
                <w:szCs w:val="28"/>
              </w:rPr>
              <w:t xml:space="preserve">и дорожного движения </w:t>
            </w:r>
            <w:r w:rsidR="006D4988" w:rsidRPr="00082268">
              <w:rPr>
                <w:sz w:val="28"/>
                <w:szCs w:val="28"/>
              </w:rPr>
              <w:t xml:space="preserve">в образовательных учреждениях </w:t>
            </w:r>
            <w:r w:rsidR="006D4988">
              <w:rPr>
                <w:sz w:val="28"/>
                <w:szCs w:val="28"/>
              </w:rPr>
              <w:t>округа</w:t>
            </w:r>
            <w:r w:rsidR="006D4988" w:rsidRPr="00082268">
              <w:rPr>
                <w:sz w:val="28"/>
                <w:szCs w:val="28"/>
              </w:rPr>
              <w:t>, размещенных в кабинетах предмета «Окружающий мир» («Основы безопасности жизнедеятельности»)</w:t>
            </w:r>
            <w:r w:rsidR="006D4988">
              <w:rPr>
                <w:sz w:val="28"/>
                <w:szCs w:val="28"/>
              </w:rPr>
              <w:t>;</w:t>
            </w:r>
          </w:p>
          <w:p w:rsidR="006D4988" w:rsidRDefault="00D97AED" w:rsidP="00136702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 Unicode MS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36702">
              <w:rPr>
                <w:sz w:val="28"/>
                <w:szCs w:val="28"/>
              </w:rPr>
              <w:t>к</w:t>
            </w:r>
            <w:r w:rsidR="00136702" w:rsidRPr="00136702">
              <w:rPr>
                <w:sz w:val="28"/>
                <w:szCs w:val="28"/>
              </w:rPr>
              <w:t>оличество  публикаций и материалов  по безопасности  дорожного движения в газете «Панорама нашей жизни»</w:t>
            </w:r>
          </w:p>
        </w:tc>
      </w:tr>
      <w:tr w:rsidR="006D4988" w:rsidRPr="00005E41" w:rsidTr="00AB0CA1">
        <w:tc>
          <w:tcPr>
            <w:tcW w:w="4077" w:type="dxa"/>
          </w:tcPr>
          <w:p w:rsidR="006D4988" w:rsidRPr="00005E41" w:rsidRDefault="006D4988" w:rsidP="00A346B3">
            <w:pPr>
              <w:rPr>
                <w:sz w:val="28"/>
                <w:szCs w:val="28"/>
              </w:rPr>
            </w:pPr>
            <w:r w:rsidRPr="00005E41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</w:tcPr>
          <w:p w:rsidR="006D4988" w:rsidRPr="00005E41" w:rsidRDefault="006D4988" w:rsidP="00635D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</w:t>
            </w:r>
            <w:r w:rsidRPr="00005E41">
              <w:rPr>
                <w:sz w:val="28"/>
                <w:szCs w:val="28"/>
              </w:rPr>
              <w:t>одпрограммы:</w:t>
            </w:r>
          </w:p>
          <w:p w:rsidR="006D4988" w:rsidRPr="00005E41" w:rsidRDefault="006D4988" w:rsidP="00635D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91F21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-202</w:t>
            </w:r>
            <w:r w:rsidR="00691F21">
              <w:rPr>
                <w:sz w:val="28"/>
                <w:szCs w:val="28"/>
              </w:rPr>
              <w:t>6</w:t>
            </w:r>
            <w:r w:rsidRPr="00005E41">
              <w:rPr>
                <w:sz w:val="28"/>
                <w:szCs w:val="28"/>
              </w:rPr>
              <w:t xml:space="preserve"> годы</w:t>
            </w:r>
          </w:p>
          <w:p w:rsidR="006D4988" w:rsidRPr="00005E41" w:rsidRDefault="006D4988" w:rsidP="00635D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реализации П</w:t>
            </w:r>
            <w:r w:rsidRPr="00005E41">
              <w:rPr>
                <w:sz w:val="28"/>
                <w:szCs w:val="28"/>
              </w:rPr>
              <w:t>одпрограммы не выделяются</w:t>
            </w:r>
          </w:p>
        </w:tc>
      </w:tr>
      <w:tr w:rsidR="006D4988" w:rsidRPr="00005E41" w:rsidTr="00AB0CA1">
        <w:tc>
          <w:tcPr>
            <w:tcW w:w="4077" w:type="dxa"/>
          </w:tcPr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12" w:type="dxa"/>
          </w:tcPr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Объемы бюджетных ассигнований  Подпрограммы на период 20</w:t>
            </w:r>
            <w:r w:rsidR="00691F21">
              <w:rPr>
                <w:sz w:val="28"/>
                <w:szCs w:val="28"/>
              </w:rPr>
              <w:t>21</w:t>
            </w:r>
            <w:r w:rsidRPr="00052907">
              <w:rPr>
                <w:sz w:val="28"/>
                <w:szCs w:val="28"/>
              </w:rPr>
              <w:t>-202</w:t>
            </w:r>
            <w:r w:rsidR="00691F21">
              <w:rPr>
                <w:sz w:val="28"/>
                <w:szCs w:val="28"/>
              </w:rPr>
              <w:t>6</w:t>
            </w:r>
            <w:r w:rsidRPr="00052907">
              <w:rPr>
                <w:sz w:val="28"/>
                <w:szCs w:val="28"/>
              </w:rPr>
              <w:t xml:space="preserve">годы составляют  </w:t>
            </w:r>
            <w:r w:rsidR="00940411">
              <w:rPr>
                <w:sz w:val="28"/>
                <w:szCs w:val="28"/>
              </w:rPr>
              <w:t>78,00</w:t>
            </w:r>
            <w:r w:rsidRPr="00052907">
              <w:rPr>
                <w:sz w:val="28"/>
                <w:szCs w:val="28"/>
              </w:rPr>
              <w:t xml:space="preserve"> тыс. рублей (выпадающие доходы – 0,00 тыс. рублей), в  том числе по годам:</w:t>
            </w:r>
          </w:p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 xml:space="preserve">- в 2021 году – </w:t>
            </w:r>
            <w:r w:rsidR="00052907"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>тыс. рублей</w:t>
            </w:r>
          </w:p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(выпадающие доходы – 0,00 тыс. рублей);</w:t>
            </w:r>
          </w:p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 xml:space="preserve">- в 2022 году – </w:t>
            </w:r>
            <w:r w:rsidR="00052907"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>тыс. рублей</w:t>
            </w:r>
          </w:p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(выпадающие доходы – 0,00 тыс. рублей);</w:t>
            </w:r>
          </w:p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 xml:space="preserve">- в 2023 году – </w:t>
            </w:r>
            <w:r w:rsidR="00052907"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>тыс. рублей</w:t>
            </w:r>
          </w:p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(выпадаю</w:t>
            </w:r>
            <w:r w:rsidR="00277F47">
              <w:rPr>
                <w:sz w:val="28"/>
                <w:szCs w:val="28"/>
              </w:rPr>
              <w:t>щие доходы – 0,00 тыс. рублей),</w:t>
            </w:r>
          </w:p>
          <w:p w:rsidR="00940411" w:rsidRPr="00052907" w:rsidRDefault="00940411" w:rsidP="00940411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4</w:t>
            </w:r>
            <w:r w:rsidRPr="00052907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</w:t>
            </w:r>
          </w:p>
          <w:p w:rsidR="00940411" w:rsidRPr="00052907" w:rsidRDefault="00940411" w:rsidP="00940411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(выпадаю</w:t>
            </w:r>
            <w:r w:rsidR="00B0065F">
              <w:rPr>
                <w:sz w:val="28"/>
                <w:szCs w:val="28"/>
              </w:rPr>
              <w:t>щие доходы – 0,00 тыс. рублей);</w:t>
            </w:r>
          </w:p>
          <w:p w:rsidR="00B0065F" w:rsidRPr="00052907" w:rsidRDefault="00B0065F" w:rsidP="00B0065F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5</w:t>
            </w:r>
            <w:r w:rsidRPr="00052907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</w:t>
            </w:r>
          </w:p>
          <w:p w:rsidR="00B0065F" w:rsidRPr="00052907" w:rsidRDefault="00B0065F" w:rsidP="00B0065F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(выпадаю</w:t>
            </w:r>
            <w:r w:rsidR="00691F21">
              <w:rPr>
                <w:sz w:val="28"/>
                <w:szCs w:val="28"/>
              </w:rPr>
              <w:t>щие доходы – 0,00 тыс. рублей);</w:t>
            </w:r>
          </w:p>
          <w:p w:rsidR="00691F21" w:rsidRPr="00052907" w:rsidRDefault="00691F21" w:rsidP="00691F21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6</w:t>
            </w:r>
            <w:r w:rsidRPr="00052907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</w:t>
            </w:r>
          </w:p>
          <w:p w:rsidR="00691F21" w:rsidRPr="00052907" w:rsidRDefault="00691F21" w:rsidP="00691F21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(выпадаю</w:t>
            </w:r>
            <w:r>
              <w:rPr>
                <w:sz w:val="28"/>
                <w:szCs w:val="28"/>
              </w:rPr>
              <w:t>щие доходы – 0,00 тыс. рублей),</w:t>
            </w:r>
          </w:p>
          <w:p w:rsidR="006D4988" w:rsidRPr="00052907" w:rsidRDefault="00052907" w:rsidP="00A346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4988" w:rsidRPr="00052907">
              <w:rPr>
                <w:sz w:val="28"/>
                <w:szCs w:val="28"/>
              </w:rPr>
              <w:t xml:space="preserve"> том числе средства местного бюджета Советского </w:t>
            </w:r>
            <w:r w:rsidR="00691F21">
              <w:rPr>
                <w:sz w:val="28"/>
                <w:szCs w:val="28"/>
              </w:rPr>
              <w:t>муниципального</w:t>
            </w:r>
            <w:r w:rsidR="006D4988" w:rsidRPr="00052907">
              <w:rPr>
                <w:sz w:val="28"/>
                <w:szCs w:val="28"/>
              </w:rPr>
              <w:t xml:space="preserve"> округа Ставропольского края (далее – МБ) – </w:t>
            </w:r>
            <w:r w:rsidR="00940411">
              <w:rPr>
                <w:sz w:val="28"/>
                <w:szCs w:val="28"/>
              </w:rPr>
              <w:t>78,00</w:t>
            </w:r>
            <w:r w:rsidR="006D4988" w:rsidRPr="00052907">
              <w:rPr>
                <w:sz w:val="28"/>
                <w:szCs w:val="28"/>
              </w:rPr>
              <w:t xml:space="preserve"> тыс. рублей (выпадающие доходы – 0,00 тыс. рублей), в том числе по годам:</w:t>
            </w:r>
          </w:p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 xml:space="preserve">- в 2021 году – </w:t>
            </w:r>
            <w:r w:rsidR="00277F47"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>тыс. рублей (выпадающие доходы – 0,00 тыс. рублей);</w:t>
            </w:r>
          </w:p>
          <w:p w:rsidR="006D4988" w:rsidRPr="00052907" w:rsidRDefault="006D4988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 xml:space="preserve">- в 2022 году – </w:t>
            </w:r>
            <w:r w:rsidR="00277F47"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>тыс. рублей (выпадающие доходы – 0,00 тыс. рублей);</w:t>
            </w:r>
          </w:p>
          <w:p w:rsidR="00940411" w:rsidRDefault="006D4988" w:rsidP="00277F47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 xml:space="preserve">- в 2023 году – </w:t>
            </w:r>
            <w:r w:rsidR="00277F47"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>тыс. рублей (выпада</w:t>
            </w:r>
            <w:r w:rsidR="00136702" w:rsidRPr="00052907">
              <w:rPr>
                <w:sz w:val="28"/>
                <w:szCs w:val="28"/>
              </w:rPr>
              <w:t>ющие д</w:t>
            </w:r>
            <w:r w:rsidR="009C0A76">
              <w:rPr>
                <w:sz w:val="28"/>
                <w:szCs w:val="28"/>
              </w:rPr>
              <w:t>оходы – 0,00 тыс. рублей);</w:t>
            </w:r>
          </w:p>
          <w:p w:rsidR="009C0A76" w:rsidRDefault="00940411" w:rsidP="00277F47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4</w:t>
            </w:r>
            <w:r w:rsidRPr="00052907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рублей(выпадаю</w:t>
            </w:r>
            <w:r w:rsidR="009C0A76">
              <w:rPr>
                <w:sz w:val="28"/>
                <w:szCs w:val="28"/>
              </w:rPr>
              <w:t>щие доходы – 0,00 тыс. рублей);</w:t>
            </w:r>
          </w:p>
          <w:p w:rsidR="009C0A76" w:rsidRDefault="009C0A76" w:rsidP="00277F47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5</w:t>
            </w:r>
            <w:r w:rsidRPr="00052907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рублей(выпадаю</w:t>
            </w:r>
            <w:r>
              <w:rPr>
                <w:sz w:val="28"/>
                <w:szCs w:val="28"/>
              </w:rPr>
              <w:t>щие доходы – 0,00 тыс. рублей);</w:t>
            </w:r>
          </w:p>
          <w:p w:rsidR="009C0A76" w:rsidRDefault="009C0A76" w:rsidP="00277F47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6</w:t>
            </w:r>
            <w:r w:rsidRPr="00052907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рублей(выпадаю</w:t>
            </w:r>
            <w:r>
              <w:rPr>
                <w:sz w:val="28"/>
                <w:szCs w:val="28"/>
              </w:rPr>
              <w:t>щие доходы – 0,00 тыс. рублей),</w:t>
            </w:r>
          </w:p>
          <w:p w:rsidR="00277F47" w:rsidRDefault="00277F47" w:rsidP="00277F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них:</w:t>
            </w:r>
          </w:p>
          <w:p w:rsidR="00277F47" w:rsidRDefault="00277F47" w:rsidP="00277F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юридических лиц – 78,00</w:t>
            </w:r>
            <w:r w:rsidRPr="00052907">
              <w:rPr>
                <w:sz w:val="28"/>
                <w:szCs w:val="28"/>
              </w:rPr>
              <w:t xml:space="preserve"> тыс. рублей (выпада</w:t>
            </w:r>
            <w:r>
              <w:rPr>
                <w:sz w:val="28"/>
                <w:szCs w:val="28"/>
              </w:rPr>
              <w:t>ющие доходы – 0,00 тыс. рублей), в том числе по годам:</w:t>
            </w:r>
          </w:p>
          <w:p w:rsidR="00277F47" w:rsidRPr="00052907" w:rsidRDefault="00277F47" w:rsidP="00277F47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 xml:space="preserve">- в 2021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277F47" w:rsidRPr="00052907" w:rsidRDefault="00277F47" w:rsidP="00277F47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 xml:space="preserve">- в 2022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6D4988" w:rsidRDefault="00277F47" w:rsidP="00A346B3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 xml:space="preserve">- в 2023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 (выпада</w:t>
            </w:r>
            <w:r w:rsidR="00940411">
              <w:rPr>
                <w:sz w:val="28"/>
                <w:szCs w:val="28"/>
              </w:rPr>
              <w:t>ющие доходы – 0,00 тыс. рублей);</w:t>
            </w:r>
          </w:p>
          <w:p w:rsidR="00940411" w:rsidRPr="00052907" w:rsidRDefault="00940411" w:rsidP="00940411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4</w:t>
            </w:r>
            <w:r w:rsidRPr="00052907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рублей(выпадаю</w:t>
            </w:r>
            <w:r w:rsidR="00B0065F">
              <w:rPr>
                <w:sz w:val="28"/>
                <w:szCs w:val="28"/>
              </w:rPr>
              <w:t>щие доходы – 0,00 тыс. рублей);</w:t>
            </w:r>
          </w:p>
          <w:p w:rsidR="00B0065F" w:rsidRPr="00052907" w:rsidRDefault="00B0065F" w:rsidP="00B0065F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5</w:t>
            </w:r>
            <w:r w:rsidRPr="00052907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рублей(выпадаю</w:t>
            </w:r>
            <w:r>
              <w:rPr>
                <w:sz w:val="28"/>
                <w:szCs w:val="28"/>
              </w:rPr>
              <w:t>щие доходы – 0,00 тыс.</w:t>
            </w:r>
            <w:r w:rsidR="00691F21">
              <w:rPr>
                <w:sz w:val="28"/>
                <w:szCs w:val="28"/>
              </w:rPr>
              <w:t xml:space="preserve"> рублей);</w:t>
            </w:r>
          </w:p>
          <w:p w:rsidR="00691F21" w:rsidRPr="00052907" w:rsidRDefault="00691F21" w:rsidP="00691F21">
            <w:pPr>
              <w:rPr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- в 202</w:t>
            </w:r>
            <w:r>
              <w:rPr>
                <w:sz w:val="28"/>
                <w:szCs w:val="28"/>
              </w:rPr>
              <w:t>6</w:t>
            </w:r>
            <w:r w:rsidRPr="00052907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13,00</w:t>
            </w:r>
            <w:r w:rsidRPr="00052907">
              <w:rPr>
                <w:sz w:val="28"/>
                <w:szCs w:val="28"/>
              </w:rPr>
              <w:t xml:space="preserve"> тыс. рублей(выпадаю</w:t>
            </w:r>
            <w:r>
              <w:rPr>
                <w:sz w:val="28"/>
                <w:szCs w:val="28"/>
              </w:rPr>
              <w:t>щие доходы – 0,00 тыс. рублей).</w:t>
            </w:r>
          </w:p>
          <w:p w:rsidR="006D4988" w:rsidRPr="00052907" w:rsidRDefault="006D4988" w:rsidP="00A346B3">
            <w:pPr>
              <w:rPr>
                <w:color w:val="FF0000"/>
                <w:sz w:val="28"/>
                <w:szCs w:val="28"/>
              </w:rPr>
            </w:pPr>
            <w:r w:rsidRPr="00052907">
              <w:rPr>
                <w:sz w:val="28"/>
                <w:szCs w:val="28"/>
              </w:rPr>
              <w:t>Прогнозируемые суммы уточняются при формировании МБ на текущий финансовый год и плановый период</w:t>
            </w:r>
          </w:p>
        </w:tc>
      </w:tr>
      <w:tr w:rsidR="006D4988" w:rsidRPr="00005E41" w:rsidTr="00AB0CA1">
        <w:tc>
          <w:tcPr>
            <w:tcW w:w="4077" w:type="dxa"/>
          </w:tcPr>
          <w:p w:rsidR="006D4988" w:rsidRPr="00005E41" w:rsidRDefault="006D4988" w:rsidP="00A346B3">
            <w:pPr>
              <w:rPr>
                <w:sz w:val="28"/>
                <w:szCs w:val="28"/>
              </w:rPr>
            </w:pPr>
            <w:r w:rsidRPr="00005E41">
              <w:rPr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>П</w:t>
            </w:r>
            <w:r w:rsidRPr="00005E4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812" w:type="dxa"/>
          </w:tcPr>
          <w:p w:rsidR="006D4988" w:rsidRDefault="006D4988" w:rsidP="00A346B3">
            <w:pPr>
              <w:pStyle w:val="0"/>
              <w:suppressAutoHyphens/>
              <w:spacing w:after="0"/>
              <w:ind w:firstLine="0"/>
              <w:rPr>
                <w:rFonts w:cs="Arial Unicode MS"/>
              </w:rPr>
            </w:pPr>
            <w:r>
              <w:rPr>
                <w:rFonts w:cs="Arial Unicode MS"/>
              </w:rPr>
              <w:t>В результате реализации Подпрограммы:</w:t>
            </w:r>
          </w:p>
          <w:p w:rsidR="0092157D" w:rsidRDefault="0092157D" w:rsidP="009215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 </w:t>
            </w:r>
            <w:r w:rsidRPr="005E60DA">
              <w:rPr>
                <w:rFonts w:ascii="Times New Roman" w:hAnsi="Times New Roman" w:cs="Times New Roman"/>
                <w:sz w:val="28"/>
                <w:szCs w:val="28"/>
              </w:rPr>
              <w:t xml:space="preserve">смотров-конкурсов среди учащихся образовательных учреждений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«Законы дорог уважай» до 2 ед.;</w:t>
            </w:r>
          </w:p>
          <w:p w:rsidR="0092157D" w:rsidRPr="00A31E60" w:rsidRDefault="0092157D" w:rsidP="009215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E6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количества</w:t>
            </w:r>
            <w:r w:rsidRPr="00A31E60">
              <w:rPr>
                <w:rFonts w:ascii="Times New Roman" w:hAnsi="Times New Roman" w:cs="Times New Roman"/>
                <w:sz w:val="28"/>
                <w:szCs w:val="28"/>
              </w:rPr>
              <w:t xml:space="preserve"> площадок для обучения детей правилам дорожного 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 1 ед.;</w:t>
            </w:r>
          </w:p>
          <w:p w:rsidR="00D97AED" w:rsidRPr="005E60DA" w:rsidRDefault="00D97AED" w:rsidP="00D97AED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604F9">
              <w:rPr>
                <w:sz w:val="28"/>
                <w:szCs w:val="28"/>
              </w:rPr>
              <w:t>увеличение количества</w:t>
            </w:r>
            <w:r w:rsidRPr="005E60DA">
              <w:rPr>
                <w:sz w:val="28"/>
                <w:szCs w:val="28"/>
              </w:rPr>
              <w:t xml:space="preserve">  наглядных пособий (дисков, пазл</w:t>
            </w:r>
            <w:r>
              <w:rPr>
                <w:sz w:val="28"/>
                <w:szCs w:val="28"/>
              </w:rPr>
              <w:t>ов</w:t>
            </w:r>
            <w:r w:rsidRPr="005E60DA">
              <w:rPr>
                <w:sz w:val="28"/>
                <w:szCs w:val="28"/>
              </w:rPr>
              <w:t>, плакатов, настольных игр)</w:t>
            </w:r>
            <w:r w:rsidRPr="00D243E4">
              <w:rPr>
                <w:sz w:val="28"/>
                <w:szCs w:val="28"/>
              </w:rPr>
              <w:t xml:space="preserve"> по изучению правил дорожного движения для оборудованных уголков безопасност</w:t>
            </w:r>
            <w:r>
              <w:rPr>
                <w:sz w:val="28"/>
                <w:szCs w:val="28"/>
              </w:rPr>
              <w:t xml:space="preserve">и дорожного движения </w:t>
            </w:r>
            <w:r w:rsidRPr="00082268">
              <w:rPr>
                <w:sz w:val="28"/>
                <w:szCs w:val="28"/>
              </w:rPr>
              <w:t xml:space="preserve">в образовательных учреждениях </w:t>
            </w:r>
            <w:r>
              <w:rPr>
                <w:sz w:val="28"/>
                <w:szCs w:val="28"/>
              </w:rPr>
              <w:t>округа</w:t>
            </w:r>
            <w:r w:rsidRPr="00082268">
              <w:rPr>
                <w:sz w:val="28"/>
                <w:szCs w:val="28"/>
              </w:rPr>
              <w:t>, размещенных в кабинетах предмета «Окружающий мир» («Основы безопасности жизнедеятельности»)</w:t>
            </w:r>
            <w:r w:rsidR="008F3AE1">
              <w:rPr>
                <w:sz w:val="28"/>
                <w:szCs w:val="28"/>
              </w:rPr>
              <w:t xml:space="preserve"> до 59 ед.;</w:t>
            </w:r>
          </w:p>
          <w:p w:rsidR="006D4988" w:rsidRPr="00A81B80" w:rsidRDefault="00D97AED" w:rsidP="0092157D">
            <w:pPr>
              <w:pStyle w:val="0"/>
              <w:suppressAutoHyphens/>
              <w:spacing w:after="0"/>
              <w:ind w:firstLine="0"/>
            </w:pPr>
            <w:r>
              <w:t xml:space="preserve">- </w:t>
            </w:r>
            <w:r w:rsidR="000604F9">
              <w:t xml:space="preserve">увеличение </w:t>
            </w:r>
            <w:r w:rsidRPr="00D97AED">
              <w:t>публикаци</w:t>
            </w:r>
            <w:r w:rsidR="000604F9">
              <w:t>й</w:t>
            </w:r>
            <w:r w:rsidR="00261EB7">
              <w:t xml:space="preserve"> </w:t>
            </w:r>
            <w:r w:rsidR="004B7AB1">
              <w:t xml:space="preserve">и </w:t>
            </w:r>
            <w:r w:rsidRPr="00D97AED">
              <w:t>материалов по безопасности  дорожного движения в газете «Панорама нашей жизни»</w:t>
            </w:r>
            <w:r w:rsidR="008F3AE1">
              <w:t xml:space="preserve"> до </w:t>
            </w:r>
            <w:r w:rsidR="0092157D">
              <w:t>4</w:t>
            </w:r>
            <w:r w:rsidR="008F3AE1">
              <w:t xml:space="preserve"> шт.</w:t>
            </w:r>
          </w:p>
        </w:tc>
      </w:tr>
    </w:tbl>
    <w:p w:rsidR="006D4988" w:rsidRDefault="006D4988" w:rsidP="006D4988">
      <w:pPr>
        <w:jc w:val="center"/>
        <w:rPr>
          <w:sz w:val="28"/>
          <w:szCs w:val="28"/>
        </w:rPr>
      </w:pPr>
    </w:p>
    <w:p w:rsidR="00C100E4" w:rsidRDefault="006D4988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22D3D">
        <w:rPr>
          <w:rFonts w:ascii="Times New Roman" w:hAnsi="Times New Roman" w:cs="Times New Roman"/>
          <w:sz w:val="28"/>
          <w:szCs w:val="28"/>
        </w:rPr>
        <w:t>Раздел 1. Приоритеты и цели  муниципальной политики в дорожном хозяйстве и безопасности дорожного движения</w:t>
      </w:r>
    </w:p>
    <w:p w:rsidR="00635DCD" w:rsidRPr="00FB7202" w:rsidRDefault="00635DCD" w:rsidP="006D4988">
      <w:pPr>
        <w:pStyle w:val="ConsPlusNormal"/>
        <w:widowControl/>
        <w:suppressAutoHyphens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4988" w:rsidRDefault="006D4988" w:rsidP="006D498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Приоритетами реализуемой муниципальной политики в области развития дорожного хозяйства и повышения  безопасности дорожного движения на автомобильных дорогах и улично-дорожной сети округа  </w:t>
      </w:r>
      <w:r w:rsidRPr="00FB5C23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5C23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8F3D33">
        <w:rPr>
          <w:rFonts w:ascii="Times New Roman" w:hAnsi="Times New Roman" w:cs="Times New Roman"/>
          <w:sz w:val="28"/>
          <w:szCs w:val="28"/>
        </w:rPr>
        <w:t xml:space="preserve"> комплекса взаимосвязанных основных </w:t>
      </w:r>
      <w:r w:rsidRPr="004336B5">
        <w:rPr>
          <w:rFonts w:ascii="Times New Roman" w:hAnsi="Times New Roman" w:cs="Times New Roman"/>
          <w:sz w:val="28"/>
          <w:szCs w:val="28"/>
        </w:rPr>
        <w:t xml:space="preserve">мероприятий  </w:t>
      </w:r>
      <w:r w:rsidRPr="008F3D33">
        <w:rPr>
          <w:rFonts w:ascii="Times New Roman" w:hAnsi="Times New Roman" w:cs="Times New Roman"/>
          <w:sz w:val="28"/>
          <w:szCs w:val="28"/>
        </w:rPr>
        <w:t>и задач</w:t>
      </w:r>
      <w:r w:rsidRPr="008F3D33">
        <w:rPr>
          <w:rFonts w:ascii="Times New Roman" w:hAnsi="Times New Roman" w:cs="Times New Roman"/>
          <w:bCs/>
          <w:sz w:val="28"/>
          <w:szCs w:val="28"/>
        </w:rPr>
        <w:t>, а именно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261EB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F3D33">
        <w:rPr>
          <w:rFonts w:ascii="Times New Roman" w:hAnsi="Times New Roman" w:cs="Times New Roman"/>
          <w:sz w:val="28"/>
          <w:szCs w:val="28"/>
        </w:rPr>
        <w:t>овыше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 w:rsidRPr="008F3D33">
        <w:rPr>
          <w:rFonts w:ascii="Times New Roman" w:hAnsi="Times New Roman" w:cs="Times New Roman"/>
          <w:sz w:val="28"/>
          <w:szCs w:val="28"/>
        </w:rPr>
        <w:t xml:space="preserve">безопасности  </w:t>
      </w:r>
      <w:r>
        <w:rPr>
          <w:rFonts w:ascii="Times New Roman" w:hAnsi="Times New Roman" w:cs="Times New Roman"/>
          <w:sz w:val="28"/>
          <w:szCs w:val="28"/>
        </w:rPr>
        <w:t xml:space="preserve">условий дорожного  движения </w:t>
      </w:r>
      <w:r w:rsidRPr="008F3D3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дорогах вне границ населенных пунктов и улично-дорожной сети округа, обеспечение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бесперебойного </w:t>
      </w:r>
      <w:r w:rsidRPr="008F3D33">
        <w:rPr>
          <w:rFonts w:ascii="Times New Roman" w:hAnsi="Times New Roman" w:cs="Times New Roman"/>
          <w:sz w:val="28"/>
          <w:szCs w:val="28"/>
        </w:rPr>
        <w:t>функцио</w:t>
      </w:r>
      <w:r>
        <w:rPr>
          <w:rFonts w:ascii="Times New Roman" w:hAnsi="Times New Roman" w:cs="Times New Roman"/>
          <w:sz w:val="28"/>
          <w:szCs w:val="28"/>
        </w:rPr>
        <w:t>нирования автомобильных дорог</w:t>
      </w:r>
      <w:r w:rsidR="0026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округа.</w:t>
      </w:r>
    </w:p>
    <w:p w:rsidR="00400256" w:rsidRDefault="006D4988" w:rsidP="00400256">
      <w:pPr>
        <w:pStyle w:val="0"/>
        <w:suppressAutoHyphens/>
        <w:spacing w:after="0"/>
        <w:ind w:left="142" w:firstLine="425"/>
      </w:pPr>
      <w:r>
        <w:t>Цел</w:t>
      </w:r>
      <w:r w:rsidR="00B22943">
        <w:t>ью</w:t>
      </w:r>
      <w:r>
        <w:t xml:space="preserve"> Подпрограммы явля</w:t>
      </w:r>
      <w:r w:rsidR="00B22943">
        <w:t>е</w:t>
      </w:r>
      <w:r>
        <w:t>тся:</w:t>
      </w:r>
    </w:p>
    <w:p w:rsidR="00400256" w:rsidRDefault="00B22943" w:rsidP="00400256">
      <w:pPr>
        <w:pStyle w:val="0"/>
        <w:suppressAutoHyphens/>
        <w:spacing w:after="0"/>
        <w:ind w:left="142" w:firstLine="425"/>
      </w:pPr>
      <w:r>
        <w:t xml:space="preserve">- </w:t>
      </w:r>
      <w:r w:rsidRPr="00B22943">
        <w:t>сокращение количества ДТП с пострадавшими, а также сокращение количества лиц, погибающих в результате ДТП.</w:t>
      </w:r>
    </w:p>
    <w:p w:rsidR="00400256" w:rsidRDefault="006D4988" w:rsidP="00400256">
      <w:pPr>
        <w:pStyle w:val="0"/>
        <w:suppressAutoHyphens/>
        <w:spacing w:after="0"/>
        <w:ind w:left="142" w:firstLine="425"/>
      </w:pPr>
      <w:r w:rsidRPr="00E85449">
        <w:t>Для достижения этих целей необходимо решение следующих задач:</w:t>
      </w:r>
    </w:p>
    <w:p w:rsidR="006D4988" w:rsidRPr="00B22943" w:rsidRDefault="006D4988" w:rsidP="00400256">
      <w:pPr>
        <w:pStyle w:val="0"/>
        <w:suppressAutoHyphens/>
        <w:spacing w:after="0"/>
        <w:ind w:left="142" w:firstLine="425"/>
      </w:pPr>
      <w:r w:rsidRPr="00B22943">
        <w:rPr>
          <w:rFonts w:cs="Arial Unicode MS"/>
        </w:rPr>
        <w:t>- улучшение условий движения и устранение опасных участков улично-дорожной сети округа</w:t>
      </w:r>
      <w:r w:rsidRPr="00B22943">
        <w:t>;</w:t>
      </w:r>
    </w:p>
    <w:p w:rsidR="006D4988" w:rsidRDefault="006D4988" w:rsidP="0040025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85449">
        <w:rPr>
          <w:sz w:val="28"/>
          <w:szCs w:val="28"/>
        </w:rPr>
        <w:t>проведение активной профилактической работы с участниками дорожного движения по предупреждению нарушений порядка дорожного движения</w:t>
      </w:r>
      <w:r>
        <w:rPr>
          <w:sz w:val="28"/>
          <w:szCs w:val="28"/>
        </w:rPr>
        <w:t>;</w:t>
      </w:r>
    </w:p>
    <w:p w:rsidR="00B22943" w:rsidRDefault="00B22943" w:rsidP="0040025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информирования населения о безопасности дорожного движения.</w:t>
      </w:r>
    </w:p>
    <w:p w:rsidR="006D4988" w:rsidRPr="00E85449" w:rsidRDefault="006D4988" w:rsidP="00B22943">
      <w:pPr>
        <w:tabs>
          <w:tab w:val="left" w:pos="1575"/>
        </w:tabs>
        <w:suppressAutoHyphens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B22943" w:rsidRPr="00915DD0" w:rsidRDefault="006D4988" w:rsidP="00B22943">
      <w:pPr>
        <w:tabs>
          <w:tab w:val="left" w:pos="720"/>
        </w:tabs>
        <w:suppressAutoHyphens/>
        <w:spacing w:line="240" w:lineRule="atLeast"/>
        <w:jc w:val="center"/>
        <w:rPr>
          <w:b/>
          <w:sz w:val="28"/>
          <w:szCs w:val="28"/>
        </w:rPr>
      </w:pPr>
      <w:r w:rsidRPr="00FB7202">
        <w:rPr>
          <w:sz w:val="28"/>
          <w:szCs w:val="28"/>
        </w:rPr>
        <w:t>Раздел 2.  Основные мероприятия П</w:t>
      </w:r>
      <w:r>
        <w:rPr>
          <w:sz w:val="28"/>
          <w:szCs w:val="28"/>
        </w:rPr>
        <w:t>одп</w:t>
      </w:r>
      <w:r w:rsidRPr="00FB7202">
        <w:rPr>
          <w:sz w:val="28"/>
          <w:szCs w:val="28"/>
        </w:rPr>
        <w:t>рограммы</w:t>
      </w:r>
    </w:p>
    <w:p w:rsidR="006D4988" w:rsidRDefault="006D4988" w:rsidP="006D4988">
      <w:pPr>
        <w:widowControl w:val="0"/>
        <w:suppressAutoHyphens/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Сведения</w:t>
      </w:r>
      <w:r w:rsidR="00261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основных мероприятиях Подпрограммы </w:t>
      </w:r>
      <w:r w:rsidRPr="000F5285">
        <w:rPr>
          <w:sz w:val="28"/>
          <w:szCs w:val="28"/>
        </w:rPr>
        <w:t>с указанием сроков их реа</w:t>
      </w:r>
      <w:r>
        <w:rPr>
          <w:sz w:val="28"/>
          <w:szCs w:val="28"/>
        </w:rPr>
        <w:t>лизации и ожи</w:t>
      </w:r>
      <w:r w:rsidR="008F3AE1">
        <w:rPr>
          <w:sz w:val="28"/>
          <w:szCs w:val="28"/>
        </w:rPr>
        <w:t>даемых результатов приведены в П</w:t>
      </w:r>
      <w:r>
        <w:rPr>
          <w:sz w:val="28"/>
          <w:szCs w:val="28"/>
        </w:rPr>
        <w:t>риложении № 5 к Программе.</w:t>
      </w:r>
    </w:p>
    <w:p w:rsidR="00154F94" w:rsidRDefault="00154F94" w:rsidP="00A026D6">
      <w:pPr>
        <w:suppressAutoHyphens/>
        <w:jc w:val="both"/>
        <w:rPr>
          <w:sz w:val="28"/>
          <w:szCs w:val="28"/>
        </w:rPr>
      </w:pPr>
    </w:p>
    <w:p w:rsidR="006D4988" w:rsidRDefault="006D4988" w:rsidP="006D4988">
      <w:pPr>
        <w:widowControl w:val="0"/>
        <w:suppressAutoHyphens/>
        <w:jc w:val="center"/>
        <w:rPr>
          <w:sz w:val="28"/>
          <w:szCs w:val="28"/>
        </w:rPr>
      </w:pPr>
      <w:r w:rsidRPr="00FB7202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3. С</w:t>
      </w:r>
      <w:r w:rsidRPr="00FB7202">
        <w:rPr>
          <w:sz w:val="28"/>
          <w:szCs w:val="28"/>
        </w:rPr>
        <w:t>ведения о целевых индикаторах и показателя</w:t>
      </w:r>
      <w:r>
        <w:rPr>
          <w:sz w:val="28"/>
          <w:szCs w:val="28"/>
        </w:rPr>
        <w:t>х</w:t>
      </w:r>
    </w:p>
    <w:p w:rsidR="006D4988" w:rsidRDefault="006D4988" w:rsidP="006D4988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Подп</w:t>
      </w:r>
      <w:r w:rsidRPr="00FB7202">
        <w:rPr>
          <w:sz w:val="28"/>
          <w:szCs w:val="28"/>
        </w:rPr>
        <w:t>рограммы</w:t>
      </w:r>
    </w:p>
    <w:p w:rsidR="00154F94" w:rsidRDefault="00154F94" w:rsidP="006D4988">
      <w:pPr>
        <w:widowControl w:val="0"/>
        <w:suppressAutoHyphens/>
        <w:jc w:val="center"/>
        <w:rPr>
          <w:sz w:val="28"/>
          <w:szCs w:val="28"/>
        </w:rPr>
      </w:pPr>
    </w:p>
    <w:p w:rsidR="006D4988" w:rsidRDefault="006D4988" w:rsidP="006D4988">
      <w:pPr>
        <w:tabs>
          <w:tab w:val="left" w:pos="-4253"/>
          <w:tab w:val="left" w:pos="567"/>
        </w:tabs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Сведения о целевых индикаторах и показателях Программы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</w:t>
      </w:r>
      <w:r w:rsidR="008F3AE1">
        <w:rPr>
          <w:rFonts w:eastAsia="Calibri"/>
          <w:sz w:val="28"/>
          <w:szCs w:val="28"/>
        </w:rPr>
        <w:t>зателями Программы приведены в П</w:t>
      </w:r>
      <w:r>
        <w:rPr>
          <w:rFonts w:eastAsia="Calibri"/>
          <w:sz w:val="28"/>
          <w:szCs w:val="28"/>
        </w:rPr>
        <w:t>риложении № 6 к Программе.</w:t>
      </w:r>
    </w:p>
    <w:p w:rsidR="009C09AF" w:rsidRPr="009C09AF" w:rsidRDefault="009C09AF" w:rsidP="009C09AF">
      <w:pPr>
        <w:ind w:firstLine="567"/>
        <w:jc w:val="both"/>
        <w:rPr>
          <w:rFonts w:eastAsia="Calibri"/>
          <w:sz w:val="28"/>
          <w:szCs w:val="28"/>
        </w:rPr>
      </w:pPr>
      <w:r w:rsidRPr="009C09AF">
        <w:rPr>
          <w:rFonts w:eastAsia="Calibri"/>
          <w:sz w:val="28"/>
          <w:szCs w:val="28"/>
        </w:rPr>
        <w:t>Оценка эффективности Программы осуществляется по порядку проведения оценки эффективности Программы, утвержденной постановлением администрации округа от 29 декабря  2018 г № 1936 «Об утверждении порядка проведения оценки эффективности реализации муниципальных программ, программ Советского городского округа Ставропольского края»</w:t>
      </w:r>
      <w:r w:rsidR="003543CA">
        <w:rPr>
          <w:rFonts w:eastAsia="Calibri"/>
          <w:sz w:val="28"/>
          <w:szCs w:val="28"/>
        </w:rPr>
        <w:t xml:space="preserve"> (с изменениями</w:t>
      </w:r>
      <w:r w:rsidR="00940411">
        <w:rPr>
          <w:rFonts w:eastAsia="Calibri"/>
          <w:sz w:val="28"/>
          <w:szCs w:val="28"/>
        </w:rPr>
        <w:t>)</w:t>
      </w:r>
      <w:r w:rsidRPr="009C09AF">
        <w:rPr>
          <w:rFonts w:eastAsia="Calibri"/>
          <w:sz w:val="28"/>
          <w:szCs w:val="28"/>
        </w:rPr>
        <w:t>.</w:t>
      </w:r>
    </w:p>
    <w:p w:rsidR="006D4988" w:rsidRDefault="006D4988" w:rsidP="006D4988"/>
    <w:p w:rsidR="009C09AF" w:rsidRDefault="00154F94" w:rsidP="00154F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4. Сведения об источнике информации и методике </w:t>
      </w:r>
    </w:p>
    <w:p w:rsidR="009C09AF" w:rsidRDefault="00154F94" w:rsidP="00154F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расчета индикаторов достижения целей Программы и показателей</w:t>
      </w:r>
    </w:p>
    <w:p w:rsidR="00154F94" w:rsidRDefault="00154F94" w:rsidP="00154F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решения задач Подпрограмм Программы</w:t>
      </w:r>
    </w:p>
    <w:p w:rsidR="00154F94" w:rsidRDefault="00154F94" w:rsidP="00154F9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54F94" w:rsidRDefault="00154F94" w:rsidP="0040025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</w:t>
      </w:r>
      <w:r w:rsidR="008F3AE1">
        <w:rPr>
          <w:sz w:val="28"/>
          <w:szCs w:val="28"/>
        </w:rPr>
        <w:t>программ Программы приведены в П</w:t>
      </w:r>
      <w:r>
        <w:rPr>
          <w:sz w:val="28"/>
          <w:szCs w:val="28"/>
        </w:rPr>
        <w:t>риложении № 7 к Программе.</w:t>
      </w:r>
    </w:p>
    <w:p w:rsidR="00154F94" w:rsidRDefault="00154F94" w:rsidP="00154F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4F94" w:rsidRDefault="00154F94" w:rsidP="00A11FF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Раздел 5. Сведения о весовых коэффициентах, присвоенных целям, задачам Подпрограмм Программы</w:t>
      </w:r>
    </w:p>
    <w:p w:rsidR="00154F94" w:rsidRDefault="00154F94" w:rsidP="0040025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весовых коэффициентах, присвоенных целям, задачам Под</w:t>
      </w:r>
      <w:r w:rsidR="008F3AE1">
        <w:rPr>
          <w:sz w:val="28"/>
          <w:szCs w:val="28"/>
        </w:rPr>
        <w:t>программ Программы приведены в П</w:t>
      </w:r>
      <w:r>
        <w:rPr>
          <w:sz w:val="28"/>
          <w:szCs w:val="28"/>
        </w:rPr>
        <w:t>риложении № 8 к Программе.</w:t>
      </w:r>
    </w:p>
    <w:p w:rsidR="00BE524E" w:rsidRDefault="00BE524E" w:rsidP="0040025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00256" w:rsidRDefault="006D4988" w:rsidP="006D4988">
      <w:pPr>
        <w:tabs>
          <w:tab w:val="left" w:pos="1440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805B7F">
        <w:rPr>
          <w:sz w:val="28"/>
          <w:szCs w:val="28"/>
        </w:rPr>
        <w:t>6</w:t>
      </w:r>
      <w:r>
        <w:rPr>
          <w:sz w:val="28"/>
          <w:szCs w:val="28"/>
        </w:rPr>
        <w:t>.Финансовое  обеспечение Подпрограммы</w:t>
      </w:r>
    </w:p>
    <w:p w:rsidR="00635DCD" w:rsidRDefault="00635DCD" w:rsidP="006D4988">
      <w:pPr>
        <w:tabs>
          <w:tab w:val="left" w:pos="1440"/>
        </w:tabs>
        <w:suppressAutoHyphens/>
        <w:jc w:val="center"/>
        <w:rPr>
          <w:sz w:val="28"/>
          <w:szCs w:val="28"/>
        </w:rPr>
      </w:pPr>
    </w:p>
    <w:p w:rsidR="006D4988" w:rsidRPr="00232389" w:rsidRDefault="006D4988" w:rsidP="00400256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713A8">
        <w:rPr>
          <w:sz w:val="28"/>
          <w:szCs w:val="28"/>
        </w:rPr>
        <w:t>Информация по финансовому обес</w:t>
      </w:r>
      <w:r>
        <w:rPr>
          <w:sz w:val="28"/>
          <w:szCs w:val="28"/>
        </w:rPr>
        <w:t xml:space="preserve">печению Подпрограммы </w:t>
      </w:r>
      <w:r w:rsidRPr="004713A8">
        <w:rPr>
          <w:sz w:val="28"/>
          <w:szCs w:val="28"/>
        </w:rPr>
        <w:t xml:space="preserve"> за счет средств </w:t>
      </w:r>
      <w:r w:rsidR="003543CA">
        <w:rPr>
          <w:sz w:val="28"/>
          <w:szCs w:val="28"/>
        </w:rPr>
        <w:t>МБ</w:t>
      </w:r>
      <w:r w:rsidRPr="004713A8">
        <w:rPr>
          <w:sz w:val="28"/>
          <w:szCs w:val="28"/>
        </w:rPr>
        <w:t xml:space="preserve"> (с расшифров</w:t>
      </w:r>
      <w:r>
        <w:rPr>
          <w:sz w:val="28"/>
          <w:szCs w:val="28"/>
        </w:rPr>
        <w:t xml:space="preserve">кой по основным мероприятиям </w:t>
      </w:r>
      <w:r w:rsidRPr="004713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4713A8">
        <w:rPr>
          <w:sz w:val="28"/>
          <w:szCs w:val="28"/>
        </w:rPr>
        <w:t>, а также по годам реализации П</w:t>
      </w:r>
      <w:r>
        <w:rPr>
          <w:sz w:val="28"/>
          <w:szCs w:val="28"/>
        </w:rPr>
        <w:t>одп</w:t>
      </w:r>
      <w:r w:rsidRPr="004713A8">
        <w:rPr>
          <w:sz w:val="28"/>
          <w:szCs w:val="28"/>
        </w:rPr>
        <w:t>рогра</w:t>
      </w:r>
      <w:r w:rsidR="008F3AE1">
        <w:rPr>
          <w:sz w:val="28"/>
          <w:szCs w:val="28"/>
        </w:rPr>
        <w:t>ммы) приведена в П</w:t>
      </w:r>
      <w:r>
        <w:rPr>
          <w:sz w:val="28"/>
          <w:szCs w:val="28"/>
        </w:rPr>
        <w:t xml:space="preserve">риложениях № </w:t>
      </w:r>
      <w:r w:rsidR="00154F94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и № </w:t>
      </w:r>
      <w:r w:rsidR="00154F94">
        <w:rPr>
          <w:sz w:val="28"/>
          <w:szCs w:val="28"/>
        </w:rPr>
        <w:t xml:space="preserve">10 </w:t>
      </w:r>
      <w:r w:rsidRPr="004713A8">
        <w:rPr>
          <w:sz w:val="28"/>
          <w:szCs w:val="28"/>
        </w:rPr>
        <w:t>к  Программе.</w:t>
      </w:r>
    </w:p>
    <w:p w:rsidR="006D4988" w:rsidRPr="00D139A0" w:rsidRDefault="006D4988" w:rsidP="00277F47">
      <w:pPr>
        <w:pStyle w:val="0"/>
        <w:tabs>
          <w:tab w:val="left" w:pos="567"/>
        </w:tabs>
        <w:suppressAutoHyphens/>
        <w:spacing w:after="0"/>
        <w:ind w:firstLine="0"/>
        <w:rPr>
          <w:rFonts w:cs="Arial Unicode MS"/>
        </w:rPr>
      </w:pPr>
      <w:r>
        <w:rPr>
          <w:rFonts w:cs="Arial Unicode MS"/>
        </w:rPr>
        <w:t xml:space="preserve">      О</w:t>
      </w:r>
      <w:r w:rsidRPr="00D139A0">
        <w:rPr>
          <w:rFonts w:cs="Arial Unicode MS"/>
        </w:rPr>
        <w:t>бъём</w:t>
      </w:r>
      <w:r>
        <w:rPr>
          <w:rFonts w:cs="Arial Unicode MS"/>
        </w:rPr>
        <w:t>ы</w:t>
      </w:r>
      <w:r w:rsidRPr="00D139A0">
        <w:rPr>
          <w:rFonts w:cs="Arial Unicode MS"/>
        </w:rPr>
        <w:t xml:space="preserve"> бюджетных ассигнований</w:t>
      </w:r>
      <w:r>
        <w:rPr>
          <w:rFonts w:cs="Arial Unicode MS"/>
        </w:rPr>
        <w:t xml:space="preserve"> Подп</w:t>
      </w:r>
      <w:r w:rsidRPr="00D139A0">
        <w:rPr>
          <w:rFonts w:cs="Arial Unicode MS"/>
        </w:rPr>
        <w:t>рограммы</w:t>
      </w:r>
      <w:r>
        <w:rPr>
          <w:rFonts w:cs="Arial Unicode MS"/>
        </w:rPr>
        <w:t xml:space="preserve"> на период 20</w:t>
      </w:r>
      <w:r w:rsidR="00610B59">
        <w:rPr>
          <w:rFonts w:cs="Arial Unicode MS"/>
        </w:rPr>
        <w:t>21</w:t>
      </w:r>
      <w:r>
        <w:rPr>
          <w:rFonts w:cs="Arial Unicode MS"/>
        </w:rPr>
        <w:t>-20</w:t>
      </w:r>
      <w:r w:rsidR="008F3AE1">
        <w:rPr>
          <w:rFonts w:cs="Arial Unicode MS"/>
        </w:rPr>
        <w:t>2</w:t>
      </w:r>
      <w:r w:rsidR="00610B59">
        <w:rPr>
          <w:rFonts w:cs="Arial Unicode MS"/>
        </w:rPr>
        <w:t>6</w:t>
      </w:r>
      <w:r>
        <w:rPr>
          <w:rFonts w:cs="Arial Unicode MS"/>
        </w:rPr>
        <w:t xml:space="preserve"> годы составляют</w:t>
      </w:r>
      <w:r w:rsidR="00940411">
        <w:t>78,00</w:t>
      </w:r>
      <w:r w:rsidRPr="00524310">
        <w:rPr>
          <w:rFonts w:cs="Arial Unicode MS"/>
        </w:rPr>
        <w:t>тыс.</w:t>
      </w:r>
      <w:r w:rsidRPr="00D139A0">
        <w:rPr>
          <w:rFonts w:cs="Arial Unicode MS"/>
        </w:rPr>
        <w:t xml:space="preserve"> рублей</w:t>
      </w:r>
      <w:r w:rsidR="00277F47">
        <w:rPr>
          <w:rFonts w:cs="Arial Unicode MS"/>
        </w:rPr>
        <w:t xml:space="preserve"> (выпадающие доходы – 0,00 тыс.</w:t>
      </w:r>
      <w:r>
        <w:rPr>
          <w:rFonts w:cs="Arial Unicode MS"/>
        </w:rPr>
        <w:t>рублей)</w:t>
      </w:r>
      <w:r w:rsidRPr="00D139A0">
        <w:rPr>
          <w:rFonts w:cs="Arial Unicode MS"/>
        </w:rPr>
        <w:t>, в том числе</w:t>
      </w:r>
      <w:r w:rsidR="00261EB7">
        <w:rPr>
          <w:rFonts w:cs="Arial Unicode MS"/>
        </w:rPr>
        <w:t xml:space="preserve"> </w:t>
      </w:r>
      <w:r w:rsidRPr="00D139A0">
        <w:rPr>
          <w:rFonts w:cs="Arial Unicode MS"/>
        </w:rPr>
        <w:t>по годам</w:t>
      </w:r>
      <w:r>
        <w:rPr>
          <w:rFonts w:cs="Arial Unicode MS"/>
        </w:rPr>
        <w:t xml:space="preserve"> реализации</w:t>
      </w:r>
      <w:r w:rsidRPr="00D139A0">
        <w:rPr>
          <w:rFonts w:cs="Arial Unicode MS"/>
        </w:rPr>
        <w:t>:</w:t>
      </w:r>
    </w:p>
    <w:p w:rsidR="006D4988" w:rsidRDefault="006D4988" w:rsidP="00277F47">
      <w:pPr>
        <w:pStyle w:val="0"/>
        <w:suppressAutoHyphens/>
        <w:spacing w:after="0"/>
        <w:ind w:firstLine="0"/>
      </w:pPr>
      <w:r>
        <w:t xml:space="preserve">- </w:t>
      </w:r>
      <w:r w:rsidRPr="0082122F">
        <w:t>в</w:t>
      </w:r>
      <w:r>
        <w:t xml:space="preserve"> 2021 году –13,00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6D4988" w:rsidRDefault="006D4988" w:rsidP="00277F47">
      <w:pPr>
        <w:pStyle w:val="0"/>
        <w:suppressAutoHyphens/>
        <w:spacing w:after="0"/>
        <w:ind w:firstLine="0"/>
      </w:pPr>
      <w:r>
        <w:t xml:space="preserve">- в 2022 году –13,00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940411" w:rsidRDefault="006D4988" w:rsidP="00277F47">
      <w:pPr>
        <w:pStyle w:val="0"/>
        <w:suppressAutoHyphens/>
        <w:spacing w:after="0"/>
        <w:ind w:firstLine="0"/>
      </w:pPr>
      <w:r>
        <w:t xml:space="preserve">- в 2023 году –13,00 тыс. рублей </w:t>
      </w:r>
      <w:r>
        <w:rPr>
          <w:rFonts w:cs="Arial Unicode MS"/>
        </w:rPr>
        <w:t>(выпадающие доходы – 0,00 тыс. рублей)</w:t>
      </w:r>
      <w:r w:rsidR="00940411">
        <w:t>;</w:t>
      </w:r>
    </w:p>
    <w:p w:rsidR="00940411" w:rsidRPr="00052907" w:rsidRDefault="00940411" w:rsidP="00940411">
      <w:pPr>
        <w:rPr>
          <w:sz w:val="28"/>
          <w:szCs w:val="28"/>
        </w:rPr>
      </w:pPr>
      <w:r w:rsidRPr="00052907">
        <w:rPr>
          <w:sz w:val="28"/>
          <w:szCs w:val="28"/>
        </w:rPr>
        <w:t>- в 202</w:t>
      </w:r>
      <w:r>
        <w:rPr>
          <w:sz w:val="28"/>
          <w:szCs w:val="28"/>
        </w:rPr>
        <w:t>4</w:t>
      </w:r>
      <w:r w:rsidRPr="0005290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</w:t>
      </w:r>
      <w:r w:rsidR="00261EB7">
        <w:rPr>
          <w:sz w:val="28"/>
          <w:szCs w:val="28"/>
        </w:rPr>
        <w:t xml:space="preserve"> </w:t>
      </w:r>
      <w:r w:rsidRPr="00052907">
        <w:rPr>
          <w:sz w:val="28"/>
          <w:szCs w:val="28"/>
        </w:rPr>
        <w:t>(выпадаю</w:t>
      </w:r>
      <w:r w:rsidR="00B0065F">
        <w:rPr>
          <w:sz w:val="28"/>
          <w:szCs w:val="28"/>
        </w:rPr>
        <w:t>щие доходы – 0,00 тыс. рублей);</w:t>
      </w:r>
    </w:p>
    <w:p w:rsidR="00B0065F" w:rsidRPr="00052907" w:rsidRDefault="00B0065F" w:rsidP="00B0065F">
      <w:pPr>
        <w:rPr>
          <w:sz w:val="28"/>
          <w:szCs w:val="28"/>
        </w:rPr>
      </w:pPr>
      <w:r w:rsidRPr="00052907">
        <w:rPr>
          <w:sz w:val="28"/>
          <w:szCs w:val="28"/>
        </w:rPr>
        <w:t>- в 202</w:t>
      </w:r>
      <w:r>
        <w:rPr>
          <w:sz w:val="28"/>
          <w:szCs w:val="28"/>
        </w:rPr>
        <w:t>5</w:t>
      </w:r>
      <w:r w:rsidRPr="0005290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</w:t>
      </w:r>
      <w:r w:rsidR="00261EB7">
        <w:rPr>
          <w:sz w:val="28"/>
          <w:szCs w:val="28"/>
        </w:rPr>
        <w:t xml:space="preserve"> </w:t>
      </w:r>
      <w:r w:rsidRPr="00052907">
        <w:rPr>
          <w:sz w:val="28"/>
          <w:szCs w:val="28"/>
        </w:rPr>
        <w:t>(выпадаю</w:t>
      </w:r>
      <w:r w:rsidR="00610B59">
        <w:rPr>
          <w:sz w:val="28"/>
          <w:szCs w:val="28"/>
        </w:rPr>
        <w:t>щие доходы – 0,00 тыс. рублей);</w:t>
      </w:r>
    </w:p>
    <w:p w:rsidR="00610B59" w:rsidRPr="00052907" w:rsidRDefault="00610B59" w:rsidP="00610B59">
      <w:pPr>
        <w:rPr>
          <w:sz w:val="28"/>
          <w:szCs w:val="28"/>
        </w:rPr>
      </w:pPr>
      <w:r w:rsidRPr="00052907">
        <w:rPr>
          <w:sz w:val="28"/>
          <w:szCs w:val="28"/>
        </w:rPr>
        <w:t>- в 202</w:t>
      </w:r>
      <w:r>
        <w:rPr>
          <w:sz w:val="28"/>
          <w:szCs w:val="28"/>
        </w:rPr>
        <w:t>6</w:t>
      </w:r>
      <w:r w:rsidRPr="0005290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</w:t>
      </w:r>
      <w:r w:rsidR="00261EB7">
        <w:rPr>
          <w:sz w:val="28"/>
          <w:szCs w:val="28"/>
        </w:rPr>
        <w:t xml:space="preserve"> </w:t>
      </w:r>
      <w:r w:rsidRPr="00052907">
        <w:rPr>
          <w:sz w:val="28"/>
          <w:szCs w:val="28"/>
        </w:rPr>
        <w:t>(выпадаю</w:t>
      </w:r>
      <w:r>
        <w:rPr>
          <w:sz w:val="28"/>
          <w:szCs w:val="28"/>
        </w:rPr>
        <w:t>щие доходы – 0,00 тыс. рублей),</w:t>
      </w:r>
    </w:p>
    <w:p w:rsidR="00277F47" w:rsidRDefault="00277F47" w:rsidP="00277F47">
      <w:pPr>
        <w:pStyle w:val="0"/>
        <w:tabs>
          <w:tab w:val="left" w:pos="567"/>
        </w:tabs>
        <w:suppressAutoHyphens/>
        <w:spacing w:after="0"/>
        <w:ind w:firstLine="0"/>
      </w:pPr>
      <w:r>
        <w:t>в</w:t>
      </w:r>
      <w:r w:rsidRPr="00052907">
        <w:t xml:space="preserve"> том числе</w:t>
      </w:r>
      <w:r>
        <w:t>:</w:t>
      </w:r>
    </w:p>
    <w:p w:rsidR="006D4988" w:rsidRDefault="006D4988" w:rsidP="00277F47">
      <w:pPr>
        <w:pStyle w:val="0"/>
        <w:tabs>
          <w:tab w:val="left" w:pos="567"/>
        </w:tabs>
        <w:suppressAutoHyphens/>
        <w:spacing w:after="0"/>
        <w:ind w:firstLine="0"/>
        <w:rPr>
          <w:rFonts w:cs="Arial Unicode MS"/>
        </w:rPr>
      </w:pPr>
      <w:r>
        <w:rPr>
          <w:rFonts w:cs="Arial Unicode MS"/>
        </w:rPr>
        <w:t xml:space="preserve">МБ – </w:t>
      </w:r>
      <w:r w:rsidR="00940411">
        <w:t>78,00</w:t>
      </w:r>
      <w:r w:rsidRPr="00D139A0">
        <w:rPr>
          <w:rFonts w:cs="Arial Unicode MS"/>
        </w:rPr>
        <w:t>тыс. рублей, в том числе по годам</w:t>
      </w:r>
      <w:r>
        <w:rPr>
          <w:rFonts w:cs="Arial Unicode MS"/>
        </w:rPr>
        <w:t xml:space="preserve"> реализации</w:t>
      </w:r>
      <w:r w:rsidRPr="00D139A0">
        <w:rPr>
          <w:rFonts w:cs="Arial Unicode MS"/>
        </w:rPr>
        <w:t>:</w:t>
      </w:r>
    </w:p>
    <w:p w:rsidR="006D4988" w:rsidRDefault="006D4988" w:rsidP="00277F47">
      <w:pPr>
        <w:pStyle w:val="0"/>
        <w:suppressAutoHyphens/>
        <w:spacing w:after="0"/>
        <w:ind w:firstLine="0"/>
      </w:pPr>
      <w:r>
        <w:t xml:space="preserve">- </w:t>
      </w:r>
      <w:r w:rsidRPr="0082122F">
        <w:t>в</w:t>
      </w:r>
      <w:r>
        <w:t xml:space="preserve"> 2021 году –13,00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6D4988" w:rsidRDefault="006D4988" w:rsidP="00277F47">
      <w:pPr>
        <w:pStyle w:val="0"/>
        <w:suppressAutoHyphens/>
        <w:spacing w:after="0"/>
        <w:ind w:firstLine="0"/>
      </w:pPr>
      <w:r>
        <w:t xml:space="preserve">- в 2022 году –13,00 тыс. рублей </w:t>
      </w:r>
      <w:r>
        <w:rPr>
          <w:rFonts w:cs="Arial Unicode MS"/>
        </w:rPr>
        <w:t>(выпадающие доходы – 0,00 тыс. рублей)</w:t>
      </w:r>
      <w:r>
        <w:t>;</w:t>
      </w:r>
    </w:p>
    <w:p w:rsidR="00277F47" w:rsidRDefault="006D4988" w:rsidP="00277F47">
      <w:pPr>
        <w:rPr>
          <w:sz w:val="28"/>
          <w:szCs w:val="28"/>
        </w:rPr>
      </w:pPr>
      <w:r w:rsidRPr="00277F47">
        <w:rPr>
          <w:sz w:val="28"/>
          <w:szCs w:val="28"/>
        </w:rPr>
        <w:t xml:space="preserve">- в 2023 году –13,00 тыс. рублей </w:t>
      </w:r>
      <w:r w:rsidRPr="00277F47">
        <w:rPr>
          <w:rFonts w:cs="Arial Unicode MS"/>
          <w:sz w:val="28"/>
          <w:szCs w:val="28"/>
        </w:rPr>
        <w:t>(выпадающие доходы – 0,00 тыс. рублей)</w:t>
      </w:r>
      <w:r w:rsidR="00940411">
        <w:rPr>
          <w:sz w:val="28"/>
          <w:szCs w:val="28"/>
        </w:rPr>
        <w:t>;</w:t>
      </w:r>
    </w:p>
    <w:p w:rsidR="00940411" w:rsidRPr="00052907" w:rsidRDefault="00940411" w:rsidP="00940411">
      <w:pPr>
        <w:rPr>
          <w:sz w:val="28"/>
          <w:szCs w:val="28"/>
        </w:rPr>
      </w:pPr>
      <w:r w:rsidRPr="00052907">
        <w:rPr>
          <w:sz w:val="28"/>
          <w:szCs w:val="28"/>
        </w:rPr>
        <w:t>- в 202</w:t>
      </w:r>
      <w:r>
        <w:rPr>
          <w:sz w:val="28"/>
          <w:szCs w:val="28"/>
        </w:rPr>
        <w:t>4</w:t>
      </w:r>
      <w:r w:rsidRPr="0005290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</w:t>
      </w:r>
      <w:r w:rsidR="00261EB7">
        <w:rPr>
          <w:sz w:val="28"/>
          <w:szCs w:val="28"/>
        </w:rPr>
        <w:t xml:space="preserve"> </w:t>
      </w:r>
      <w:r w:rsidRPr="00052907">
        <w:rPr>
          <w:sz w:val="28"/>
          <w:szCs w:val="28"/>
        </w:rPr>
        <w:t>(выпадаю</w:t>
      </w:r>
      <w:r w:rsidR="00B0065F">
        <w:rPr>
          <w:sz w:val="28"/>
          <w:szCs w:val="28"/>
        </w:rPr>
        <w:t>щие доходы – 0,00 тыс. рублей);</w:t>
      </w:r>
    </w:p>
    <w:p w:rsidR="00B0065F" w:rsidRPr="00052907" w:rsidRDefault="00B0065F" w:rsidP="00B0065F">
      <w:pPr>
        <w:rPr>
          <w:sz w:val="28"/>
          <w:szCs w:val="28"/>
        </w:rPr>
      </w:pPr>
      <w:r w:rsidRPr="00052907">
        <w:rPr>
          <w:sz w:val="28"/>
          <w:szCs w:val="28"/>
        </w:rPr>
        <w:t>- в 202</w:t>
      </w:r>
      <w:r>
        <w:rPr>
          <w:sz w:val="28"/>
          <w:szCs w:val="28"/>
        </w:rPr>
        <w:t xml:space="preserve">5 </w:t>
      </w:r>
      <w:r w:rsidRPr="00052907">
        <w:rPr>
          <w:sz w:val="28"/>
          <w:szCs w:val="28"/>
        </w:rPr>
        <w:t xml:space="preserve">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</w:t>
      </w:r>
      <w:r w:rsidR="00261EB7">
        <w:rPr>
          <w:sz w:val="28"/>
          <w:szCs w:val="28"/>
        </w:rPr>
        <w:t xml:space="preserve"> </w:t>
      </w:r>
      <w:r w:rsidRPr="00052907">
        <w:rPr>
          <w:sz w:val="28"/>
          <w:szCs w:val="28"/>
        </w:rPr>
        <w:t>(выпадаю</w:t>
      </w:r>
      <w:r>
        <w:rPr>
          <w:sz w:val="28"/>
          <w:szCs w:val="28"/>
        </w:rPr>
        <w:t>щие доходы – 0,00 тыс. рублей),</w:t>
      </w:r>
    </w:p>
    <w:p w:rsidR="00610B59" w:rsidRPr="00052907" w:rsidRDefault="00610B59" w:rsidP="00610B59">
      <w:pPr>
        <w:rPr>
          <w:sz w:val="28"/>
          <w:szCs w:val="28"/>
        </w:rPr>
      </w:pPr>
      <w:r w:rsidRPr="00052907">
        <w:rPr>
          <w:sz w:val="28"/>
          <w:szCs w:val="28"/>
        </w:rPr>
        <w:t>- в 202</w:t>
      </w:r>
      <w:r>
        <w:rPr>
          <w:sz w:val="28"/>
          <w:szCs w:val="28"/>
        </w:rPr>
        <w:t xml:space="preserve">6 </w:t>
      </w:r>
      <w:r w:rsidRPr="00052907">
        <w:rPr>
          <w:sz w:val="28"/>
          <w:szCs w:val="28"/>
        </w:rPr>
        <w:t xml:space="preserve">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</w:t>
      </w:r>
      <w:r w:rsidR="00261EB7">
        <w:rPr>
          <w:sz w:val="28"/>
          <w:szCs w:val="28"/>
        </w:rPr>
        <w:t xml:space="preserve"> </w:t>
      </w:r>
      <w:r w:rsidRPr="00052907">
        <w:rPr>
          <w:sz w:val="28"/>
          <w:szCs w:val="28"/>
        </w:rPr>
        <w:t>(выпадаю</w:t>
      </w:r>
      <w:r>
        <w:rPr>
          <w:sz w:val="28"/>
          <w:szCs w:val="28"/>
        </w:rPr>
        <w:t>щие доходы – 0,00 тыс. рублей),</w:t>
      </w:r>
    </w:p>
    <w:p w:rsidR="00277F47" w:rsidRDefault="00277F47" w:rsidP="00277F47">
      <w:pPr>
        <w:rPr>
          <w:sz w:val="28"/>
          <w:szCs w:val="28"/>
        </w:rPr>
      </w:pPr>
      <w:r w:rsidRPr="00277F47">
        <w:rPr>
          <w:sz w:val="28"/>
          <w:szCs w:val="28"/>
        </w:rPr>
        <w:t xml:space="preserve">из них </w:t>
      </w:r>
      <w:r>
        <w:rPr>
          <w:sz w:val="28"/>
          <w:szCs w:val="28"/>
        </w:rPr>
        <w:t>средства юридических лиц – 78,00</w:t>
      </w:r>
      <w:r w:rsidRPr="00052907">
        <w:rPr>
          <w:sz w:val="28"/>
          <w:szCs w:val="28"/>
        </w:rPr>
        <w:t xml:space="preserve"> тыс. рублей (выпада</w:t>
      </w:r>
      <w:r>
        <w:rPr>
          <w:sz w:val="28"/>
          <w:szCs w:val="28"/>
        </w:rPr>
        <w:t>ющие доходы – 0,00 тыс. рублей), в том числе по годам:</w:t>
      </w:r>
    </w:p>
    <w:p w:rsidR="00277F47" w:rsidRPr="00052907" w:rsidRDefault="00277F47" w:rsidP="00277F47">
      <w:pPr>
        <w:rPr>
          <w:sz w:val="28"/>
          <w:szCs w:val="28"/>
        </w:rPr>
      </w:pPr>
      <w:r w:rsidRPr="00052907">
        <w:rPr>
          <w:sz w:val="28"/>
          <w:szCs w:val="28"/>
        </w:rPr>
        <w:t xml:space="preserve">- в 2021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 (выпадающие доходы – 0,00 тыс. рублей);</w:t>
      </w:r>
    </w:p>
    <w:p w:rsidR="00277F47" w:rsidRPr="00052907" w:rsidRDefault="00277F47" w:rsidP="00277F47">
      <w:pPr>
        <w:rPr>
          <w:sz w:val="28"/>
          <w:szCs w:val="28"/>
        </w:rPr>
      </w:pPr>
      <w:r w:rsidRPr="00052907">
        <w:rPr>
          <w:sz w:val="28"/>
          <w:szCs w:val="28"/>
        </w:rPr>
        <w:t xml:space="preserve">- в 2022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 (выпадающие доходы – 0,00 тыс. рублей);</w:t>
      </w:r>
    </w:p>
    <w:p w:rsidR="00277F47" w:rsidRDefault="00277F47" w:rsidP="00277F47">
      <w:pPr>
        <w:rPr>
          <w:sz w:val="28"/>
          <w:szCs w:val="28"/>
        </w:rPr>
      </w:pPr>
      <w:r w:rsidRPr="00052907">
        <w:rPr>
          <w:sz w:val="28"/>
          <w:szCs w:val="28"/>
        </w:rPr>
        <w:t xml:space="preserve">- в 2023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 (выпада</w:t>
      </w:r>
      <w:r w:rsidR="00940411">
        <w:rPr>
          <w:sz w:val="28"/>
          <w:szCs w:val="28"/>
        </w:rPr>
        <w:t>ющие доходы – 0,00 тыс. рублей);</w:t>
      </w:r>
    </w:p>
    <w:p w:rsidR="00940411" w:rsidRPr="00052907" w:rsidRDefault="00940411" w:rsidP="00940411">
      <w:pPr>
        <w:rPr>
          <w:sz w:val="28"/>
          <w:szCs w:val="28"/>
        </w:rPr>
      </w:pPr>
      <w:r w:rsidRPr="00052907">
        <w:rPr>
          <w:sz w:val="28"/>
          <w:szCs w:val="28"/>
        </w:rPr>
        <w:t>- в 202</w:t>
      </w:r>
      <w:r>
        <w:rPr>
          <w:sz w:val="28"/>
          <w:szCs w:val="28"/>
        </w:rPr>
        <w:t>4</w:t>
      </w:r>
      <w:r w:rsidRPr="0005290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</w:t>
      </w:r>
      <w:r w:rsidR="00261EB7">
        <w:rPr>
          <w:sz w:val="28"/>
          <w:szCs w:val="28"/>
        </w:rPr>
        <w:t xml:space="preserve"> </w:t>
      </w:r>
      <w:r w:rsidRPr="00052907">
        <w:rPr>
          <w:sz w:val="28"/>
          <w:szCs w:val="28"/>
        </w:rPr>
        <w:t>(выпадаю</w:t>
      </w:r>
      <w:r w:rsidR="00B0065F">
        <w:rPr>
          <w:sz w:val="28"/>
          <w:szCs w:val="28"/>
        </w:rPr>
        <w:t>щие доходы – 0,00 тыс. рублей);</w:t>
      </w:r>
    </w:p>
    <w:p w:rsidR="00B0065F" w:rsidRPr="00052907" w:rsidRDefault="00B0065F" w:rsidP="00B0065F">
      <w:pPr>
        <w:rPr>
          <w:sz w:val="28"/>
          <w:szCs w:val="28"/>
        </w:rPr>
      </w:pPr>
      <w:r w:rsidRPr="00052907">
        <w:rPr>
          <w:sz w:val="28"/>
          <w:szCs w:val="28"/>
        </w:rPr>
        <w:t>- в 202</w:t>
      </w:r>
      <w:r>
        <w:rPr>
          <w:sz w:val="28"/>
          <w:szCs w:val="28"/>
        </w:rPr>
        <w:t>5</w:t>
      </w:r>
      <w:r w:rsidRPr="0005290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</w:t>
      </w:r>
      <w:r w:rsidR="00261EB7">
        <w:rPr>
          <w:sz w:val="28"/>
          <w:szCs w:val="28"/>
        </w:rPr>
        <w:t xml:space="preserve"> </w:t>
      </w:r>
      <w:r w:rsidRPr="00052907">
        <w:rPr>
          <w:sz w:val="28"/>
          <w:szCs w:val="28"/>
        </w:rPr>
        <w:t>(выпадаю</w:t>
      </w:r>
      <w:r w:rsidR="00610B59">
        <w:rPr>
          <w:sz w:val="28"/>
          <w:szCs w:val="28"/>
        </w:rPr>
        <w:t>щие доходы – 0,00 тыс. рублей);</w:t>
      </w:r>
    </w:p>
    <w:p w:rsidR="00610B59" w:rsidRPr="00052907" w:rsidRDefault="00610B59" w:rsidP="00610B59">
      <w:pPr>
        <w:rPr>
          <w:sz w:val="28"/>
          <w:szCs w:val="28"/>
        </w:rPr>
      </w:pPr>
      <w:r w:rsidRPr="00052907">
        <w:rPr>
          <w:sz w:val="28"/>
          <w:szCs w:val="28"/>
        </w:rPr>
        <w:t>- в 202</w:t>
      </w:r>
      <w:r>
        <w:rPr>
          <w:sz w:val="28"/>
          <w:szCs w:val="28"/>
        </w:rPr>
        <w:t>6</w:t>
      </w:r>
      <w:r w:rsidRPr="0005290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13,00</w:t>
      </w:r>
      <w:r w:rsidRPr="00052907">
        <w:rPr>
          <w:sz w:val="28"/>
          <w:szCs w:val="28"/>
        </w:rPr>
        <w:t xml:space="preserve"> тыс. рублей</w:t>
      </w:r>
      <w:r w:rsidR="00261EB7">
        <w:rPr>
          <w:sz w:val="28"/>
          <w:szCs w:val="28"/>
        </w:rPr>
        <w:t xml:space="preserve"> </w:t>
      </w:r>
      <w:r w:rsidRPr="00052907">
        <w:rPr>
          <w:sz w:val="28"/>
          <w:szCs w:val="28"/>
        </w:rPr>
        <w:t>(выпадаю</w:t>
      </w:r>
      <w:r>
        <w:rPr>
          <w:sz w:val="28"/>
          <w:szCs w:val="28"/>
        </w:rPr>
        <w:t>щие доходы – 0,00 тыс. рублей).</w:t>
      </w:r>
    </w:p>
    <w:p w:rsidR="006D4988" w:rsidRDefault="006D4988" w:rsidP="006D4988">
      <w:pPr>
        <w:pStyle w:val="0"/>
        <w:suppressAutoHyphens/>
        <w:spacing w:after="0"/>
        <w:ind w:right="-108" w:firstLine="567"/>
      </w:pPr>
      <w:r>
        <w:t xml:space="preserve">Прогнозируемые суммы уточняются при формировании </w:t>
      </w:r>
      <w:r w:rsidR="003543CA">
        <w:t>МБ</w:t>
      </w:r>
      <w:r>
        <w:t xml:space="preserve"> на текущий финансовый год и плановый период.</w:t>
      </w:r>
    </w:p>
    <w:p w:rsidR="00154F94" w:rsidRDefault="00154F94" w:rsidP="006D4988">
      <w:pPr>
        <w:pStyle w:val="0"/>
        <w:suppressAutoHyphens/>
        <w:spacing w:after="0"/>
        <w:ind w:right="-108" w:firstLine="567"/>
      </w:pPr>
    </w:p>
    <w:p w:rsidR="00154F94" w:rsidRDefault="00154F94" w:rsidP="00154F9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7. Сведения об основных мерах правового регулирования</w:t>
      </w:r>
    </w:p>
    <w:p w:rsidR="00154F94" w:rsidRDefault="00154F94" w:rsidP="00A11F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сфере реализации Подпрограммы Программы</w:t>
      </w:r>
    </w:p>
    <w:p w:rsidR="00261EB7" w:rsidRPr="004569E6" w:rsidRDefault="00261EB7" w:rsidP="00A11FFC">
      <w:pPr>
        <w:jc w:val="center"/>
        <w:rPr>
          <w:sz w:val="28"/>
          <w:szCs w:val="28"/>
        </w:rPr>
      </w:pPr>
    </w:p>
    <w:p w:rsidR="00154F94" w:rsidRPr="00522791" w:rsidRDefault="00154F94" w:rsidP="00154F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основных мерах правового регулирования в сфере реализации Подп</w:t>
      </w:r>
      <w:r w:rsidR="008F3AE1">
        <w:rPr>
          <w:sz w:val="28"/>
          <w:szCs w:val="28"/>
        </w:rPr>
        <w:t>рограммы Программы приведены в П</w:t>
      </w:r>
      <w:r>
        <w:rPr>
          <w:sz w:val="28"/>
          <w:szCs w:val="28"/>
        </w:rPr>
        <w:t>риложении № 11 к Программе.</w:t>
      </w:r>
    </w:p>
    <w:p w:rsidR="00A11FFC" w:rsidRDefault="00A11FFC" w:rsidP="006D4988">
      <w:pPr>
        <w:rPr>
          <w:sz w:val="28"/>
          <w:szCs w:val="28"/>
        </w:rPr>
      </w:pPr>
    </w:p>
    <w:p w:rsidR="00635DCD" w:rsidRDefault="00635DCD" w:rsidP="006D4988">
      <w:pPr>
        <w:rPr>
          <w:sz w:val="28"/>
          <w:szCs w:val="28"/>
        </w:rPr>
      </w:pPr>
    </w:p>
    <w:p w:rsidR="00635DCD" w:rsidRDefault="00635DCD" w:rsidP="006D4988">
      <w:pPr>
        <w:rPr>
          <w:sz w:val="28"/>
          <w:szCs w:val="28"/>
        </w:rPr>
      </w:pPr>
    </w:p>
    <w:p w:rsidR="00635DCD" w:rsidRPr="00665166" w:rsidRDefault="00103E69" w:rsidP="00635DC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47FF8">
        <w:rPr>
          <w:sz w:val="28"/>
          <w:szCs w:val="28"/>
        </w:rPr>
        <w:t xml:space="preserve"> </w:t>
      </w:r>
      <w:r w:rsidRPr="00665166">
        <w:rPr>
          <w:sz w:val="28"/>
          <w:szCs w:val="28"/>
        </w:rPr>
        <w:t xml:space="preserve">Главы администрации </w:t>
      </w:r>
    </w:p>
    <w:p w:rsidR="00103E69" w:rsidRDefault="00103E69" w:rsidP="00103E69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Советского</w:t>
      </w:r>
      <w:r w:rsidR="00261EB7">
        <w:rPr>
          <w:sz w:val="28"/>
          <w:szCs w:val="28"/>
        </w:rPr>
        <w:t xml:space="preserve"> </w:t>
      </w:r>
      <w:r w:rsidR="00A026D6">
        <w:rPr>
          <w:sz w:val="28"/>
          <w:szCs w:val="28"/>
        </w:rPr>
        <w:t>муниципального</w:t>
      </w:r>
      <w:r w:rsidRPr="00665166">
        <w:rPr>
          <w:sz w:val="28"/>
          <w:szCs w:val="28"/>
        </w:rPr>
        <w:t xml:space="preserve"> округа </w:t>
      </w:r>
    </w:p>
    <w:p w:rsidR="00103E69" w:rsidRDefault="00103E69" w:rsidP="00103E69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Ставропольского края</w:t>
      </w:r>
      <w:r w:rsidR="00F47FF8">
        <w:rPr>
          <w:sz w:val="28"/>
          <w:szCs w:val="28"/>
        </w:rPr>
        <w:t xml:space="preserve">                                                                      </w:t>
      </w:r>
      <w:r w:rsidR="00635DCD">
        <w:rPr>
          <w:sz w:val="28"/>
          <w:szCs w:val="28"/>
        </w:rPr>
        <w:t>Е.А. Носоченко</w:t>
      </w:r>
    </w:p>
    <w:p w:rsidR="006D4988" w:rsidRDefault="006D4988" w:rsidP="006D498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  <w:sectPr w:rsidR="006D4988" w:rsidSect="003C678B"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tbl>
      <w:tblPr>
        <w:tblW w:w="16221" w:type="dxa"/>
        <w:tblInd w:w="-106" w:type="dxa"/>
        <w:tblLayout w:type="fixed"/>
        <w:tblLook w:val="00A0"/>
      </w:tblPr>
      <w:tblGrid>
        <w:gridCol w:w="356"/>
        <w:gridCol w:w="7938"/>
        <w:gridCol w:w="284"/>
        <w:gridCol w:w="6105"/>
        <w:gridCol w:w="840"/>
        <w:gridCol w:w="556"/>
        <w:gridCol w:w="142"/>
      </w:tblGrid>
      <w:tr w:rsidR="005C0E5E" w:rsidRPr="00980B4D" w:rsidTr="00483EB2">
        <w:trPr>
          <w:gridAfter w:val="3"/>
          <w:wAfter w:w="1538" w:type="dxa"/>
        </w:trPr>
        <w:tc>
          <w:tcPr>
            <w:tcW w:w="8578" w:type="dxa"/>
            <w:gridSpan w:val="3"/>
          </w:tcPr>
          <w:p w:rsidR="005C0E5E" w:rsidRPr="00980B4D" w:rsidRDefault="005C0E5E" w:rsidP="00D278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105" w:type="dxa"/>
          </w:tcPr>
          <w:p w:rsidR="005C0E5E" w:rsidRPr="00980B4D" w:rsidRDefault="005C0E5E" w:rsidP="00533787">
            <w:pPr>
              <w:widowControl w:val="0"/>
              <w:autoSpaceDE w:val="0"/>
              <w:autoSpaceDN w:val="0"/>
              <w:adjustRightInd w:val="0"/>
              <w:ind w:right="-1129"/>
              <w:rPr>
                <w:sz w:val="28"/>
                <w:szCs w:val="28"/>
              </w:rPr>
            </w:pPr>
          </w:p>
        </w:tc>
      </w:tr>
      <w:tr w:rsidR="003F0E1D" w:rsidTr="00483EB2">
        <w:trPr>
          <w:gridBefore w:val="1"/>
          <w:gridAfter w:val="1"/>
          <w:wBefore w:w="356" w:type="dxa"/>
          <w:wAfter w:w="142" w:type="dxa"/>
          <w:trHeight w:val="280"/>
        </w:trPr>
        <w:tc>
          <w:tcPr>
            <w:tcW w:w="15167" w:type="dxa"/>
            <w:gridSpan w:val="4"/>
          </w:tcPr>
          <w:tbl>
            <w:tblPr>
              <w:tblStyle w:val="af5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/>
            </w:tblPr>
            <w:tblGrid>
              <w:gridCol w:w="7610"/>
              <w:gridCol w:w="7610"/>
            </w:tblGrid>
            <w:tr w:rsidR="00BF4C40" w:rsidTr="00F007F8">
              <w:tc>
                <w:tcPr>
                  <w:tcW w:w="7610" w:type="dxa"/>
                </w:tcPr>
                <w:p w:rsidR="00BF4C40" w:rsidRDefault="00BF4C40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ind w:right="2727"/>
                    <w:jc w:val="center"/>
                    <w:outlineLvl w:val="2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610" w:type="dxa"/>
                </w:tcPr>
                <w:p w:rsidR="00F007F8" w:rsidRPr="004E377B" w:rsidRDefault="00F007F8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ind w:right="2727"/>
                    <w:outlineLvl w:val="2"/>
                    <w:rPr>
                      <w:sz w:val="28"/>
                      <w:szCs w:val="28"/>
                    </w:rPr>
                  </w:pPr>
                  <w:r w:rsidRPr="004E377B">
                    <w:rPr>
                      <w:sz w:val="28"/>
                      <w:szCs w:val="28"/>
                    </w:rPr>
                    <w:t>Приложение № 5</w:t>
                  </w:r>
                </w:p>
                <w:p w:rsidR="00F007F8" w:rsidRDefault="00F007F8" w:rsidP="00DF0193">
                  <w:pPr>
                    <w:pStyle w:val="ConsPlusNormal"/>
                    <w:tabs>
                      <w:tab w:val="left" w:pos="4962"/>
                      <w:tab w:val="left" w:pos="7977"/>
                    </w:tabs>
                    <w:suppressAutoHyphens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E37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 муниципальной программе Советского</w:t>
                  </w:r>
                  <w:r w:rsidR="00261E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717B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</w:t>
                  </w:r>
                </w:p>
                <w:p w:rsidR="00F007F8" w:rsidRDefault="00F007F8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ind w:right="341"/>
                    <w:outlineLvl w:val="2"/>
                    <w:rPr>
                      <w:sz w:val="28"/>
                      <w:szCs w:val="28"/>
                    </w:rPr>
                  </w:pPr>
                  <w:r w:rsidRPr="004E377B">
                    <w:rPr>
                      <w:sz w:val="28"/>
                      <w:szCs w:val="28"/>
                    </w:rPr>
                    <w:t xml:space="preserve">округа Ставропольского края </w:t>
                  </w:r>
                  <w:r>
                    <w:rPr>
                      <w:sz w:val="28"/>
                      <w:szCs w:val="28"/>
                    </w:rPr>
                    <w:t>«</w:t>
                  </w:r>
                  <w:r w:rsidRPr="004E377B">
                    <w:rPr>
                      <w:sz w:val="28"/>
                      <w:szCs w:val="28"/>
                    </w:rPr>
                    <w:t>Развитие дорожного</w:t>
                  </w:r>
                </w:p>
                <w:p w:rsidR="00BF4C40" w:rsidRDefault="00F007F8" w:rsidP="00813A6C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ind w:right="199"/>
                    <w:outlineLvl w:val="2"/>
                    <w:rPr>
                      <w:sz w:val="28"/>
                      <w:szCs w:val="28"/>
                    </w:rPr>
                  </w:pPr>
                  <w:r w:rsidRPr="004E377B">
                    <w:rPr>
                      <w:sz w:val="28"/>
                      <w:szCs w:val="28"/>
                    </w:rPr>
                    <w:t>хозяйства</w:t>
                  </w:r>
                  <w:r>
                    <w:rPr>
                      <w:sz w:val="28"/>
                      <w:szCs w:val="28"/>
                    </w:rPr>
                    <w:t xml:space="preserve"> и повышение </w:t>
                  </w:r>
                  <w:r w:rsidRPr="004E377B">
                    <w:rPr>
                      <w:sz w:val="28"/>
                      <w:szCs w:val="28"/>
                    </w:rPr>
                    <w:t>безопасности дорожного движения в Советском</w:t>
                  </w:r>
                  <w:r w:rsidR="00261EB7">
                    <w:rPr>
                      <w:sz w:val="28"/>
                      <w:szCs w:val="28"/>
                    </w:rPr>
                    <w:t xml:space="preserve"> </w:t>
                  </w:r>
                  <w:r w:rsidR="00813A6C">
                    <w:rPr>
                      <w:sz w:val="28"/>
                      <w:szCs w:val="28"/>
                    </w:rPr>
                    <w:t xml:space="preserve">муниципальном </w:t>
                  </w:r>
                  <w:r>
                    <w:rPr>
                      <w:sz w:val="28"/>
                      <w:szCs w:val="28"/>
                    </w:rPr>
                    <w:t>округе Ставропольского края</w:t>
                  </w:r>
                </w:p>
              </w:tc>
            </w:tr>
          </w:tbl>
          <w:p w:rsidR="00BF4C40" w:rsidRDefault="00BF4C40" w:rsidP="00DF0193">
            <w:pPr>
              <w:tabs>
                <w:tab w:val="left" w:pos="4962"/>
              </w:tabs>
              <w:suppressAutoHyphens/>
              <w:autoSpaceDE w:val="0"/>
              <w:autoSpaceDN w:val="0"/>
              <w:adjustRightInd w:val="0"/>
              <w:ind w:right="2727"/>
              <w:jc w:val="center"/>
              <w:outlineLvl w:val="2"/>
              <w:rPr>
                <w:sz w:val="28"/>
                <w:szCs w:val="28"/>
              </w:rPr>
            </w:pPr>
          </w:p>
          <w:p w:rsidR="00635DCD" w:rsidRDefault="00635DCD" w:rsidP="00DF0193">
            <w:pPr>
              <w:tabs>
                <w:tab w:val="left" w:pos="4962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caps/>
                <w:sz w:val="28"/>
                <w:szCs w:val="28"/>
              </w:rPr>
            </w:pPr>
          </w:p>
          <w:p w:rsidR="003F0E1D" w:rsidRPr="0084506A" w:rsidRDefault="003F0E1D" w:rsidP="00DF0193">
            <w:pPr>
              <w:tabs>
                <w:tab w:val="left" w:pos="4962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СВЕДЕНИЯ</w:t>
            </w:r>
          </w:p>
          <w:p w:rsidR="003F0E1D" w:rsidRDefault="002B1F95" w:rsidP="00DF0193">
            <w:pPr>
              <w:pStyle w:val="ConsPlusNormal"/>
              <w:tabs>
                <w:tab w:val="left" w:pos="4962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3F0E1D">
              <w:rPr>
                <w:rFonts w:ascii="Times New Roman" w:hAnsi="Times New Roman" w:cs="Times New Roman"/>
                <w:sz w:val="28"/>
                <w:szCs w:val="28"/>
              </w:rPr>
              <w:t>основных 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3F0E1D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</w:t>
            </w:r>
            <w:r w:rsidR="00494A2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261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E1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F0E1D" w:rsidRPr="00366418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Советского </w:t>
            </w:r>
            <w:r w:rsidR="006530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3F0E1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3F0E1D" w:rsidRPr="0036641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</w:t>
            </w:r>
            <w:r w:rsidR="003F0E1D" w:rsidRPr="00147A5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3F0E1D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="003F0E1D" w:rsidRPr="00147A5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3F0E1D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="003F0E1D" w:rsidRPr="00147A53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дорожного движения в Советском </w:t>
            </w:r>
            <w:r w:rsidR="00813A6C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="00AC2323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</w:t>
            </w:r>
          </w:p>
          <w:p w:rsidR="00D27873" w:rsidRPr="00147A53" w:rsidRDefault="00D27873" w:rsidP="00DF0193">
            <w:pPr>
              <w:pStyle w:val="ConsPlusNormal"/>
              <w:tabs>
                <w:tab w:val="left" w:pos="4962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873" w:rsidRDefault="003F0E1D" w:rsidP="00DF0193">
            <w:pPr>
              <w:pStyle w:val="ConsPlusNormal"/>
              <w:tabs>
                <w:tab w:val="left" w:pos="4962"/>
              </w:tabs>
              <w:suppressAutoHyphens/>
              <w:ind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F95">
              <w:t>&lt;</w:t>
            </w:r>
            <w:r w:rsidRPr="00D36C19">
              <w:rPr>
                <w:rFonts w:ascii="Times New Roman" w:hAnsi="Times New Roman" w:cs="Times New Roman"/>
                <w:sz w:val="24"/>
                <w:szCs w:val="24"/>
              </w:rPr>
              <w:t>1&gt; Далее в настоящем Приложении используются сокращения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округ – Советский </w:t>
            </w:r>
            <w:r w:rsidR="006530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490D2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– муниципальная </w:t>
            </w:r>
            <w:r w:rsidRPr="00490D2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261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587D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261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341">
              <w:rPr>
                <w:rFonts w:ascii="Times New Roman" w:hAnsi="Times New Roman" w:cs="Times New Roman"/>
                <w:sz w:val="24"/>
                <w:szCs w:val="24"/>
              </w:rPr>
              <w:t>дорожного хозяйства и повышение</w:t>
            </w:r>
            <w:r w:rsidR="00261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D20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дорожного движения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Советском </w:t>
            </w:r>
            <w:r w:rsidR="00A026D6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округе</w:t>
            </w:r>
            <w:r w:rsidRPr="00490D20">
              <w:rPr>
                <w:rFonts w:ascii="Times New Roman" w:hAnsi="Times New Roman" w:cs="Times New Roman"/>
                <w:sz w:val="24"/>
                <w:szCs w:val="24"/>
              </w:rPr>
              <w:t xml:space="preserve"> 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  автомобильные дороги округа, вне границ населенных пунктов</w:t>
            </w:r>
            <w:r w:rsidRPr="00490D2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66418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общего пользования местного значения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6418">
              <w:rPr>
                <w:rFonts w:ascii="Times New Roman" w:hAnsi="Times New Roman" w:cs="Times New Roman"/>
                <w:sz w:val="24"/>
                <w:szCs w:val="24"/>
              </w:rPr>
              <w:t xml:space="preserve">   вне границ населенных пунктов, находящихся в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BE524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490D20">
              <w:rPr>
                <w:rFonts w:ascii="Times New Roman" w:hAnsi="Times New Roman" w:cs="Times New Roman"/>
                <w:sz w:val="24"/>
                <w:szCs w:val="24"/>
              </w:rPr>
              <w:t xml:space="preserve">ДТП – дорожно-транспортные происшествия;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r w:rsidRPr="00490D20">
              <w:rPr>
                <w:rFonts w:ascii="Times New Roman" w:hAnsi="Times New Roman" w:cs="Times New Roman"/>
                <w:sz w:val="24"/>
                <w:szCs w:val="24"/>
              </w:rPr>
              <w:t xml:space="preserve"> – управление образования администрации </w:t>
            </w:r>
            <w:r w:rsidR="00BB509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ОГТиМХ – отдел градостроительства, транспорта и муниципального хозяйства администрации округа; ОГХ – отдел городского хозяйства администрации округа; ООБиСР – отдел общественной безопасности и социального развития  администрации округа; ТО – территориальные </w:t>
            </w:r>
            <w:r w:rsidR="008F3AE1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округа </w:t>
            </w:r>
          </w:p>
          <w:p w:rsidR="00A176A3" w:rsidRDefault="00A176A3" w:rsidP="00DF0193">
            <w:pPr>
              <w:pStyle w:val="ConsPlusNormal"/>
              <w:tabs>
                <w:tab w:val="left" w:pos="4962"/>
              </w:tabs>
              <w:suppressAutoHyphens/>
              <w:ind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68"/>
              <w:tblW w:w="150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19"/>
              <w:gridCol w:w="3037"/>
              <w:gridCol w:w="450"/>
              <w:gridCol w:w="1813"/>
              <w:gridCol w:w="1352"/>
              <w:gridCol w:w="1313"/>
              <w:gridCol w:w="3492"/>
              <w:gridCol w:w="2945"/>
            </w:tblGrid>
            <w:tr w:rsidR="003F0E1D" w:rsidRPr="00271F63" w:rsidTr="003F0E1D">
              <w:trPr>
                <w:trHeight w:val="240"/>
              </w:trPr>
              <w:tc>
                <w:tcPr>
                  <w:tcW w:w="619" w:type="dxa"/>
                  <w:vMerge w:val="restart"/>
                  <w:vAlign w:val="center"/>
                </w:tcPr>
                <w:p w:rsidR="003F0E1D" w:rsidRPr="006B4DE0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B4DE0">
                    <w:rPr>
                      <w:sz w:val="24"/>
                      <w:szCs w:val="24"/>
                    </w:rPr>
                    <w:t>№</w:t>
                  </w:r>
                  <w:r w:rsidRPr="006B4DE0">
                    <w:rPr>
                      <w:sz w:val="24"/>
                      <w:szCs w:val="24"/>
                    </w:rPr>
                    <w:br/>
                    <w:t>п/п</w:t>
                  </w:r>
                </w:p>
              </w:tc>
              <w:tc>
                <w:tcPr>
                  <w:tcW w:w="3037" w:type="dxa"/>
                  <w:vMerge w:val="restart"/>
                </w:tcPr>
                <w:p w:rsidR="003F0E1D" w:rsidRPr="006B4DE0" w:rsidRDefault="003F0E1D" w:rsidP="00DF0193">
                  <w:pPr>
                    <w:pStyle w:val="ConsPlusCell"/>
                    <w:tabs>
                      <w:tab w:val="left" w:pos="4962"/>
                    </w:tabs>
                    <w:ind w:left="-54" w:right="-28"/>
                    <w:rPr>
                      <w:spacing w:val="-2"/>
                      <w:sz w:val="24"/>
                      <w:szCs w:val="24"/>
                    </w:rPr>
                  </w:pPr>
                  <w:r w:rsidRPr="006B4DE0">
                    <w:rPr>
                      <w:spacing w:val="-2"/>
                      <w:sz w:val="24"/>
                      <w:szCs w:val="24"/>
                    </w:rPr>
                    <w:t>Наименование основного мероприятия п</w:t>
                  </w:r>
                  <w:r>
                    <w:rPr>
                      <w:spacing w:val="-2"/>
                      <w:sz w:val="24"/>
                      <w:szCs w:val="24"/>
                    </w:rPr>
                    <w:t>одп</w:t>
                  </w:r>
                  <w:r w:rsidRPr="006B4DE0">
                    <w:rPr>
                      <w:spacing w:val="-2"/>
                      <w:sz w:val="24"/>
                      <w:szCs w:val="24"/>
                    </w:rPr>
                    <w:t>рограммы</w:t>
                  </w:r>
                </w:p>
              </w:tc>
              <w:tc>
                <w:tcPr>
                  <w:tcW w:w="2263" w:type="dxa"/>
                  <w:gridSpan w:val="2"/>
                  <w:vMerge w:val="restart"/>
                  <w:vAlign w:val="center"/>
                </w:tcPr>
                <w:p w:rsidR="003F0E1D" w:rsidRPr="006B4DE0" w:rsidRDefault="003F0E1D" w:rsidP="00DF0193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  <w:r w:rsidRPr="006B4DE0">
                    <w:rPr>
                      <w:sz w:val="24"/>
                      <w:szCs w:val="24"/>
                    </w:rPr>
                    <w:t>Ответственный исполнитель, соисп</w:t>
                  </w:r>
                  <w:r>
                    <w:rPr>
                      <w:sz w:val="24"/>
                      <w:szCs w:val="24"/>
                    </w:rPr>
                    <w:t>олнитель основного мероприятия П</w:t>
                  </w:r>
                  <w:r w:rsidRPr="006B4DE0">
                    <w:rPr>
                      <w:sz w:val="24"/>
                      <w:szCs w:val="24"/>
                    </w:rPr>
                    <w:t>рограммы</w:t>
                  </w:r>
                </w:p>
              </w:tc>
              <w:tc>
                <w:tcPr>
                  <w:tcW w:w="2665" w:type="dxa"/>
                  <w:gridSpan w:val="2"/>
                </w:tcPr>
                <w:p w:rsidR="003F0E1D" w:rsidRPr="006B4DE0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B4DE0">
                    <w:rPr>
                      <w:sz w:val="24"/>
                      <w:szCs w:val="24"/>
                    </w:rPr>
                    <w:t>Срок</w:t>
                  </w:r>
                </w:p>
              </w:tc>
              <w:tc>
                <w:tcPr>
                  <w:tcW w:w="3492" w:type="dxa"/>
                  <w:vMerge w:val="restart"/>
                </w:tcPr>
                <w:p w:rsidR="003F0E1D" w:rsidRPr="006B4DE0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6B4DE0">
                    <w:rPr>
                      <w:spacing w:val="-2"/>
                      <w:sz w:val="24"/>
                      <w:szCs w:val="24"/>
                    </w:rPr>
                    <w:t>Ожидаемый непосредственный результат основного мероприятия  программы (краткое описание)</w:t>
                  </w:r>
                </w:p>
              </w:tc>
              <w:tc>
                <w:tcPr>
                  <w:tcW w:w="2945" w:type="dxa"/>
                  <w:vMerge w:val="restart"/>
                </w:tcPr>
                <w:p w:rsidR="003F0E1D" w:rsidRPr="006B4DE0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pacing w:val="-4"/>
                      <w:sz w:val="24"/>
                      <w:szCs w:val="24"/>
                    </w:rPr>
                  </w:pPr>
                  <w:r w:rsidRPr="006B4DE0">
                    <w:rPr>
                      <w:spacing w:val="-4"/>
                      <w:sz w:val="24"/>
                      <w:szCs w:val="24"/>
                    </w:rPr>
                    <w:t>Связь с целевыми индикаторами</w:t>
                  </w:r>
                </w:p>
                <w:p w:rsidR="003F0E1D" w:rsidRPr="006B4DE0" w:rsidRDefault="003F0E1D" w:rsidP="00DF0193">
                  <w:pPr>
                    <w:pStyle w:val="ConsPlusCell"/>
                    <w:tabs>
                      <w:tab w:val="left" w:pos="4962"/>
                    </w:tabs>
                    <w:ind w:left="1032" w:hanging="142"/>
                    <w:rPr>
                      <w:spacing w:val="-4"/>
                      <w:sz w:val="24"/>
                      <w:szCs w:val="24"/>
                    </w:rPr>
                  </w:pPr>
                  <w:r>
                    <w:rPr>
                      <w:spacing w:val="-4"/>
                      <w:sz w:val="24"/>
                      <w:szCs w:val="24"/>
                    </w:rPr>
                    <w:t>и показателями  П</w:t>
                  </w:r>
                  <w:r w:rsidRPr="006B4DE0">
                    <w:rPr>
                      <w:spacing w:val="-4"/>
                      <w:sz w:val="24"/>
                      <w:szCs w:val="24"/>
                    </w:rPr>
                    <w:t>рограммы</w:t>
                  </w:r>
                </w:p>
                <w:p w:rsidR="003F0E1D" w:rsidRPr="006B4DE0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pacing w:val="-4"/>
                      <w:sz w:val="24"/>
                      <w:szCs w:val="24"/>
                    </w:rPr>
                  </w:pPr>
                </w:p>
              </w:tc>
            </w:tr>
            <w:tr w:rsidR="003F0E1D" w:rsidRPr="00271F63" w:rsidTr="003F0E1D">
              <w:trPr>
                <w:trHeight w:val="720"/>
              </w:trPr>
              <w:tc>
                <w:tcPr>
                  <w:tcW w:w="619" w:type="dxa"/>
                  <w:vMerge/>
                </w:tcPr>
                <w:p w:rsidR="003F0E1D" w:rsidRPr="00D243E4" w:rsidRDefault="003F0E1D" w:rsidP="00DF0193">
                  <w:pPr>
                    <w:pStyle w:val="ConsPlusCell"/>
                    <w:tabs>
                      <w:tab w:val="left" w:pos="4962"/>
                    </w:tabs>
                  </w:pPr>
                </w:p>
              </w:tc>
              <w:tc>
                <w:tcPr>
                  <w:tcW w:w="3037" w:type="dxa"/>
                  <w:vMerge/>
                </w:tcPr>
                <w:p w:rsidR="003F0E1D" w:rsidRPr="00D243E4" w:rsidRDefault="003F0E1D" w:rsidP="00DF0193">
                  <w:pPr>
                    <w:pStyle w:val="ConsPlusCell"/>
                    <w:tabs>
                      <w:tab w:val="left" w:pos="4962"/>
                    </w:tabs>
                  </w:pPr>
                </w:p>
              </w:tc>
              <w:tc>
                <w:tcPr>
                  <w:tcW w:w="2263" w:type="dxa"/>
                  <w:gridSpan w:val="2"/>
                  <w:vMerge/>
                </w:tcPr>
                <w:p w:rsidR="003F0E1D" w:rsidRPr="00D243E4" w:rsidRDefault="003F0E1D" w:rsidP="00DF0193">
                  <w:pPr>
                    <w:pStyle w:val="ConsPlusCell"/>
                    <w:tabs>
                      <w:tab w:val="left" w:pos="4962"/>
                    </w:tabs>
                  </w:pPr>
                </w:p>
              </w:tc>
              <w:tc>
                <w:tcPr>
                  <w:tcW w:w="1352" w:type="dxa"/>
                  <w:vAlign w:val="center"/>
                </w:tcPr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начала</w:t>
                  </w:r>
                </w:p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реализации</w:t>
                  </w:r>
                </w:p>
              </w:tc>
              <w:tc>
                <w:tcPr>
                  <w:tcW w:w="1313" w:type="dxa"/>
                  <w:vAlign w:val="center"/>
                </w:tcPr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окончания реализации</w:t>
                  </w:r>
                </w:p>
              </w:tc>
              <w:tc>
                <w:tcPr>
                  <w:tcW w:w="3492" w:type="dxa"/>
                  <w:vMerge/>
                </w:tcPr>
                <w:p w:rsidR="003F0E1D" w:rsidRPr="00D243E4" w:rsidRDefault="003F0E1D" w:rsidP="00DF0193">
                  <w:pPr>
                    <w:pStyle w:val="ConsPlusCell"/>
                    <w:tabs>
                      <w:tab w:val="left" w:pos="4962"/>
                    </w:tabs>
                  </w:pPr>
                </w:p>
              </w:tc>
              <w:tc>
                <w:tcPr>
                  <w:tcW w:w="2945" w:type="dxa"/>
                  <w:vMerge/>
                </w:tcPr>
                <w:p w:rsidR="003F0E1D" w:rsidRPr="00D243E4" w:rsidRDefault="003F0E1D" w:rsidP="00DF0193">
                  <w:pPr>
                    <w:pStyle w:val="ConsPlusCell"/>
                    <w:tabs>
                      <w:tab w:val="left" w:pos="4962"/>
                    </w:tabs>
                  </w:pPr>
                </w:p>
              </w:tc>
            </w:tr>
            <w:tr w:rsidR="003F0E1D" w:rsidRPr="00271F63" w:rsidTr="003F0E1D">
              <w:trPr>
                <w:trHeight w:val="240"/>
              </w:trPr>
              <w:tc>
                <w:tcPr>
                  <w:tcW w:w="619" w:type="dxa"/>
                </w:tcPr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37" w:type="dxa"/>
                </w:tcPr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3" w:type="dxa"/>
                  <w:gridSpan w:val="2"/>
                </w:tcPr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52" w:type="dxa"/>
                </w:tcPr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13" w:type="dxa"/>
                </w:tcPr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92" w:type="dxa"/>
                </w:tcPr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945" w:type="dxa"/>
                </w:tcPr>
                <w:p w:rsidR="003F0E1D" w:rsidRPr="00DA0C0D" w:rsidRDefault="003F0E1D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DA0C0D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1429F0" w:rsidRPr="00271F63" w:rsidTr="00454BA6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1429F0" w:rsidRPr="00F007F8" w:rsidRDefault="001429F0" w:rsidP="00DF0193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F007F8">
                    <w:rPr>
                      <w:b/>
                      <w:sz w:val="24"/>
                      <w:szCs w:val="24"/>
                    </w:rPr>
                    <w:t xml:space="preserve">Цель 1. «Улучшение инфраструктуры автомобильных дорог вне границ населенных пунктов </w:t>
                  </w:r>
                </w:p>
                <w:p w:rsidR="001429F0" w:rsidRPr="00DA0C0D" w:rsidRDefault="001429F0" w:rsidP="00302B1A">
                  <w:pPr>
                    <w:pStyle w:val="ConsPlusCell"/>
                    <w:tabs>
                      <w:tab w:val="left" w:pos="496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F007F8">
                    <w:rPr>
                      <w:b/>
                      <w:sz w:val="24"/>
                      <w:szCs w:val="24"/>
                    </w:rPr>
                    <w:t xml:space="preserve">Советского </w:t>
                  </w:r>
                  <w:r w:rsidR="00302B1A">
                    <w:rPr>
                      <w:b/>
                      <w:sz w:val="24"/>
                      <w:szCs w:val="24"/>
                    </w:rPr>
                    <w:t>муниципального</w:t>
                  </w:r>
                  <w:r w:rsidRPr="00F007F8">
                    <w:rPr>
                      <w:b/>
                      <w:sz w:val="24"/>
                      <w:szCs w:val="24"/>
                    </w:rPr>
                    <w:t xml:space="preserve"> округа Ставропольского края</w:t>
                  </w:r>
                  <w:r w:rsidR="00220062">
                    <w:rPr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3F0E1D" w:rsidRPr="00271F63" w:rsidTr="003F0E1D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F007F8" w:rsidRDefault="003F0E1D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F007F8">
                    <w:rPr>
                      <w:b/>
                    </w:rPr>
                    <w:t>Подпрограмма «Модернизация, содержание, развитие транспортной инфраструктуры и обеспечение</w:t>
                  </w:r>
                </w:p>
                <w:p w:rsidR="00F007F8" w:rsidRDefault="003F0E1D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F007F8">
                    <w:rPr>
                      <w:b/>
                    </w:rPr>
                    <w:t xml:space="preserve"> безопасности дорожного</w:t>
                  </w:r>
                  <w:r w:rsidR="00261EB7">
                    <w:rPr>
                      <w:b/>
                    </w:rPr>
                    <w:t xml:space="preserve"> </w:t>
                  </w:r>
                  <w:r w:rsidR="009A6385" w:rsidRPr="00F007F8">
                    <w:rPr>
                      <w:b/>
                    </w:rPr>
                    <w:t xml:space="preserve">движения на </w:t>
                  </w:r>
                  <w:r w:rsidRPr="00F007F8">
                    <w:rPr>
                      <w:b/>
                    </w:rPr>
                    <w:t>автомобильных дорог</w:t>
                  </w:r>
                  <w:r w:rsidR="009A6385" w:rsidRPr="00F007F8">
                    <w:rPr>
                      <w:b/>
                    </w:rPr>
                    <w:t>ах вне границ населенных пунктов</w:t>
                  </w:r>
                </w:p>
                <w:p w:rsidR="003F0E1D" w:rsidRDefault="003F0E1D" w:rsidP="00302B1A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 w:rsidRPr="00F007F8">
                    <w:rPr>
                      <w:b/>
                    </w:rPr>
                    <w:t xml:space="preserve">Советского </w:t>
                  </w:r>
                  <w:r w:rsidR="00302B1A">
                    <w:rPr>
                      <w:b/>
                    </w:rPr>
                    <w:t xml:space="preserve">муниципального </w:t>
                  </w:r>
                  <w:r w:rsidRPr="00F007F8">
                    <w:rPr>
                      <w:b/>
                    </w:rPr>
                    <w:t>округа Ставропольского края»</w:t>
                  </w:r>
                </w:p>
              </w:tc>
            </w:tr>
            <w:tr w:rsidR="003F0E1D" w:rsidRPr="00271F63" w:rsidTr="003F0E1D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B423FD" w:rsidRPr="00F007F8" w:rsidRDefault="001429F0" w:rsidP="00DF0193">
                  <w:pPr>
                    <w:pStyle w:val="0"/>
                    <w:tabs>
                      <w:tab w:val="left" w:pos="4962"/>
                    </w:tabs>
                    <w:suppressAutoHyphens/>
                    <w:spacing w:after="0"/>
                    <w:ind w:firstLine="0"/>
                    <w:jc w:val="center"/>
                    <w:rPr>
                      <w:rFonts w:cs="Arial Unicode MS"/>
                      <w:b/>
                      <w:sz w:val="24"/>
                      <w:szCs w:val="24"/>
                    </w:rPr>
                  </w:pPr>
                  <w:r w:rsidRPr="00F007F8">
                    <w:rPr>
                      <w:b/>
                      <w:sz w:val="24"/>
                      <w:szCs w:val="24"/>
                    </w:rPr>
                    <w:t xml:space="preserve">Задача 1. </w:t>
                  </w:r>
                  <w:r w:rsidR="00220062">
                    <w:rPr>
                      <w:b/>
                      <w:sz w:val="24"/>
                      <w:szCs w:val="24"/>
                    </w:rPr>
                    <w:t>«</w:t>
                  </w:r>
                  <w:r w:rsidR="00EE39F7" w:rsidRPr="00F007F8">
                    <w:rPr>
                      <w:rFonts w:cs="Arial Unicode MS"/>
                      <w:b/>
                      <w:sz w:val="24"/>
                      <w:szCs w:val="24"/>
                    </w:rPr>
                    <w:t xml:space="preserve">Устранение опасных участков, обеспечение безопасности движения </w:t>
                  </w:r>
                </w:p>
                <w:p w:rsidR="003F0E1D" w:rsidRPr="002054AE" w:rsidRDefault="00EE39F7" w:rsidP="00DF0193">
                  <w:pPr>
                    <w:pStyle w:val="0"/>
                    <w:tabs>
                      <w:tab w:val="left" w:pos="4962"/>
                    </w:tabs>
                    <w:suppressAutoHyphens/>
                    <w:spacing w:after="0"/>
                    <w:ind w:firstLine="0"/>
                    <w:jc w:val="center"/>
                  </w:pPr>
                  <w:r w:rsidRPr="00F007F8">
                    <w:rPr>
                      <w:rFonts w:cs="Arial Unicode MS"/>
                      <w:b/>
                      <w:sz w:val="24"/>
                      <w:szCs w:val="24"/>
                    </w:rPr>
                    <w:t xml:space="preserve">на автомобильных </w:t>
                  </w:r>
                  <w:r w:rsidR="00B423FD" w:rsidRPr="00F007F8">
                    <w:rPr>
                      <w:rFonts w:cs="Arial Unicode MS"/>
                      <w:b/>
                      <w:sz w:val="24"/>
                      <w:szCs w:val="24"/>
                    </w:rPr>
                    <w:t>д</w:t>
                  </w:r>
                  <w:r w:rsidRPr="00F007F8">
                    <w:rPr>
                      <w:rFonts w:cs="Arial Unicode MS"/>
                      <w:b/>
                      <w:sz w:val="24"/>
                      <w:szCs w:val="24"/>
                    </w:rPr>
                    <w:t>рогах</w:t>
                  </w:r>
                  <w:r w:rsidR="00261EB7">
                    <w:rPr>
                      <w:rFonts w:cs="Arial Unicode MS"/>
                      <w:b/>
                      <w:sz w:val="24"/>
                      <w:szCs w:val="24"/>
                    </w:rPr>
                    <w:t xml:space="preserve"> </w:t>
                  </w:r>
                  <w:r w:rsidRPr="00F007F8">
                    <w:rPr>
                      <w:b/>
                      <w:sz w:val="24"/>
                      <w:szCs w:val="24"/>
                    </w:rPr>
                    <w:t>вне границ населенных пунктов</w:t>
                  </w:r>
                  <w:r w:rsidR="00220062">
                    <w:rPr>
                      <w:b/>
                      <w:sz w:val="24"/>
                      <w:szCs w:val="24"/>
                    </w:rPr>
                    <w:t>»</w:t>
                  </w:r>
                </w:p>
              </w:tc>
            </w:tr>
            <w:tr w:rsidR="003F0E1D" w:rsidRPr="00271F63" w:rsidTr="003F0E1D">
              <w:trPr>
                <w:trHeight w:val="240"/>
              </w:trPr>
              <w:tc>
                <w:tcPr>
                  <w:tcW w:w="619" w:type="dxa"/>
                </w:tcPr>
                <w:p w:rsidR="003F0E1D" w:rsidRPr="00E431B8" w:rsidRDefault="003F0E1D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 w:rsidRPr="00E431B8">
                    <w:t>1.</w:t>
                  </w:r>
                </w:p>
                <w:p w:rsidR="003F0E1D" w:rsidRPr="00E431B8" w:rsidRDefault="003F0E1D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</w:p>
                <w:p w:rsidR="003F0E1D" w:rsidRPr="00E431B8" w:rsidRDefault="003F0E1D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rPr>
                      <w:b/>
                    </w:rPr>
                  </w:pPr>
                </w:p>
              </w:tc>
              <w:tc>
                <w:tcPr>
                  <w:tcW w:w="3037" w:type="dxa"/>
                </w:tcPr>
                <w:p w:rsidR="003F0E1D" w:rsidRPr="00F007F8" w:rsidRDefault="003F0E1D" w:rsidP="00DF0193">
                  <w:pPr>
                    <w:tabs>
                      <w:tab w:val="left" w:pos="4962"/>
                    </w:tabs>
                    <w:snapToGrid w:val="0"/>
                    <w:jc w:val="both"/>
                    <w:rPr>
                      <w:b/>
                    </w:rPr>
                  </w:pPr>
                  <w:r w:rsidRPr="00F007F8">
                    <w:rPr>
                      <w:b/>
                    </w:rPr>
                    <w:t>Основное мероприятие</w:t>
                  </w:r>
                </w:p>
                <w:p w:rsidR="003F0E1D" w:rsidRPr="00406045" w:rsidRDefault="003F0E1D" w:rsidP="005C5EB8">
                  <w:pPr>
                    <w:tabs>
                      <w:tab w:val="left" w:pos="4962"/>
                    </w:tabs>
                    <w:snapToGrid w:val="0"/>
                    <w:jc w:val="both"/>
                    <w:rPr>
                      <w:b/>
                    </w:rPr>
                  </w:pPr>
                  <w:r>
                    <w:t xml:space="preserve">1. </w:t>
                  </w:r>
                  <w:r w:rsidRPr="00A35EE2">
                    <w:t xml:space="preserve">Улучшение условий движения и устранение опасных участков на  </w:t>
                  </w:r>
                  <w:r w:rsidRPr="00A35EE2">
                    <w:rPr>
                      <w:rFonts w:cs="Arial Unicode MS"/>
                    </w:rPr>
                    <w:t xml:space="preserve"> автомобильных  дорогах  вне границ населенных пунктов  </w:t>
                  </w:r>
                </w:p>
              </w:tc>
              <w:tc>
                <w:tcPr>
                  <w:tcW w:w="2263" w:type="dxa"/>
                  <w:gridSpan w:val="2"/>
                </w:tcPr>
                <w:p w:rsidR="003F0E1D" w:rsidRPr="008801E2" w:rsidRDefault="003F0E1D" w:rsidP="00DF0193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ОГТиМХ</w:t>
                  </w:r>
                </w:p>
                <w:p w:rsidR="003F0E1D" w:rsidRPr="00E431B8" w:rsidRDefault="003F0E1D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1352" w:type="dxa"/>
                </w:tcPr>
                <w:p w:rsidR="003F0E1D" w:rsidRPr="00E431B8" w:rsidRDefault="003F0E1D" w:rsidP="00B0065F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20</w:t>
                  </w:r>
                  <w:r w:rsidR="00B0065F">
                    <w:t>20</w:t>
                  </w:r>
                  <w:r w:rsidRPr="00E431B8">
                    <w:t xml:space="preserve"> г.</w:t>
                  </w:r>
                </w:p>
              </w:tc>
              <w:tc>
                <w:tcPr>
                  <w:tcW w:w="1313" w:type="dxa"/>
                </w:tcPr>
                <w:p w:rsidR="003F0E1D" w:rsidRPr="00E431B8" w:rsidRDefault="003F0E1D" w:rsidP="00B0065F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</w:pPr>
                  <w:r>
                    <w:t>202</w:t>
                  </w:r>
                  <w:r w:rsidR="00B0065F">
                    <w:t>5</w:t>
                  </w:r>
                  <w:r w:rsidRPr="00E431B8">
                    <w:t xml:space="preserve"> г.</w:t>
                  </w:r>
                </w:p>
              </w:tc>
              <w:tc>
                <w:tcPr>
                  <w:tcW w:w="3492" w:type="dxa"/>
                </w:tcPr>
                <w:p w:rsidR="003F0E1D" w:rsidRDefault="003F0E1D" w:rsidP="00DF0193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  <w:r w:rsidRPr="00E431B8">
                    <w:rPr>
                      <w:sz w:val="24"/>
                      <w:szCs w:val="24"/>
                    </w:rPr>
                    <w:t xml:space="preserve">- </w:t>
                  </w:r>
                  <w:r w:rsidRPr="00A35EE2">
                    <w:rPr>
                      <w:sz w:val="24"/>
                      <w:szCs w:val="24"/>
                    </w:rPr>
                    <w:t xml:space="preserve">уменьшение доли протяженности автомобильных дорог округа вне границ населенных пунктов,  не отвечающих нормативным требованиям, к общей протяженности автомобильных дорог округа вне границ населенных пунктов, на </w:t>
                  </w:r>
                  <w:r w:rsidR="00345545">
                    <w:rPr>
                      <w:sz w:val="24"/>
                      <w:szCs w:val="24"/>
                    </w:rPr>
                    <w:t>1,8</w:t>
                  </w:r>
                  <w:r w:rsidRPr="00A35EE2">
                    <w:rPr>
                      <w:sz w:val="24"/>
                      <w:szCs w:val="24"/>
                    </w:rPr>
                    <w:t>%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3F0E1D" w:rsidRPr="009778FD" w:rsidRDefault="003F0E1D" w:rsidP="00DF0193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2F30F5" w:rsidRPr="002F30F5" w:rsidRDefault="00345545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1.1 </w:t>
                  </w:r>
                  <w:r w:rsidRPr="002F30F5">
                    <w:t>Подпрограммы</w:t>
                  </w:r>
                  <w:r w:rsidRPr="00A43066">
                    <w:rPr>
                      <w:sz w:val="22"/>
                      <w:szCs w:val="22"/>
                    </w:rPr>
                    <w:t xml:space="preserve"> «</w:t>
                  </w:r>
                  <w:r w:rsidR="002F30F5" w:rsidRPr="002F30F5">
                    <w:t>Модернизация, содержание, развитие транспортной инфраструктуры и обеспечение</w:t>
                  </w:r>
                </w:p>
                <w:p w:rsidR="003F0E1D" w:rsidRPr="00E431B8" w:rsidRDefault="002F30F5" w:rsidP="00302B1A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t xml:space="preserve">безопасности дорожного движения на автомобильных дорогах вне границ населенных пунктов Советского </w:t>
                  </w:r>
                  <w:r w:rsidR="00302B1A">
                    <w:t>муниципального</w:t>
                  </w:r>
                  <w:r w:rsidRPr="002F30F5">
                    <w:t xml:space="preserve"> округа Ставропольского края</w:t>
                  </w:r>
                  <w:r w:rsidR="00345545" w:rsidRPr="00A43066">
                    <w:rPr>
                      <w:sz w:val="22"/>
                      <w:szCs w:val="22"/>
                    </w:rPr>
                    <w:t xml:space="preserve">» </w:t>
                  </w:r>
                  <w:r w:rsidR="00345545" w:rsidRPr="002F30F5">
                    <w:rPr>
                      <w:bCs/>
                    </w:rPr>
                    <w:t xml:space="preserve">приложения № </w:t>
                  </w:r>
                  <w:r>
                    <w:rPr>
                      <w:bCs/>
                    </w:rPr>
                    <w:t>6</w:t>
                  </w:r>
                  <w:r w:rsidR="00345545" w:rsidRPr="002F30F5">
                    <w:rPr>
                      <w:bCs/>
                    </w:rPr>
                    <w:t xml:space="preserve"> к Программе</w:t>
                  </w:r>
                </w:p>
              </w:tc>
            </w:tr>
            <w:tr w:rsidR="003F0E1D" w:rsidRPr="00271F63" w:rsidTr="003F0E1D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EE39F7" w:rsidRPr="00F007F8" w:rsidRDefault="003F0E1D" w:rsidP="00DF0193">
                  <w:pPr>
                    <w:pStyle w:val="0"/>
                    <w:tabs>
                      <w:tab w:val="left" w:pos="4962"/>
                    </w:tabs>
                    <w:suppressAutoHyphens/>
                    <w:spacing w:after="0"/>
                    <w:ind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007F8">
                    <w:rPr>
                      <w:b/>
                      <w:sz w:val="24"/>
                      <w:szCs w:val="24"/>
                    </w:rPr>
                    <w:t>Задача</w:t>
                  </w:r>
                  <w:r w:rsidR="00EE39F7" w:rsidRPr="00F007F8">
                    <w:rPr>
                      <w:b/>
                      <w:sz w:val="24"/>
                      <w:szCs w:val="24"/>
                    </w:rPr>
                    <w:t xml:space="preserve"> 2.</w:t>
                  </w:r>
                  <w:r w:rsidRPr="00F007F8">
                    <w:rPr>
                      <w:b/>
                      <w:sz w:val="24"/>
                      <w:szCs w:val="24"/>
                    </w:rPr>
                    <w:t xml:space="preserve"> «</w:t>
                  </w:r>
                  <w:r w:rsidR="00EE39F7" w:rsidRPr="00F007F8">
                    <w:rPr>
                      <w:rFonts w:cs="Arial Unicode MS"/>
                      <w:b/>
                      <w:sz w:val="24"/>
                      <w:szCs w:val="24"/>
                    </w:rPr>
                    <w:t xml:space="preserve">Развитие дорожной инфраструктуры автомобильных дорог  </w:t>
                  </w:r>
                  <w:r w:rsidR="00EE39F7" w:rsidRPr="00F007F8">
                    <w:rPr>
                      <w:b/>
                      <w:sz w:val="24"/>
                      <w:szCs w:val="24"/>
                    </w:rPr>
                    <w:t>вне границ населенных пунктов</w:t>
                  </w:r>
                </w:p>
                <w:p w:rsidR="003F0E1D" w:rsidRPr="00A35EE2" w:rsidRDefault="00EE39F7" w:rsidP="00DF0193">
                  <w:pPr>
                    <w:pStyle w:val="0"/>
                    <w:tabs>
                      <w:tab w:val="left" w:pos="4962"/>
                    </w:tabs>
                    <w:suppressAutoHyphens/>
                    <w:spacing w:after="0"/>
                    <w:ind w:firstLine="0"/>
                    <w:jc w:val="center"/>
                  </w:pPr>
                  <w:r w:rsidRPr="00F007F8">
                    <w:rPr>
                      <w:rFonts w:cs="Arial Unicode MS"/>
                      <w:b/>
                      <w:sz w:val="24"/>
                      <w:szCs w:val="24"/>
                    </w:rPr>
                    <w:t>и улично-дорожной сети округа»</w:t>
                  </w:r>
                </w:p>
              </w:tc>
            </w:tr>
            <w:tr w:rsidR="003F0E1D" w:rsidRPr="00271F63" w:rsidTr="003F0E1D">
              <w:trPr>
                <w:trHeight w:val="240"/>
              </w:trPr>
              <w:tc>
                <w:tcPr>
                  <w:tcW w:w="619" w:type="dxa"/>
                </w:tcPr>
                <w:p w:rsidR="003F0E1D" w:rsidRPr="00E431B8" w:rsidRDefault="003F0E1D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2.</w:t>
                  </w:r>
                </w:p>
              </w:tc>
              <w:tc>
                <w:tcPr>
                  <w:tcW w:w="3037" w:type="dxa"/>
                </w:tcPr>
                <w:p w:rsidR="003F0E1D" w:rsidRPr="00F007F8" w:rsidRDefault="003F0E1D" w:rsidP="00DF0193">
                  <w:pPr>
                    <w:tabs>
                      <w:tab w:val="left" w:pos="4962"/>
                    </w:tabs>
                    <w:snapToGrid w:val="0"/>
                    <w:jc w:val="both"/>
                    <w:rPr>
                      <w:b/>
                    </w:rPr>
                  </w:pPr>
                  <w:r w:rsidRPr="00F007F8">
                    <w:rPr>
                      <w:b/>
                    </w:rPr>
                    <w:t>Основное мероприятие</w:t>
                  </w:r>
                </w:p>
                <w:p w:rsidR="003F0E1D" w:rsidRPr="00954633" w:rsidRDefault="003F0E1D" w:rsidP="00DF0193">
                  <w:pPr>
                    <w:widowControl w:val="0"/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E431B8">
                    <w:t>Ремонт и содержа</w:t>
                  </w:r>
                  <w:r>
                    <w:t xml:space="preserve">ние автомобильных дорог, вне границ населенных пунктов    </w:t>
                  </w:r>
                  <w:r w:rsidR="005C5EB8">
                    <w:t xml:space="preserve">- </w:t>
                  </w:r>
                  <w:r w:rsidRPr="00954633">
                    <w:t>ремонт: устройство асфальтобетонного покрытия, обу</w:t>
                  </w:r>
                  <w:r>
                    <w:t>стройство пешеходных переходов, устройство светофорных объектов</w:t>
                  </w:r>
                  <w:r w:rsidRPr="00954633">
                    <w:t>;</w:t>
                  </w:r>
                </w:p>
                <w:p w:rsidR="003F0E1D" w:rsidRPr="00E431B8" w:rsidRDefault="003F0E1D" w:rsidP="005C5EB8">
                  <w:pPr>
                    <w:widowControl w:val="0"/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954633">
                    <w:t xml:space="preserve">-  содержание: ямочный ремонт асфальтобетонного покрытия, профилировка гравийных обочин, окраска ограждений, павильонов, восстановление профиля гравийных дорог с добавлением нового материала (без добавления нового материала) </w:t>
                  </w:r>
                </w:p>
              </w:tc>
              <w:tc>
                <w:tcPr>
                  <w:tcW w:w="2263" w:type="dxa"/>
                  <w:gridSpan w:val="2"/>
                </w:tcPr>
                <w:p w:rsidR="003F0E1D" w:rsidRPr="008801E2" w:rsidRDefault="003F0E1D" w:rsidP="00DF0193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ОГТиМХ</w:t>
                  </w:r>
                </w:p>
                <w:p w:rsidR="003F0E1D" w:rsidRPr="00E431B8" w:rsidRDefault="003F0E1D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1352" w:type="dxa"/>
                </w:tcPr>
                <w:p w:rsidR="003F0E1D" w:rsidRPr="00E431B8" w:rsidRDefault="003F0E1D" w:rsidP="00B0065F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 w:rsidRPr="00E431B8">
                    <w:t>2</w:t>
                  </w:r>
                  <w:r>
                    <w:t>0</w:t>
                  </w:r>
                  <w:r w:rsidR="00090A40">
                    <w:t>21</w:t>
                  </w:r>
                  <w:r w:rsidRPr="00E431B8">
                    <w:t>г.</w:t>
                  </w:r>
                </w:p>
              </w:tc>
              <w:tc>
                <w:tcPr>
                  <w:tcW w:w="1313" w:type="dxa"/>
                </w:tcPr>
                <w:p w:rsidR="003F0E1D" w:rsidRPr="00E431B8" w:rsidRDefault="003F0E1D" w:rsidP="00B0065F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</w:pPr>
                  <w:r>
                    <w:t>202</w:t>
                  </w:r>
                  <w:r w:rsidR="00090A40">
                    <w:t>6</w:t>
                  </w:r>
                  <w:r w:rsidRPr="00E431B8">
                    <w:t xml:space="preserve"> г.</w:t>
                  </w:r>
                </w:p>
              </w:tc>
              <w:tc>
                <w:tcPr>
                  <w:tcW w:w="3492" w:type="dxa"/>
                </w:tcPr>
                <w:p w:rsidR="003F0E1D" w:rsidRDefault="003F0E1D" w:rsidP="00DF0193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  <w:r w:rsidRPr="00E431B8">
                    <w:rPr>
                      <w:sz w:val="24"/>
                      <w:szCs w:val="24"/>
                    </w:rPr>
                    <w:t>- уменьшение доли протяжен</w:t>
                  </w:r>
                  <w:r>
                    <w:rPr>
                      <w:sz w:val="24"/>
                      <w:szCs w:val="24"/>
                    </w:rPr>
                    <w:t xml:space="preserve">ности автомобильных дорог вне границ населенных пунктов, </w:t>
                  </w:r>
                  <w:r w:rsidRPr="00E431B8">
                    <w:rPr>
                      <w:sz w:val="24"/>
                      <w:szCs w:val="24"/>
                    </w:rPr>
                    <w:t xml:space="preserve"> не отвечающих нормативным требованиям, к общей протяженности </w:t>
                  </w:r>
                  <w:r>
                    <w:rPr>
                      <w:sz w:val="24"/>
                      <w:szCs w:val="24"/>
                    </w:rPr>
                    <w:t xml:space="preserve">автомобильных дорог вне границ населенных пунктов, на </w:t>
                  </w:r>
                  <w:r w:rsidR="002F30F5">
                    <w:rPr>
                      <w:sz w:val="24"/>
                      <w:szCs w:val="24"/>
                    </w:rPr>
                    <w:t>1,8</w:t>
                  </w:r>
                  <w:r>
                    <w:rPr>
                      <w:sz w:val="24"/>
                      <w:szCs w:val="24"/>
                    </w:rPr>
                    <w:t>%.</w:t>
                  </w:r>
                </w:p>
                <w:p w:rsidR="003F0E1D" w:rsidRPr="00E431B8" w:rsidRDefault="006507E4" w:rsidP="00DF0193">
                  <w:pPr>
                    <w:pStyle w:val="0"/>
                    <w:tabs>
                      <w:tab w:val="left" w:pos="4962"/>
                    </w:tabs>
                    <w:suppressAutoHyphens/>
                    <w:spacing w:after="0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8207A6">
                    <w:rPr>
                      <w:sz w:val="24"/>
                      <w:szCs w:val="24"/>
                    </w:rPr>
                    <w:t>увеличение количества светофорных объектов  на автомобильных дорогах округа вне границ населенных пунктов на  2 ед.</w:t>
                  </w:r>
                </w:p>
              </w:tc>
              <w:tc>
                <w:tcPr>
                  <w:tcW w:w="2945" w:type="dxa"/>
                </w:tcPr>
                <w:p w:rsidR="003F0E1D" w:rsidRPr="00E431B8" w:rsidRDefault="002F30F5" w:rsidP="00090A4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>1.1, 2.1, 1.2</w:t>
                  </w:r>
                  <w:r w:rsidRPr="002F30F5">
                    <w:t>Подпрограммы</w:t>
                  </w:r>
                  <w:r w:rsidRPr="00A43066">
                    <w:rPr>
                      <w:sz w:val="22"/>
                      <w:szCs w:val="22"/>
                    </w:rPr>
                    <w:t xml:space="preserve"> «</w:t>
                  </w:r>
                  <w:r w:rsidRPr="002F30F5">
                    <w:t>Модернизация, содержание, развитие транспортной инфраструктуры и обеспечение</w:t>
                  </w:r>
                  <w:r w:rsidR="00261EB7">
                    <w:t xml:space="preserve"> </w:t>
                  </w:r>
                  <w:r w:rsidRPr="002F30F5">
                    <w:t xml:space="preserve">безопасности дорожного движения на автомобильных дорогах вне границ населенных пунктов Советского </w:t>
                  </w:r>
                  <w:r w:rsidR="00090A40" w:rsidRPr="00090A40">
                    <w:t>муниципального</w:t>
                  </w:r>
                  <w:r w:rsidRPr="002F30F5">
                    <w:t xml:space="preserve"> округа Ставропольского края</w:t>
                  </w:r>
                  <w:r w:rsidRPr="00A43066">
                    <w:rPr>
                      <w:sz w:val="22"/>
                      <w:szCs w:val="22"/>
                    </w:rPr>
                    <w:t xml:space="preserve">» </w:t>
                  </w:r>
                  <w:r w:rsidRPr="002F30F5">
                    <w:rPr>
                      <w:bCs/>
                    </w:rPr>
                    <w:t xml:space="preserve">приложения № </w:t>
                  </w:r>
                  <w:r>
                    <w:rPr>
                      <w:bCs/>
                    </w:rPr>
                    <w:t>6</w:t>
                  </w:r>
                  <w:r w:rsidRPr="002F30F5">
                    <w:rPr>
                      <w:bCs/>
                    </w:rPr>
                    <w:t xml:space="preserve"> к Программе</w:t>
                  </w:r>
                </w:p>
              </w:tc>
            </w:tr>
            <w:tr w:rsidR="003F0E1D" w:rsidRPr="00271F63" w:rsidTr="003F0E1D">
              <w:trPr>
                <w:trHeight w:val="240"/>
              </w:trPr>
              <w:tc>
                <w:tcPr>
                  <w:tcW w:w="619" w:type="dxa"/>
                </w:tcPr>
                <w:p w:rsidR="003F0E1D" w:rsidRDefault="00485174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3.</w:t>
                  </w:r>
                </w:p>
              </w:tc>
              <w:tc>
                <w:tcPr>
                  <w:tcW w:w="3037" w:type="dxa"/>
                </w:tcPr>
                <w:p w:rsidR="00856B08" w:rsidRDefault="00485174" w:rsidP="00856B08">
                  <w:pPr>
                    <w:widowControl w:val="0"/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Изготовление технических паспортов </w:t>
                  </w:r>
                  <w:r w:rsidRPr="00270E8B">
                    <w:t xml:space="preserve">на </w:t>
                  </w:r>
                  <w:r>
                    <w:t>автомобильные дороги  вне границ населенных пунктов</w:t>
                  </w:r>
                  <w:r w:rsidR="00856B08">
                    <w:t>, выполнение (внесение изменений) проектов</w:t>
                  </w:r>
                  <w:r w:rsidR="00856B08" w:rsidRPr="00270E8B">
                    <w:t xml:space="preserve"> организации дорожного движения </w:t>
                  </w:r>
                  <w:r w:rsidR="00856B08">
                    <w:t xml:space="preserve">(далее – ПДД) </w:t>
                  </w:r>
                  <w:r w:rsidR="00856B08" w:rsidRPr="00270E8B">
                    <w:t xml:space="preserve">на </w:t>
                  </w:r>
                  <w:r w:rsidR="00856B08">
                    <w:t>автомобильные дороги вне границ населенных пунктов</w:t>
                  </w:r>
                </w:p>
              </w:tc>
              <w:tc>
                <w:tcPr>
                  <w:tcW w:w="2263" w:type="dxa"/>
                  <w:gridSpan w:val="2"/>
                </w:tcPr>
                <w:p w:rsidR="003F0E1D" w:rsidRPr="008801E2" w:rsidRDefault="003F0E1D" w:rsidP="00DF0193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ОГТиМХ</w:t>
                  </w:r>
                </w:p>
                <w:p w:rsidR="003F0E1D" w:rsidRPr="00E431B8" w:rsidRDefault="003F0E1D" w:rsidP="00DF019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1352" w:type="dxa"/>
                </w:tcPr>
                <w:p w:rsidR="003F0E1D" w:rsidRPr="00E431B8" w:rsidRDefault="003F0E1D" w:rsidP="00090A4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20</w:t>
                  </w:r>
                  <w:r w:rsidR="00B0065F">
                    <w:t>2</w:t>
                  </w:r>
                  <w:r w:rsidR="00090A40">
                    <w:t>1</w:t>
                  </w:r>
                  <w:r>
                    <w:t>г.</w:t>
                  </w:r>
                </w:p>
              </w:tc>
              <w:tc>
                <w:tcPr>
                  <w:tcW w:w="1313" w:type="dxa"/>
                </w:tcPr>
                <w:p w:rsidR="003F0E1D" w:rsidRDefault="003F0E1D" w:rsidP="00B0065F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</w:pPr>
                  <w:r>
                    <w:t>202</w:t>
                  </w:r>
                  <w:r w:rsidR="00090A40">
                    <w:t>6</w:t>
                  </w:r>
                  <w:r>
                    <w:t xml:space="preserve"> г.</w:t>
                  </w:r>
                </w:p>
              </w:tc>
              <w:tc>
                <w:tcPr>
                  <w:tcW w:w="3492" w:type="dxa"/>
                </w:tcPr>
                <w:p w:rsidR="003F0E1D" w:rsidRDefault="003F0E1D" w:rsidP="00DF0193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увеличение количества технических паспортов на   автомобильные дороги</w:t>
                  </w:r>
                  <w:r w:rsidRPr="00AE17A2">
                    <w:rPr>
                      <w:sz w:val="24"/>
                      <w:szCs w:val="24"/>
                    </w:rPr>
                    <w:t xml:space="preserve"> вне границ населенных пунктов на         </w:t>
                  </w:r>
                  <w:r>
                    <w:rPr>
                      <w:sz w:val="24"/>
                      <w:szCs w:val="24"/>
                    </w:rPr>
                    <w:t xml:space="preserve">  2 </w:t>
                  </w:r>
                  <w:r w:rsidRPr="00AE17A2">
                    <w:rPr>
                      <w:sz w:val="24"/>
                      <w:szCs w:val="24"/>
                    </w:rPr>
                    <w:t>шт</w:t>
                  </w:r>
                  <w:r>
                    <w:rPr>
                      <w:sz w:val="24"/>
                      <w:szCs w:val="24"/>
                    </w:rPr>
                    <w:t>.;</w:t>
                  </w:r>
                </w:p>
                <w:p w:rsidR="00856B08" w:rsidRPr="00537DA3" w:rsidRDefault="00856B08" w:rsidP="00856B08">
                  <w:pPr>
                    <w:pStyle w:val="ConsPlusNonformat"/>
                    <w:widowControl/>
                    <w:tabs>
                      <w:tab w:val="left" w:pos="4962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 увеличение количества</w:t>
                  </w:r>
                  <w:r w:rsidRPr="00537DA3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проектов организации дорожного движения 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автомобильные дороги округа</w:t>
                  </w:r>
                  <w:r w:rsidRPr="00264E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вне границ населенных пунктов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8 шт.</w:t>
                  </w:r>
                </w:p>
                <w:p w:rsidR="003F0E1D" w:rsidRPr="008207A6" w:rsidRDefault="003F0E1D" w:rsidP="00485174">
                  <w:pPr>
                    <w:pStyle w:val="ConsPlusNonformat"/>
                    <w:widowControl/>
                    <w:tabs>
                      <w:tab w:val="left" w:pos="4962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3F0E1D" w:rsidRPr="0006112F" w:rsidRDefault="0006112F" w:rsidP="00DF0193">
                  <w:pPr>
                    <w:pStyle w:val="ConsPlusNonformat"/>
                    <w:widowControl/>
                    <w:tabs>
                      <w:tab w:val="left" w:pos="4962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112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Показатель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06112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.1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 2.1</w:t>
                  </w:r>
                  <w:r w:rsidRPr="0006112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Подпрограммы «Модернизация,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 Советского городского округа Ставропольского края» </w:t>
                  </w:r>
                  <w:r w:rsidRPr="0006112F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приложения № 6 к Программе</w:t>
                  </w:r>
                </w:p>
              </w:tc>
            </w:tr>
            <w:tr w:rsidR="005C5EB8" w:rsidRPr="00271F63" w:rsidTr="003F0E1D">
              <w:trPr>
                <w:trHeight w:val="240"/>
              </w:trPr>
              <w:tc>
                <w:tcPr>
                  <w:tcW w:w="619" w:type="dxa"/>
                </w:tcPr>
                <w:p w:rsidR="005C5EB8" w:rsidRDefault="00485174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4.</w:t>
                  </w:r>
                </w:p>
              </w:tc>
              <w:tc>
                <w:tcPr>
                  <w:tcW w:w="3037" w:type="dxa"/>
                </w:tcPr>
                <w:p w:rsidR="00485174" w:rsidRDefault="00485174" w:rsidP="005C5EB8">
                  <w:pPr>
                    <w:widowControl w:val="0"/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>Развитие дорожной инфраструктуры:</w:t>
                  </w:r>
                </w:p>
                <w:p w:rsidR="005C5EB8" w:rsidRPr="00E431B8" w:rsidRDefault="00485174" w:rsidP="005C5EB8">
                  <w:pPr>
                    <w:widowControl w:val="0"/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>-р</w:t>
                  </w:r>
                  <w:r w:rsidR="005C5EB8" w:rsidRPr="00E431B8">
                    <w:t>еконструкция автомобильного моста  на автомобильной дороге «Горькая Балка - Отказное  примыкание к автомобильной дороге «Кочубей - Зеленокумск – Минводы»</w:t>
                  </w:r>
                </w:p>
              </w:tc>
              <w:tc>
                <w:tcPr>
                  <w:tcW w:w="2263" w:type="dxa"/>
                  <w:gridSpan w:val="2"/>
                </w:tcPr>
                <w:p w:rsidR="005C5EB8" w:rsidRPr="008801E2" w:rsidRDefault="005C5EB8" w:rsidP="005C5EB8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ОГТиМХ</w:t>
                  </w:r>
                </w:p>
                <w:p w:rsidR="005C5EB8" w:rsidRPr="00E431B8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1352" w:type="dxa"/>
                </w:tcPr>
                <w:p w:rsidR="005C5EB8" w:rsidRPr="00E431B8" w:rsidRDefault="00090A40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2021</w:t>
                  </w:r>
                  <w:r w:rsidR="005C5EB8" w:rsidRPr="00E431B8">
                    <w:t xml:space="preserve"> г.</w:t>
                  </w:r>
                </w:p>
              </w:tc>
              <w:tc>
                <w:tcPr>
                  <w:tcW w:w="1313" w:type="dxa"/>
                </w:tcPr>
                <w:p w:rsidR="005C5EB8" w:rsidRPr="00E431B8" w:rsidRDefault="00090A40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</w:pPr>
                  <w:r>
                    <w:t xml:space="preserve">2026 </w:t>
                  </w:r>
                  <w:r w:rsidR="005C5EB8" w:rsidRPr="00E431B8">
                    <w:t>г.</w:t>
                  </w:r>
                </w:p>
              </w:tc>
              <w:tc>
                <w:tcPr>
                  <w:tcW w:w="3492" w:type="dxa"/>
                </w:tcPr>
                <w:p w:rsidR="005C5EB8" w:rsidRPr="00E431B8" w:rsidRDefault="005C5EB8" w:rsidP="005C5EB8">
                  <w:pPr>
                    <w:pStyle w:val="ConsPlusNonformat"/>
                    <w:widowControl/>
                    <w:tabs>
                      <w:tab w:val="left" w:pos="4962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31B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увеличение количества реконструируемых</w:t>
                  </w:r>
                </w:p>
                <w:p w:rsidR="005C5EB8" w:rsidRPr="00E431B8" w:rsidRDefault="005C5EB8" w:rsidP="005C5EB8">
                  <w:pPr>
                    <w:pStyle w:val="ConsPlusNonformat"/>
                    <w:widowControl/>
                    <w:tabs>
                      <w:tab w:val="left" w:pos="4962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31B8">
                    <w:rPr>
                      <w:rStyle w:val="s10"/>
                      <w:rFonts w:ascii="Times New Roman" w:hAnsi="Times New Roman"/>
                      <w:sz w:val="24"/>
                      <w:szCs w:val="24"/>
                    </w:rPr>
                    <w:t xml:space="preserve">искусственных дорожных </w:t>
                  </w:r>
                  <w:r w:rsidRPr="00E431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сооружений, расположенных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 автомобильных дорогах вне границ населенных пунктов на 3,4%.</w:t>
                  </w:r>
                </w:p>
              </w:tc>
              <w:tc>
                <w:tcPr>
                  <w:tcW w:w="2945" w:type="dxa"/>
                </w:tcPr>
                <w:p w:rsidR="005C5EB8" w:rsidRPr="002F30F5" w:rsidRDefault="005C5EB8" w:rsidP="00090A40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  <w:r w:rsidRPr="002F30F5">
                    <w:rPr>
                      <w:bCs/>
                      <w:sz w:val="24"/>
                      <w:szCs w:val="24"/>
                    </w:rPr>
                    <w:t xml:space="preserve">Показатель </w:t>
                  </w:r>
                  <w:r>
                    <w:rPr>
                      <w:bCs/>
                      <w:sz w:val="24"/>
                      <w:szCs w:val="24"/>
                    </w:rPr>
                    <w:t>2.1</w:t>
                  </w:r>
                  <w:r w:rsidRPr="002F30F5">
                    <w:rPr>
                      <w:sz w:val="24"/>
                      <w:szCs w:val="24"/>
                    </w:rPr>
                    <w:t xml:space="preserve">Подпрограммы «Модернизация,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 Советского </w:t>
                  </w:r>
                  <w:r w:rsidR="00090A40">
                    <w:rPr>
                      <w:sz w:val="24"/>
                      <w:szCs w:val="24"/>
                    </w:rPr>
                    <w:t>муниципального</w:t>
                  </w:r>
                  <w:r w:rsidRPr="002F30F5">
                    <w:rPr>
                      <w:sz w:val="24"/>
                      <w:szCs w:val="24"/>
                    </w:rPr>
                    <w:t xml:space="preserve"> округа Ставропольского края» </w:t>
                  </w:r>
                  <w:r w:rsidRPr="002F30F5">
                    <w:rPr>
                      <w:bCs/>
                      <w:sz w:val="24"/>
                      <w:szCs w:val="24"/>
                    </w:rPr>
                    <w:t>приложения № 6 к Программе</w:t>
                  </w:r>
                </w:p>
              </w:tc>
            </w:tr>
            <w:tr w:rsidR="005C5EB8" w:rsidRPr="00271F63" w:rsidTr="00E347F9">
              <w:trPr>
                <w:trHeight w:val="462"/>
              </w:trPr>
              <w:tc>
                <w:tcPr>
                  <w:tcW w:w="15021" w:type="dxa"/>
                  <w:gridSpan w:val="8"/>
                </w:tcPr>
                <w:p w:rsidR="005C5EB8" w:rsidRPr="00220062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FF0000"/>
                    </w:rPr>
                  </w:pPr>
                  <w:r w:rsidRPr="00220062">
                    <w:rPr>
                      <w:b/>
                    </w:rPr>
                    <w:t xml:space="preserve">Цель </w:t>
                  </w:r>
                  <w:r>
                    <w:rPr>
                      <w:b/>
                    </w:rPr>
                    <w:t xml:space="preserve">2. </w:t>
                  </w:r>
                  <w:r w:rsidRPr="00220062">
                    <w:rPr>
                      <w:b/>
                    </w:rPr>
                    <w:t xml:space="preserve">«Повышение безопасности дорожного движения на территории Советского </w:t>
                  </w:r>
                  <w:r w:rsidR="00090A40" w:rsidRPr="00090A40">
                    <w:rPr>
                      <w:b/>
                    </w:rPr>
                    <w:t>муниципального</w:t>
                  </w:r>
                  <w:r w:rsidRPr="00220062">
                    <w:rPr>
                      <w:b/>
                    </w:rPr>
                    <w:t xml:space="preserve"> округа Ставропольского края»</w:t>
                  </w:r>
                </w:p>
              </w:tc>
            </w:tr>
            <w:tr w:rsidR="005C5EB8" w:rsidRPr="00271F63" w:rsidTr="003F0E1D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5C5EB8" w:rsidRPr="00220062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ind w:left="-68"/>
                    <w:jc w:val="center"/>
                    <w:rPr>
                      <w:b/>
                    </w:rPr>
                  </w:pPr>
                  <w:r w:rsidRPr="00220062">
                    <w:rPr>
                      <w:b/>
                    </w:rPr>
                    <w:t xml:space="preserve">Подпрограмма «Модернизация улично-дорожной сети Советского </w:t>
                  </w:r>
                  <w:r w:rsidR="00090A40" w:rsidRPr="00090A40">
                    <w:rPr>
                      <w:b/>
                    </w:rPr>
                    <w:t>муниципального</w:t>
                  </w:r>
                  <w:r w:rsidRPr="00220062">
                    <w:rPr>
                      <w:b/>
                    </w:rPr>
                    <w:t xml:space="preserve"> округа Ставропольского края»</w:t>
                  </w:r>
                </w:p>
              </w:tc>
            </w:tr>
            <w:tr w:rsidR="005C5EB8" w:rsidRPr="00271F63" w:rsidTr="003F0E1D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5C5EB8" w:rsidRPr="00220062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ind w:left="-68"/>
                    <w:jc w:val="center"/>
                    <w:rPr>
                      <w:b/>
                    </w:rPr>
                  </w:pPr>
                  <w:r w:rsidRPr="00220062">
                    <w:rPr>
                      <w:b/>
                    </w:rPr>
                    <w:t xml:space="preserve">Задача 1. </w:t>
                  </w:r>
                  <w:r>
                    <w:rPr>
                      <w:b/>
                    </w:rPr>
                    <w:t>«</w:t>
                  </w:r>
                  <w:r w:rsidRPr="00220062">
                    <w:rPr>
                      <w:b/>
                    </w:rPr>
                    <w:t>Расширение сети пешеходных дорожек и тротуаров округа</w:t>
                  </w:r>
                  <w:r>
                    <w:rPr>
                      <w:b/>
                    </w:rPr>
                    <w:t>»</w:t>
                  </w:r>
                </w:p>
              </w:tc>
            </w:tr>
            <w:tr w:rsidR="005C5EB8" w:rsidRPr="00271F63" w:rsidTr="003F0E1D">
              <w:trPr>
                <w:trHeight w:val="240"/>
              </w:trPr>
              <w:tc>
                <w:tcPr>
                  <w:tcW w:w="619" w:type="dxa"/>
                </w:tcPr>
                <w:p w:rsidR="005C5EB8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1.</w:t>
                  </w:r>
                </w:p>
              </w:tc>
              <w:tc>
                <w:tcPr>
                  <w:tcW w:w="3037" w:type="dxa"/>
                </w:tcPr>
                <w:p w:rsidR="005C5EB8" w:rsidRPr="00DD40D5" w:rsidRDefault="005C5EB8" w:rsidP="005C5EB8">
                  <w:pPr>
                    <w:tabs>
                      <w:tab w:val="left" w:pos="4962"/>
                    </w:tabs>
                    <w:snapToGrid w:val="0"/>
                    <w:jc w:val="both"/>
                    <w:rPr>
                      <w:b/>
                    </w:rPr>
                  </w:pPr>
                  <w:r w:rsidRPr="00DD40D5">
                    <w:rPr>
                      <w:b/>
                    </w:rPr>
                    <w:t>Основное мероприятие</w:t>
                  </w:r>
                </w:p>
                <w:p w:rsidR="005D5BD5" w:rsidRDefault="005D5BD5" w:rsidP="005C5EB8">
                  <w:pPr>
                    <w:tabs>
                      <w:tab w:val="left" w:pos="4962"/>
                    </w:tabs>
                    <w:snapToGrid w:val="0"/>
                    <w:jc w:val="both"/>
                    <w:rPr>
                      <w:rFonts w:cs="Arial Unicode MS"/>
                    </w:rPr>
                  </w:pPr>
                  <w:r>
                    <w:t>Модернизация – п</w:t>
                  </w:r>
                  <w:r w:rsidR="005C5EB8">
                    <w:t xml:space="preserve">овышение уровня благоустройства </w:t>
                  </w:r>
                  <w:r w:rsidR="005C5EB8" w:rsidRPr="00A35EE2">
                    <w:t xml:space="preserve">на  </w:t>
                  </w:r>
                  <w:r w:rsidR="005C5EB8">
                    <w:rPr>
                      <w:rFonts w:cs="Arial Unicode MS"/>
                    </w:rPr>
                    <w:t>улично-дорожной сети округа</w:t>
                  </w:r>
                  <w:r>
                    <w:rPr>
                      <w:rFonts w:cs="Arial Unicode MS"/>
                    </w:rPr>
                    <w:t>:</w:t>
                  </w:r>
                </w:p>
                <w:p w:rsidR="005D5BD5" w:rsidRDefault="005D5BD5" w:rsidP="005C5EB8">
                  <w:pPr>
                    <w:tabs>
                      <w:tab w:val="left" w:pos="4962"/>
                    </w:tabs>
                    <w:snapToGrid w:val="0"/>
                    <w:jc w:val="both"/>
                    <w:rPr>
                      <w:rFonts w:cs="Arial Unicode MS"/>
                    </w:rPr>
                  </w:pPr>
                  <w:r>
                    <w:rPr>
                      <w:rFonts w:cs="Arial Unicode MS"/>
                    </w:rPr>
                    <w:t xml:space="preserve">- </w:t>
                  </w:r>
                  <w:r w:rsidR="005C5EB8">
                    <w:rPr>
                      <w:rFonts w:cs="Arial Unicode MS"/>
                    </w:rPr>
                    <w:t>строительство</w:t>
                  </w:r>
                  <w:r>
                    <w:rPr>
                      <w:rFonts w:cs="Arial Unicode MS"/>
                    </w:rPr>
                    <w:t xml:space="preserve"> и ремонт пешеходных дорожек;</w:t>
                  </w:r>
                </w:p>
                <w:p w:rsidR="005C5EB8" w:rsidRPr="00406045" w:rsidRDefault="005D5BD5" w:rsidP="008538CF">
                  <w:pPr>
                    <w:tabs>
                      <w:tab w:val="left" w:pos="4962"/>
                    </w:tabs>
                    <w:snapToGrid w:val="0"/>
                    <w:jc w:val="both"/>
                    <w:rPr>
                      <w:b/>
                    </w:rPr>
                  </w:pPr>
                  <w:r>
                    <w:rPr>
                      <w:rFonts w:cs="Arial Unicode MS"/>
                    </w:rPr>
                    <w:t xml:space="preserve">- </w:t>
                  </w:r>
                  <w:r w:rsidR="008538CF">
                    <w:rPr>
                      <w:rFonts w:cs="Arial Unicode MS"/>
                    </w:rPr>
                    <w:t>ремонт автомобильных дорог общего пользования местного значения (реализация инициативных проектов)</w:t>
                  </w:r>
                </w:p>
              </w:tc>
              <w:tc>
                <w:tcPr>
                  <w:tcW w:w="2263" w:type="dxa"/>
                  <w:gridSpan w:val="2"/>
                </w:tcPr>
                <w:p w:rsidR="005C5EB8" w:rsidRDefault="005C5EB8" w:rsidP="005C5EB8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ОГТиМХ,</w:t>
                  </w:r>
                </w:p>
                <w:p w:rsidR="005C5EB8" w:rsidRPr="00E431B8" w:rsidRDefault="005C5EB8" w:rsidP="005C5EB8">
                  <w:pPr>
                    <w:pStyle w:val="ConsPlusNonformat"/>
                    <w:tabs>
                      <w:tab w:val="left" w:pos="4962"/>
                    </w:tabs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 </w:t>
                  </w:r>
                </w:p>
              </w:tc>
              <w:tc>
                <w:tcPr>
                  <w:tcW w:w="1352" w:type="dxa"/>
                </w:tcPr>
                <w:p w:rsidR="005C5EB8" w:rsidRPr="00E431B8" w:rsidRDefault="00090A40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2021</w:t>
                  </w:r>
                  <w:r w:rsidR="005C5EB8" w:rsidRPr="00E431B8">
                    <w:t>г.</w:t>
                  </w:r>
                </w:p>
              </w:tc>
              <w:tc>
                <w:tcPr>
                  <w:tcW w:w="1313" w:type="dxa"/>
                </w:tcPr>
                <w:p w:rsidR="005C5EB8" w:rsidRPr="00E431B8" w:rsidRDefault="00090A40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</w:pPr>
                  <w:r>
                    <w:t>2026</w:t>
                  </w:r>
                  <w:r w:rsidR="005C5EB8" w:rsidRPr="00E431B8">
                    <w:t>г.</w:t>
                  </w:r>
                </w:p>
              </w:tc>
              <w:tc>
                <w:tcPr>
                  <w:tcW w:w="3492" w:type="dxa"/>
                </w:tcPr>
                <w:p w:rsidR="005C5EB8" w:rsidRPr="009778FD" w:rsidRDefault="005C5EB8" w:rsidP="008538CF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увеличение протяженности </w:t>
                  </w:r>
                  <w:r w:rsidR="008538CF">
                    <w:rPr>
                      <w:sz w:val="24"/>
                      <w:szCs w:val="24"/>
                    </w:rPr>
                    <w:t>дорог улично-дорожной сети, соответствующей  нормативным требованиям</w:t>
                  </w:r>
                </w:p>
              </w:tc>
              <w:tc>
                <w:tcPr>
                  <w:tcW w:w="2945" w:type="dxa"/>
                </w:tcPr>
                <w:p w:rsidR="005C5EB8" w:rsidRPr="00E431B8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 xml:space="preserve">1.2 </w:t>
                  </w:r>
                  <w:r w:rsidRPr="002F30F5">
                    <w:t>Подпрограммы «</w:t>
                  </w:r>
                  <w:r w:rsidRPr="0006112F">
                    <w:t xml:space="preserve">Модернизация улично-дорожной сети Советского </w:t>
                  </w:r>
                  <w:r w:rsidR="00090A40">
                    <w:t>муниципального</w:t>
                  </w:r>
                  <w:r w:rsidRPr="0006112F">
                    <w:t xml:space="preserve"> округа Ставропольского края</w:t>
                  </w:r>
                  <w:r w:rsidRPr="002F30F5">
                    <w:t xml:space="preserve">» </w:t>
                  </w:r>
                  <w:r w:rsidRPr="002F30F5">
                    <w:rPr>
                      <w:bCs/>
                    </w:rPr>
                    <w:t>приложения № 6 к Программе</w:t>
                  </w:r>
                </w:p>
              </w:tc>
            </w:tr>
            <w:tr w:rsidR="005C5EB8" w:rsidRPr="00271F63" w:rsidTr="00454BA6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5C5EB8" w:rsidRPr="00220062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220062">
                    <w:rPr>
                      <w:b/>
                    </w:rPr>
                    <w:t>Цель</w:t>
                  </w:r>
                  <w:r>
                    <w:rPr>
                      <w:b/>
                    </w:rPr>
                    <w:t xml:space="preserve"> 3.</w:t>
                  </w:r>
                  <w:r w:rsidRPr="00220062">
                    <w:rPr>
                      <w:b/>
                    </w:rPr>
                    <w:t xml:space="preserve"> «Обеспечение бесперебойного функционирования автотранспортного сообщения округа»</w:t>
                  </w:r>
                </w:p>
              </w:tc>
            </w:tr>
            <w:tr w:rsidR="005C5EB8" w:rsidRPr="00271F63" w:rsidTr="003F0E1D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5C5EB8" w:rsidRPr="00220062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220062">
                    <w:rPr>
                      <w:b/>
                    </w:rPr>
                    <w:t xml:space="preserve">Подпрограмма «Ремонт и содержание  улично-дорожной сети Советского </w:t>
                  </w:r>
                  <w:r w:rsidR="00090A40" w:rsidRPr="00090A40">
                    <w:rPr>
                      <w:b/>
                    </w:rPr>
                    <w:t>муниципального</w:t>
                  </w:r>
                  <w:r w:rsidR="00261EB7">
                    <w:rPr>
                      <w:b/>
                    </w:rPr>
                    <w:t xml:space="preserve"> </w:t>
                  </w:r>
                  <w:r w:rsidRPr="00220062">
                    <w:rPr>
                      <w:b/>
                    </w:rPr>
                    <w:t>округа Ставропольского края»</w:t>
                  </w:r>
                </w:p>
              </w:tc>
            </w:tr>
            <w:tr w:rsidR="005C5EB8" w:rsidRPr="00271F63" w:rsidTr="003F0E1D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5C5EB8" w:rsidRPr="00220062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rFonts w:cs="Arial Unicode MS"/>
                      <w:b/>
                    </w:rPr>
                  </w:pPr>
                  <w:r w:rsidRPr="00220062">
                    <w:rPr>
                      <w:b/>
                    </w:rPr>
                    <w:t>Задача</w:t>
                  </w:r>
                  <w:r>
                    <w:rPr>
                      <w:b/>
                    </w:rPr>
                    <w:t xml:space="preserve"> 1. </w:t>
                  </w:r>
                  <w:r w:rsidRPr="00220062">
                    <w:rPr>
                      <w:b/>
                    </w:rPr>
                    <w:t xml:space="preserve"> «</w:t>
                  </w:r>
                  <w:r w:rsidRPr="00220062">
                    <w:rPr>
                      <w:rFonts w:cs="Arial Unicode MS"/>
                      <w:b/>
                    </w:rPr>
                    <w:t>Улучшение условий движения и  устранение опасных участков, обеспечивающих безопасность</w:t>
                  </w:r>
                </w:p>
                <w:p w:rsidR="005C5EB8" w:rsidRPr="00220062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220062">
                    <w:rPr>
                      <w:rFonts w:cs="Arial Unicode MS"/>
                      <w:b/>
                    </w:rPr>
                    <w:t xml:space="preserve"> движения на  улично-дорожной сети округа»</w:t>
                  </w:r>
                </w:p>
              </w:tc>
            </w:tr>
            <w:tr w:rsidR="005C5EB8" w:rsidRPr="00271F63" w:rsidTr="00F95D30">
              <w:trPr>
                <w:trHeight w:val="240"/>
              </w:trPr>
              <w:tc>
                <w:tcPr>
                  <w:tcW w:w="619" w:type="dxa"/>
                </w:tcPr>
                <w:p w:rsidR="005C5EB8" w:rsidRDefault="00894CF6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1.</w:t>
                  </w:r>
                </w:p>
              </w:tc>
              <w:tc>
                <w:tcPr>
                  <w:tcW w:w="3487" w:type="dxa"/>
                  <w:gridSpan w:val="2"/>
                </w:tcPr>
                <w:p w:rsidR="005C5EB8" w:rsidRDefault="005C5EB8" w:rsidP="005C5EB8">
                  <w:pPr>
                    <w:tabs>
                      <w:tab w:val="left" w:pos="4962"/>
                    </w:tabs>
                    <w:suppressAutoHyphens/>
                    <w:snapToGrid w:val="0"/>
                    <w:jc w:val="both"/>
                  </w:pPr>
                  <w:r>
                    <w:t>Основное мероприятие</w:t>
                  </w:r>
                </w:p>
                <w:p w:rsidR="005C5EB8" w:rsidRPr="00EA363C" w:rsidRDefault="00894CF6" w:rsidP="005C5EB8">
                  <w:pPr>
                    <w:tabs>
                      <w:tab w:val="left" w:pos="4962"/>
                    </w:tabs>
                    <w:suppressAutoHyphens/>
                    <w:snapToGrid w:val="0"/>
                    <w:jc w:val="both"/>
                  </w:pPr>
                  <w:r>
                    <w:t>Ремонт и содержание улично-дорожной сети</w:t>
                  </w:r>
                </w:p>
              </w:tc>
              <w:tc>
                <w:tcPr>
                  <w:tcW w:w="1813" w:type="dxa"/>
                </w:tcPr>
                <w:p w:rsidR="005C5EB8" w:rsidRDefault="005C5EB8" w:rsidP="005C5EB8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ОГТиМХ,</w:t>
                  </w:r>
                </w:p>
                <w:p w:rsidR="005C5EB8" w:rsidRDefault="005C5EB8" w:rsidP="005C5EB8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ОГХ,</w:t>
                  </w:r>
                </w:p>
                <w:p w:rsidR="005C5EB8" w:rsidRPr="008801E2" w:rsidRDefault="005C5EB8" w:rsidP="005C5EB8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 </w:t>
                  </w:r>
                </w:p>
                <w:p w:rsidR="005C5EB8" w:rsidRPr="00270E8B" w:rsidRDefault="005C5EB8" w:rsidP="005C5EB8">
                  <w:pPr>
                    <w:tabs>
                      <w:tab w:val="left" w:pos="4962"/>
                    </w:tabs>
                  </w:pPr>
                </w:p>
              </w:tc>
              <w:tc>
                <w:tcPr>
                  <w:tcW w:w="1352" w:type="dxa"/>
                </w:tcPr>
                <w:p w:rsidR="005C5EB8" w:rsidRPr="00270E8B" w:rsidRDefault="00090A40" w:rsidP="005C5EB8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  <w:r>
                    <w:t>2021</w:t>
                  </w:r>
                  <w:r w:rsidR="005C5EB8">
                    <w:t xml:space="preserve"> г.</w:t>
                  </w:r>
                </w:p>
              </w:tc>
              <w:tc>
                <w:tcPr>
                  <w:tcW w:w="1313" w:type="dxa"/>
                </w:tcPr>
                <w:p w:rsidR="005C5EB8" w:rsidRPr="00270E8B" w:rsidRDefault="005C5EB8" w:rsidP="00090A4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  <w:r>
                    <w:t>202</w:t>
                  </w:r>
                  <w:r w:rsidR="00090A40">
                    <w:t>6</w:t>
                  </w:r>
                  <w:r>
                    <w:t xml:space="preserve"> г.</w:t>
                  </w:r>
                </w:p>
              </w:tc>
              <w:tc>
                <w:tcPr>
                  <w:tcW w:w="3492" w:type="dxa"/>
                </w:tcPr>
                <w:p w:rsidR="005C5EB8" w:rsidRDefault="005C5EB8" w:rsidP="006B2B86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E431B8">
                    <w:rPr>
                      <w:sz w:val="24"/>
                      <w:szCs w:val="24"/>
                    </w:rPr>
                    <w:t>уменьшение доли протяжен</w:t>
                  </w:r>
                  <w:r>
                    <w:rPr>
                      <w:sz w:val="24"/>
                      <w:szCs w:val="24"/>
                    </w:rPr>
                    <w:t xml:space="preserve">ности улично-дорожной сети округа, </w:t>
                  </w:r>
                  <w:r w:rsidRPr="00E431B8">
                    <w:rPr>
                      <w:sz w:val="24"/>
                      <w:szCs w:val="24"/>
                    </w:rPr>
                    <w:t>не отвечающих нормативным требованиям, к общей протяженности</w:t>
                  </w:r>
                  <w:r>
                    <w:rPr>
                      <w:sz w:val="24"/>
                      <w:szCs w:val="24"/>
                    </w:rPr>
                    <w:t xml:space="preserve"> улично-дорожной сети округа,</w:t>
                  </w:r>
                  <w:r w:rsidR="006B2B86">
                    <w:rPr>
                      <w:sz w:val="24"/>
                      <w:szCs w:val="24"/>
                    </w:rPr>
                    <w:t xml:space="preserve"> (ежегодно в среднем</w:t>
                  </w:r>
                  <w:r w:rsidRPr="00E431B8">
                    <w:rPr>
                      <w:sz w:val="24"/>
                      <w:szCs w:val="24"/>
                    </w:rPr>
                    <w:t xml:space="preserve"> на </w:t>
                  </w:r>
                  <w:r w:rsidR="006B2B86">
                    <w:rPr>
                      <w:sz w:val="24"/>
                      <w:szCs w:val="24"/>
                    </w:rPr>
                    <w:t>1,2</w:t>
                  </w:r>
                  <w:r w:rsidRPr="00F60337">
                    <w:rPr>
                      <w:sz w:val="24"/>
                      <w:szCs w:val="24"/>
                    </w:rPr>
                    <w:t xml:space="preserve"> %</w:t>
                  </w:r>
                  <w:r w:rsidR="006B2B86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45" w:type="dxa"/>
                </w:tcPr>
                <w:p w:rsidR="005C5EB8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 xml:space="preserve">1.1, 1.2  </w:t>
                  </w:r>
                  <w:r w:rsidRPr="002F30F5">
                    <w:t>Подпрограммы «</w:t>
                  </w:r>
                  <w:r w:rsidRPr="00E464CB">
                    <w:t xml:space="preserve">Ремонт и содержание  улично-дорожной сети Советского </w:t>
                  </w:r>
                  <w:r w:rsidR="00090A40">
                    <w:t>муниципального</w:t>
                  </w:r>
                  <w:r w:rsidRPr="00E464CB">
                    <w:t xml:space="preserve"> округа Ставропольского края</w:t>
                  </w:r>
                  <w:r w:rsidRPr="002F30F5">
                    <w:t xml:space="preserve">» </w:t>
                  </w:r>
                  <w:r w:rsidRPr="002F30F5">
                    <w:rPr>
                      <w:bCs/>
                    </w:rPr>
                    <w:t>приложения № 6 к Программе</w:t>
                  </w:r>
                </w:p>
              </w:tc>
            </w:tr>
            <w:tr w:rsidR="005C5EB8" w:rsidRPr="00271F63" w:rsidTr="00F95D30">
              <w:trPr>
                <w:trHeight w:val="240"/>
              </w:trPr>
              <w:tc>
                <w:tcPr>
                  <w:tcW w:w="619" w:type="dxa"/>
                </w:tcPr>
                <w:p w:rsidR="005C5EB8" w:rsidRDefault="005C5EB8" w:rsidP="00D076CD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1.</w:t>
                  </w:r>
                  <w:r w:rsidR="00D076CD">
                    <w:t>1</w:t>
                  </w:r>
                </w:p>
              </w:tc>
              <w:tc>
                <w:tcPr>
                  <w:tcW w:w="3487" w:type="dxa"/>
                  <w:gridSpan w:val="2"/>
                </w:tcPr>
                <w:p w:rsidR="005C5EB8" w:rsidRPr="00270E8B" w:rsidRDefault="00894CF6" w:rsidP="005F79FD">
                  <w:pPr>
                    <w:tabs>
                      <w:tab w:val="left" w:pos="4962"/>
                    </w:tabs>
                    <w:suppressAutoHyphens/>
                    <w:snapToGrid w:val="0"/>
                    <w:jc w:val="both"/>
                  </w:pPr>
                  <w:r>
                    <w:t>Содержание и обслуживание улично-дорожной сети</w:t>
                  </w:r>
                </w:p>
              </w:tc>
              <w:tc>
                <w:tcPr>
                  <w:tcW w:w="1813" w:type="dxa"/>
                </w:tcPr>
                <w:p w:rsidR="005C5EB8" w:rsidRDefault="005C5EB8" w:rsidP="005C5EB8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ОГТиМХ,</w:t>
                  </w:r>
                </w:p>
                <w:p w:rsidR="005C5EB8" w:rsidRDefault="005C5EB8" w:rsidP="005C5EB8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ОГХ,</w:t>
                  </w:r>
                </w:p>
                <w:p w:rsidR="005C5EB8" w:rsidRPr="00270E8B" w:rsidRDefault="005C5EB8" w:rsidP="005C5EB8">
                  <w:pPr>
                    <w:pStyle w:val="ConsPlusNonformat"/>
                    <w:tabs>
                      <w:tab w:val="left" w:pos="4962"/>
                    </w:tabs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 </w:t>
                  </w:r>
                </w:p>
              </w:tc>
              <w:tc>
                <w:tcPr>
                  <w:tcW w:w="1352" w:type="dxa"/>
                </w:tcPr>
                <w:p w:rsidR="005C5EB8" w:rsidRPr="00270E8B" w:rsidRDefault="00090A40" w:rsidP="005C5EB8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  <w:r>
                    <w:t>2021</w:t>
                  </w:r>
                  <w:r w:rsidR="005C5EB8">
                    <w:t xml:space="preserve"> г.</w:t>
                  </w:r>
                </w:p>
              </w:tc>
              <w:tc>
                <w:tcPr>
                  <w:tcW w:w="1313" w:type="dxa"/>
                </w:tcPr>
                <w:p w:rsidR="005C5EB8" w:rsidRPr="00270E8B" w:rsidRDefault="00090A40" w:rsidP="005C5EB8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  <w:r>
                    <w:t>2026</w:t>
                  </w:r>
                  <w:r w:rsidR="005C5EB8">
                    <w:t xml:space="preserve"> г.</w:t>
                  </w:r>
                </w:p>
              </w:tc>
              <w:tc>
                <w:tcPr>
                  <w:tcW w:w="3492" w:type="dxa"/>
                </w:tcPr>
                <w:p w:rsidR="005C5EB8" w:rsidRDefault="005C5EB8" w:rsidP="005F79FD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- </w:t>
                  </w:r>
                  <w:r w:rsidRPr="00E431B8">
                    <w:rPr>
                      <w:sz w:val="24"/>
                      <w:szCs w:val="24"/>
                    </w:rPr>
                    <w:t>уменьшение доли протяжен</w:t>
                  </w:r>
                  <w:r>
                    <w:rPr>
                      <w:sz w:val="24"/>
                      <w:szCs w:val="24"/>
                    </w:rPr>
                    <w:t xml:space="preserve">ности улично-дорожной сети округа, </w:t>
                  </w:r>
                  <w:r w:rsidRPr="00E431B8">
                    <w:rPr>
                      <w:sz w:val="24"/>
                      <w:szCs w:val="24"/>
                    </w:rPr>
                    <w:t>не отвечающих нормативным требованиям, к общей протяженности</w:t>
                  </w:r>
                  <w:r>
                    <w:rPr>
                      <w:sz w:val="24"/>
                      <w:szCs w:val="24"/>
                    </w:rPr>
                    <w:t xml:space="preserve"> улично-дорожной сети округа,</w:t>
                  </w:r>
                  <w:r w:rsidRPr="00E431B8">
                    <w:rPr>
                      <w:sz w:val="24"/>
                      <w:szCs w:val="24"/>
                    </w:rPr>
                    <w:t xml:space="preserve"> на </w:t>
                  </w:r>
                  <w:r w:rsidR="005F79FD">
                    <w:rPr>
                      <w:sz w:val="24"/>
                      <w:szCs w:val="24"/>
                    </w:rPr>
                    <w:t>7,9</w:t>
                  </w:r>
                  <w:r w:rsidRPr="00F60337">
                    <w:rPr>
                      <w:sz w:val="24"/>
                      <w:szCs w:val="24"/>
                    </w:rPr>
                    <w:t xml:space="preserve"> %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945" w:type="dxa"/>
                </w:tcPr>
                <w:p w:rsidR="005C5EB8" w:rsidRDefault="005C5EB8" w:rsidP="005C5EB8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 xml:space="preserve">1.2  </w:t>
                  </w:r>
                  <w:r w:rsidRPr="002F30F5">
                    <w:t>Подпрограммы «</w:t>
                  </w:r>
                  <w:r w:rsidRPr="00E464CB">
                    <w:t xml:space="preserve">Ремонт и содержание  улично-дорожной сети Советского </w:t>
                  </w:r>
                  <w:r w:rsidR="00090A40">
                    <w:t>муниципального</w:t>
                  </w:r>
                  <w:r w:rsidRPr="00E464CB">
                    <w:t xml:space="preserve"> округа Ставропольского края</w:t>
                  </w:r>
                  <w:r w:rsidRPr="002F30F5">
                    <w:t xml:space="preserve">» </w:t>
                  </w:r>
                  <w:r w:rsidRPr="002F30F5">
                    <w:rPr>
                      <w:bCs/>
                    </w:rPr>
                    <w:t>приложения № 6 к Программе</w:t>
                  </w:r>
                </w:p>
              </w:tc>
            </w:tr>
            <w:tr w:rsidR="00C61C10" w:rsidRPr="00271F63" w:rsidTr="00F95D30">
              <w:trPr>
                <w:trHeight w:val="240"/>
              </w:trPr>
              <w:tc>
                <w:tcPr>
                  <w:tcW w:w="619" w:type="dxa"/>
                </w:tcPr>
                <w:p w:rsidR="00C61C10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1.2</w:t>
                  </w:r>
                </w:p>
              </w:tc>
              <w:tc>
                <w:tcPr>
                  <w:tcW w:w="3487" w:type="dxa"/>
                  <w:gridSpan w:val="2"/>
                </w:tcPr>
                <w:p w:rsidR="00C61C10" w:rsidRDefault="00C61C10" w:rsidP="00C61C10">
                  <w:pPr>
                    <w:tabs>
                      <w:tab w:val="left" w:pos="4962"/>
                    </w:tabs>
                    <w:suppressAutoHyphens/>
                    <w:snapToGrid w:val="0"/>
                    <w:jc w:val="both"/>
                  </w:pPr>
                  <w:r>
                    <w:t>Капитальный ремонт и ремонт автомобильных дорог общего пользования местного назначения</w:t>
                  </w:r>
                </w:p>
              </w:tc>
              <w:tc>
                <w:tcPr>
                  <w:tcW w:w="1813" w:type="dxa"/>
                </w:tcPr>
                <w:p w:rsidR="00C61C10" w:rsidRDefault="00C61C10" w:rsidP="00C61C10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ОГТиМХ,</w:t>
                  </w:r>
                </w:p>
                <w:p w:rsidR="00C61C10" w:rsidRDefault="00C61C10" w:rsidP="00C61C10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ОГХ,</w:t>
                  </w:r>
                </w:p>
                <w:p w:rsidR="00C61C10" w:rsidRDefault="00C61C10" w:rsidP="00C61C10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</w:t>
                  </w:r>
                </w:p>
              </w:tc>
              <w:tc>
                <w:tcPr>
                  <w:tcW w:w="1352" w:type="dxa"/>
                </w:tcPr>
                <w:p w:rsidR="00C61C10" w:rsidRDefault="00090A40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  <w:r>
                    <w:t>2021</w:t>
                  </w:r>
                  <w:r w:rsidR="00C61C10">
                    <w:t xml:space="preserve"> г.</w:t>
                  </w: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</w:p>
                <w:p w:rsidR="00DA321C" w:rsidRPr="00270E8B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  <w:r>
                    <w:t>2023 г.</w:t>
                  </w:r>
                </w:p>
              </w:tc>
              <w:tc>
                <w:tcPr>
                  <w:tcW w:w="1313" w:type="dxa"/>
                </w:tcPr>
                <w:p w:rsidR="00C61C10" w:rsidRDefault="00090A40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  <w:r>
                    <w:t>2026</w:t>
                  </w:r>
                  <w:r w:rsidR="00C61C10">
                    <w:t xml:space="preserve"> г.</w:t>
                  </w: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</w:p>
                <w:p w:rsidR="00DA321C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</w:p>
                <w:p w:rsidR="00DA321C" w:rsidRPr="00270E8B" w:rsidRDefault="00DA321C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  <w:r>
                    <w:t>2023 г.</w:t>
                  </w:r>
                </w:p>
              </w:tc>
              <w:tc>
                <w:tcPr>
                  <w:tcW w:w="3492" w:type="dxa"/>
                </w:tcPr>
                <w:p w:rsidR="00C61C10" w:rsidRPr="006B2B86" w:rsidRDefault="006B2B86" w:rsidP="006B2B86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B2B86"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  <w:t>улучшение потребительских свойств автомобильных дорог</w:t>
                  </w:r>
                  <w:r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DA321C" w:rsidRDefault="006B2B86" w:rsidP="006B2B86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B2B86"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  <w:t xml:space="preserve">доведение доли автомобильных дорог, соответствующих нормативным требованиям, в общей протяженности автомобильных дорог общего пользования до </w:t>
                  </w:r>
                  <w:r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  <w:t>39,03</w:t>
                  </w:r>
                  <w:r w:rsidRPr="006B2B86"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  <w:t>%</w:t>
                  </w:r>
                  <w:r w:rsidR="00DA321C">
                    <w:rPr>
                      <w:rFonts w:eastAsia="Times New Roman"/>
                      <w:color w:val="444444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DA321C" w:rsidRDefault="00DA321C" w:rsidP="006B2B86">
                  <w:pPr>
                    <w:pStyle w:val="ConsPlusCell"/>
                    <w:tabs>
                      <w:tab w:val="left" w:pos="4962"/>
                    </w:tabs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 прирост протяженности автомобильных дорог общего пользования местного значения, соответствующих нормативным требованиям, в результате</w:t>
                  </w:r>
                  <w:r w:rsidR="00261EB7">
                    <w:rPr>
                      <w:sz w:val="24"/>
                      <w:szCs w:val="24"/>
                    </w:rPr>
                    <w:t xml:space="preserve"> проведения капитального ремон</w:t>
                  </w:r>
                  <w:r>
                    <w:rPr>
                      <w:sz w:val="24"/>
                      <w:szCs w:val="24"/>
                    </w:rPr>
                    <w:t>та и (или) ремонта автомобильных дорог общего пользования местного значения</w:t>
                  </w:r>
                  <w:r w:rsidR="00640794">
                    <w:rPr>
                      <w:sz w:val="24"/>
                      <w:szCs w:val="24"/>
                    </w:rPr>
                    <w:t xml:space="preserve"> в 2024 году</w:t>
                  </w:r>
                </w:p>
              </w:tc>
              <w:tc>
                <w:tcPr>
                  <w:tcW w:w="2945" w:type="dxa"/>
                </w:tcPr>
                <w:p w:rsidR="00C61C10" w:rsidRDefault="005F79FD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 xml:space="preserve">1.2  </w:t>
                  </w:r>
                  <w:r w:rsidRPr="002F30F5">
                    <w:t>Подпрограммы «</w:t>
                  </w:r>
                  <w:r w:rsidRPr="00E464CB">
                    <w:t xml:space="preserve">Ремонт и содержание  улично-дорожной сети Советского </w:t>
                  </w:r>
                  <w:r w:rsidR="00090A40">
                    <w:t>муниципального</w:t>
                  </w:r>
                  <w:r w:rsidRPr="00E464CB">
                    <w:t xml:space="preserve"> округа Ставропольского края</w:t>
                  </w:r>
                  <w:r w:rsidRPr="002F30F5">
                    <w:t xml:space="preserve">» </w:t>
                  </w:r>
                  <w:r w:rsidRPr="002F30F5">
                    <w:rPr>
                      <w:bCs/>
                    </w:rPr>
                    <w:t>приложения № 6 к Программе</w:t>
                  </w:r>
                </w:p>
                <w:p w:rsidR="00DA321C" w:rsidRDefault="00DA321C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  <w:p w:rsidR="00DA321C" w:rsidRPr="002F30F5" w:rsidRDefault="00DA321C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</w:tc>
            </w:tr>
            <w:tr w:rsidR="00C61C10" w:rsidRPr="00271F63" w:rsidTr="00454BA6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C61C10" w:rsidRPr="00DD40D5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DD40D5">
                    <w:rPr>
                      <w:b/>
                    </w:rPr>
                    <w:t>Цель</w:t>
                  </w:r>
                  <w:r>
                    <w:rPr>
                      <w:b/>
                    </w:rPr>
                    <w:t xml:space="preserve"> 4.</w:t>
                  </w:r>
                  <w:r w:rsidRPr="00DD40D5">
                    <w:rPr>
                      <w:b/>
                    </w:rPr>
                    <w:t xml:space="preserve"> «Повышение безопасности дорожного движения на улично-дорожной сети округа»</w:t>
                  </w:r>
                </w:p>
              </w:tc>
            </w:tr>
            <w:tr w:rsidR="00C61C10" w:rsidRPr="00271F63" w:rsidTr="003F0E1D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C61C10" w:rsidRPr="00DD40D5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DD40D5">
                    <w:rPr>
                      <w:b/>
                    </w:rPr>
                    <w:t xml:space="preserve"> Подпрограмма «Обеспечение безопасности дорожного движения на  улично-дорожной сети Советского </w:t>
                  </w:r>
                  <w:r w:rsidR="00090A40" w:rsidRPr="00090A40">
                    <w:rPr>
                      <w:b/>
                    </w:rPr>
                    <w:t>муниципального</w:t>
                  </w:r>
                  <w:r w:rsidRPr="00DD40D5">
                    <w:rPr>
                      <w:b/>
                    </w:rPr>
                    <w:t xml:space="preserve"> округа</w:t>
                  </w:r>
                </w:p>
                <w:p w:rsidR="00C61C10" w:rsidRPr="00DD40D5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DD40D5">
                    <w:rPr>
                      <w:b/>
                    </w:rPr>
                    <w:t xml:space="preserve"> Ставропольского края»</w:t>
                  </w:r>
                </w:p>
              </w:tc>
            </w:tr>
            <w:tr w:rsidR="00C61C10" w:rsidRPr="00271F63" w:rsidTr="00491608">
              <w:trPr>
                <w:trHeight w:val="720"/>
              </w:trPr>
              <w:tc>
                <w:tcPr>
                  <w:tcW w:w="15021" w:type="dxa"/>
                  <w:gridSpan w:val="8"/>
                </w:tcPr>
                <w:p w:rsidR="00C61C10" w:rsidRPr="00DD40D5" w:rsidRDefault="00C61C10" w:rsidP="00C61C10">
                  <w:pPr>
                    <w:tabs>
                      <w:tab w:val="left" w:pos="4962"/>
                    </w:tabs>
                    <w:suppressAutoHyphens/>
                    <w:jc w:val="center"/>
                    <w:rPr>
                      <w:b/>
                    </w:rPr>
                  </w:pPr>
                  <w:r w:rsidRPr="00DD40D5">
                    <w:rPr>
                      <w:b/>
                    </w:rPr>
                    <w:t xml:space="preserve">Задача 1. «Проведение активной профилактической работы с участниками дорожного движения </w:t>
                  </w:r>
                </w:p>
                <w:p w:rsidR="00C61C10" w:rsidRPr="00DD40D5" w:rsidRDefault="00C61C10" w:rsidP="00C61C10">
                  <w:pPr>
                    <w:tabs>
                      <w:tab w:val="left" w:pos="4962"/>
                    </w:tabs>
                    <w:suppressAutoHyphens/>
                    <w:jc w:val="center"/>
                    <w:rPr>
                      <w:b/>
                    </w:rPr>
                  </w:pPr>
                  <w:r w:rsidRPr="00DD40D5">
                    <w:rPr>
                      <w:b/>
                    </w:rPr>
                    <w:t>по предупреждению нарушений порядка дорожного движения»</w:t>
                  </w:r>
                </w:p>
              </w:tc>
            </w:tr>
            <w:tr w:rsidR="00C61C10" w:rsidRPr="00271F63" w:rsidTr="00F95D30">
              <w:trPr>
                <w:trHeight w:val="240"/>
              </w:trPr>
              <w:tc>
                <w:tcPr>
                  <w:tcW w:w="619" w:type="dxa"/>
                </w:tcPr>
                <w:p w:rsidR="00C61C10" w:rsidRDefault="00BC485C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1.</w:t>
                  </w:r>
                </w:p>
              </w:tc>
              <w:tc>
                <w:tcPr>
                  <w:tcW w:w="3487" w:type="dxa"/>
                  <w:gridSpan w:val="2"/>
                </w:tcPr>
                <w:p w:rsidR="00C61C10" w:rsidRPr="00E431B8" w:rsidRDefault="00C61C10" w:rsidP="00C61C10">
                  <w:pPr>
                    <w:widowControl w:val="0"/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DD40D5">
                    <w:rPr>
                      <w:b/>
                    </w:rPr>
                    <w:t>Основное мероприятие</w:t>
                  </w:r>
                  <w:r>
                    <w:t xml:space="preserve">  Профилактика детского дорожно-транспортного травматизма </w:t>
                  </w:r>
                </w:p>
              </w:tc>
              <w:tc>
                <w:tcPr>
                  <w:tcW w:w="1813" w:type="dxa"/>
                </w:tcPr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УО</w:t>
                  </w:r>
                </w:p>
              </w:tc>
              <w:tc>
                <w:tcPr>
                  <w:tcW w:w="1352" w:type="dxa"/>
                </w:tcPr>
                <w:p w:rsidR="00C61C10" w:rsidRPr="00270E8B" w:rsidRDefault="00C61C10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270E8B">
                    <w:t>20</w:t>
                  </w:r>
                  <w:r w:rsidR="00653D05">
                    <w:t>21</w:t>
                  </w:r>
                  <w:r w:rsidRPr="00270E8B">
                    <w:t xml:space="preserve"> г.</w:t>
                  </w:r>
                </w:p>
              </w:tc>
              <w:tc>
                <w:tcPr>
                  <w:tcW w:w="1313" w:type="dxa"/>
                </w:tcPr>
                <w:p w:rsidR="00C61C10" w:rsidRPr="00270E8B" w:rsidRDefault="00C61C10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  <w:r w:rsidRPr="00270E8B">
                    <w:t>20</w:t>
                  </w:r>
                  <w:r w:rsidR="00653D05">
                    <w:t>26</w:t>
                  </w:r>
                  <w:r w:rsidRPr="00270E8B">
                    <w:t xml:space="preserve"> г.</w:t>
                  </w:r>
                </w:p>
              </w:tc>
              <w:tc>
                <w:tcPr>
                  <w:tcW w:w="3492" w:type="dxa"/>
                </w:tcPr>
                <w:p w:rsidR="00C61C10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- 1 </w:t>
                  </w:r>
                  <w:r w:rsidRPr="00E431B8">
                    <w:t xml:space="preserve">районный смотр-конкурс среди учащихся образовательных учреждений </w:t>
                  </w:r>
                  <w:r>
                    <w:t>округа</w:t>
                  </w:r>
                  <w:r w:rsidRPr="00E431B8">
                    <w:t xml:space="preserve"> «</w:t>
                  </w:r>
                  <w:r>
                    <w:t>Законы дорог уважай», ежегодно</w:t>
                  </w:r>
                </w:p>
                <w:p w:rsidR="00C61C10" w:rsidRPr="0033566A" w:rsidRDefault="00C61C10" w:rsidP="00C61C10">
                  <w:pPr>
                    <w:pStyle w:val="0"/>
                    <w:tabs>
                      <w:tab w:val="left" w:pos="4962"/>
                    </w:tabs>
                    <w:suppressAutoHyphens/>
                    <w:spacing w:after="0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C61C10" w:rsidRPr="00E464CB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 xml:space="preserve">1.1, 1.2, 1.3, 1.4  </w:t>
                  </w:r>
                  <w:r w:rsidRPr="002F30F5">
                    <w:t>Подпрограммы «</w:t>
                  </w:r>
                  <w:r w:rsidRPr="00E464CB">
                    <w:t xml:space="preserve">Обеспечение безопасности дорожного движения на  улично-дорожной сети Советского </w:t>
                  </w:r>
                  <w:r w:rsidR="00653D05">
                    <w:t>муниципального</w:t>
                  </w:r>
                  <w:r w:rsidRPr="00E464CB">
                    <w:t xml:space="preserve"> округа</w:t>
                  </w:r>
                </w:p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E464CB">
                    <w:t xml:space="preserve"> Ставропольского края</w:t>
                  </w:r>
                  <w:r w:rsidRPr="002F30F5">
                    <w:t xml:space="preserve">» </w:t>
                  </w:r>
                  <w:r w:rsidRPr="002F30F5">
                    <w:rPr>
                      <w:bCs/>
                    </w:rPr>
                    <w:t>приложения № 6 к Программе</w:t>
                  </w:r>
                </w:p>
              </w:tc>
            </w:tr>
            <w:tr w:rsidR="00C61C10" w:rsidRPr="00271F63" w:rsidTr="00F95D30">
              <w:trPr>
                <w:trHeight w:val="240"/>
              </w:trPr>
              <w:tc>
                <w:tcPr>
                  <w:tcW w:w="619" w:type="dxa"/>
                </w:tcPr>
                <w:p w:rsidR="00C61C10" w:rsidRDefault="00C61C10" w:rsidP="00BC485C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1.</w:t>
                  </w:r>
                  <w:r w:rsidR="00BC485C">
                    <w:t>1</w:t>
                  </w:r>
                </w:p>
              </w:tc>
              <w:tc>
                <w:tcPr>
                  <w:tcW w:w="3487" w:type="dxa"/>
                  <w:gridSpan w:val="2"/>
                </w:tcPr>
                <w:p w:rsidR="00C61C10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7D0990">
                    <w:t xml:space="preserve">Проведение районных смотров-конкурсов среди учащихся образовательных учреждений Советского </w:t>
                  </w:r>
                  <w:r w:rsidR="00653D05">
                    <w:t>муниципального</w:t>
                  </w:r>
                  <w:r w:rsidRPr="007D0990">
                    <w:t xml:space="preserve"> округа</w:t>
                  </w:r>
                  <w:r>
                    <w:t xml:space="preserve"> «Законы дорог уважай»</w:t>
                  </w:r>
                </w:p>
                <w:p w:rsidR="00C61C10" w:rsidRPr="007D0990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</w:p>
              </w:tc>
              <w:tc>
                <w:tcPr>
                  <w:tcW w:w="1813" w:type="dxa"/>
                </w:tcPr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УО</w:t>
                  </w:r>
                </w:p>
              </w:tc>
              <w:tc>
                <w:tcPr>
                  <w:tcW w:w="1352" w:type="dxa"/>
                </w:tcPr>
                <w:p w:rsidR="00C61C10" w:rsidRPr="00270E8B" w:rsidRDefault="00C61C10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270E8B">
                    <w:t>20</w:t>
                  </w:r>
                  <w:r w:rsidR="00653D05">
                    <w:t>21</w:t>
                  </w:r>
                  <w:r w:rsidRPr="00270E8B">
                    <w:t xml:space="preserve"> г.</w:t>
                  </w:r>
                </w:p>
              </w:tc>
              <w:tc>
                <w:tcPr>
                  <w:tcW w:w="1313" w:type="dxa"/>
                </w:tcPr>
                <w:p w:rsidR="00C61C10" w:rsidRPr="00270E8B" w:rsidRDefault="00C61C10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  <w:r w:rsidRPr="00270E8B">
                    <w:t>20</w:t>
                  </w:r>
                  <w:r w:rsidR="00653D05">
                    <w:t>26</w:t>
                  </w:r>
                  <w:r w:rsidRPr="00270E8B">
                    <w:t xml:space="preserve"> г.</w:t>
                  </w:r>
                </w:p>
              </w:tc>
              <w:tc>
                <w:tcPr>
                  <w:tcW w:w="3492" w:type="dxa"/>
                </w:tcPr>
                <w:p w:rsidR="00C61C10" w:rsidRDefault="00C61C10" w:rsidP="00AC2323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1 </w:t>
                  </w:r>
                  <w:r w:rsidRPr="00E431B8">
                    <w:t xml:space="preserve">районный смотр-конкурс среди учащихся образовательных учреждений </w:t>
                  </w:r>
                  <w:r>
                    <w:t>округа</w:t>
                  </w:r>
                  <w:r w:rsidRPr="00E431B8">
                    <w:t xml:space="preserve"> «</w:t>
                  </w:r>
                  <w:r>
                    <w:t>Законы дорог уважай», ежегодно</w:t>
                  </w:r>
                </w:p>
              </w:tc>
              <w:tc>
                <w:tcPr>
                  <w:tcW w:w="2945" w:type="dxa"/>
                </w:tcPr>
                <w:p w:rsidR="00C61C10" w:rsidRPr="00E464CB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 xml:space="preserve">1.2, </w:t>
                  </w:r>
                  <w:r w:rsidRPr="002F30F5">
                    <w:t>Подпрограммы «</w:t>
                  </w:r>
                  <w:r w:rsidRPr="00E464CB">
                    <w:t xml:space="preserve">Обеспечение безопасности дорожного движения на  улично-дорожной сети Советского </w:t>
                  </w:r>
                  <w:r w:rsidR="00653D05">
                    <w:t>муниципального</w:t>
                  </w:r>
                  <w:r w:rsidRPr="00E464CB">
                    <w:t xml:space="preserve"> округа</w:t>
                  </w:r>
                </w:p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E464CB">
                    <w:t xml:space="preserve"> Ставропольского края</w:t>
                  </w:r>
                  <w:r w:rsidRPr="002F30F5">
                    <w:t xml:space="preserve">» </w:t>
                  </w:r>
                  <w:r w:rsidRPr="002F30F5">
                    <w:rPr>
                      <w:bCs/>
                    </w:rPr>
                    <w:t>приложения № 6 к Программе</w:t>
                  </w:r>
                </w:p>
              </w:tc>
            </w:tr>
            <w:tr w:rsidR="00C61C10" w:rsidRPr="00271F63" w:rsidTr="00F95D30">
              <w:trPr>
                <w:trHeight w:val="240"/>
              </w:trPr>
              <w:tc>
                <w:tcPr>
                  <w:tcW w:w="619" w:type="dxa"/>
                </w:tcPr>
                <w:p w:rsidR="00C61C10" w:rsidRDefault="00BC485C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1.2</w:t>
                  </w:r>
                </w:p>
              </w:tc>
              <w:tc>
                <w:tcPr>
                  <w:tcW w:w="3487" w:type="dxa"/>
                  <w:gridSpan w:val="2"/>
                </w:tcPr>
                <w:p w:rsidR="00C61C10" w:rsidRPr="007D0990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Приобретение </w:t>
                  </w:r>
                  <w:r w:rsidRPr="007D0990">
                    <w:t xml:space="preserve"> наглядных пособий (дисков, пазлов, плакатов, настольных игр) по изучению правил дорожного движения для оборудованных уголков безопасности дорожного движения в образовательных учреждениях округа, размещенных в кабинетах предмета «Окружающий мир» («Основы безопасности жизнедеятельности»)</w:t>
                  </w:r>
                </w:p>
              </w:tc>
              <w:tc>
                <w:tcPr>
                  <w:tcW w:w="1813" w:type="dxa"/>
                </w:tcPr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УО</w:t>
                  </w:r>
                </w:p>
              </w:tc>
              <w:tc>
                <w:tcPr>
                  <w:tcW w:w="1352" w:type="dxa"/>
                </w:tcPr>
                <w:p w:rsidR="00C61C10" w:rsidRPr="00270E8B" w:rsidRDefault="00C61C10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270E8B">
                    <w:t>20</w:t>
                  </w:r>
                  <w:r w:rsidR="00653D05">
                    <w:t>21</w:t>
                  </w:r>
                  <w:r w:rsidRPr="00270E8B">
                    <w:t xml:space="preserve"> г.</w:t>
                  </w:r>
                </w:p>
              </w:tc>
              <w:tc>
                <w:tcPr>
                  <w:tcW w:w="1313" w:type="dxa"/>
                </w:tcPr>
                <w:p w:rsidR="00C61C10" w:rsidRPr="00270E8B" w:rsidRDefault="00C61C10" w:rsidP="00653D05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  <w:r w:rsidRPr="00270E8B">
                    <w:t>20</w:t>
                  </w:r>
                  <w:r>
                    <w:t>2</w:t>
                  </w:r>
                  <w:r w:rsidR="00653D05">
                    <w:t>6</w:t>
                  </w:r>
                  <w:r w:rsidRPr="00270E8B">
                    <w:t xml:space="preserve"> г.</w:t>
                  </w:r>
                </w:p>
              </w:tc>
              <w:tc>
                <w:tcPr>
                  <w:tcW w:w="3492" w:type="dxa"/>
                </w:tcPr>
                <w:p w:rsidR="00C61C10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1 </w:t>
                  </w:r>
                  <w:r w:rsidRPr="00E431B8">
                    <w:t xml:space="preserve">районный смотр-конкурс среди учащихся образовательных учреждений </w:t>
                  </w:r>
                  <w:r>
                    <w:t>округа</w:t>
                  </w:r>
                  <w:r w:rsidRPr="00E431B8">
                    <w:t xml:space="preserve"> «</w:t>
                  </w:r>
                  <w:r>
                    <w:t>Законы дорог уважай», ежегодно;</w:t>
                  </w:r>
                </w:p>
                <w:p w:rsidR="00C61C10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>Увеличение</w:t>
                  </w:r>
                  <w:r w:rsidRPr="007D0990">
                    <w:t xml:space="preserve"> наглядных пособий (дисков, пазлов, плакатов, настольных игр) по изучению правил дорожного движения для оборудованных уголков безопасности дорожного движения в образовательных учреждениях округа, размещенных в кабинетах предмета «Окружающий мир» («Основы безопасности жизнедеятельности»)</w:t>
                  </w:r>
                </w:p>
              </w:tc>
              <w:tc>
                <w:tcPr>
                  <w:tcW w:w="2945" w:type="dxa"/>
                </w:tcPr>
                <w:p w:rsidR="00C61C10" w:rsidRPr="00E464CB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 xml:space="preserve">1.1, </w:t>
                  </w:r>
                  <w:r w:rsidRPr="002F30F5">
                    <w:t>Подпрограммы «</w:t>
                  </w:r>
                  <w:r w:rsidRPr="00E464CB">
                    <w:t xml:space="preserve">Обеспечение безопасности дорожного движения на  улично-дорожной сети Советского </w:t>
                  </w:r>
                  <w:r w:rsidR="00653D05">
                    <w:t>муниципального</w:t>
                  </w:r>
                  <w:r w:rsidRPr="00E464CB">
                    <w:t xml:space="preserve"> округа</w:t>
                  </w:r>
                </w:p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E464CB">
                    <w:t xml:space="preserve"> Ставропольского края</w:t>
                  </w:r>
                  <w:r w:rsidRPr="002F30F5">
                    <w:t xml:space="preserve">» </w:t>
                  </w:r>
                  <w:r w:rsidRPr="002F30F5">
                    <w:rPr>
                      <w:bCs/>
                    </w:rPr>
                    <w:t>приложения № 6 к Программе</w:t>
                  </w:r>
                </w:p>
              </w:tc>
            </w:tr>
            <w:tr w:rsidR="00C61C10" w:rsidRPr="00271F63" w:rsidTr="00F95D30">
              <w:trPr>
                <w:trHeight w:val="240"/>
              </w:trPr>
              <w:tc>
                <w:tcPr>
                  <w:tcW w:w="619" w:type="dxa"/>
                </w:tcPr>
                <w:p w:rsidR="00C61C10" w:rsidRDefault="00BC485C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1.3</w:t>
                  </w:r>
                </w:p>
              </w:tc>
              <w:tc>
                <w:tcPr>
                  <w:tcW w:w="3487" w:type="dxa"/>
                  <w:gridSpan w:val="2"/>
                </w:tcPr>
                <w:p w:rsidR="00C61C10" w:rsidRPr="00E431B8" w:rsidRDefault="00C61C10" w:rsidP="00C61C10">
                  <w:pPr>
                    <w:widowControl w:val="0"/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>У</w:t>
                  </w:r>
                  <w:r w:rsidRPr="00B21006">
                    <w:t>стройство площадки для обучения де</w:t>
                  </w:r>
                  <w:r w:rsidR="00AC2323">
                    <w:t>тей правилам дорожного движения</w:t>
                  </w:r>
                </w:p>
              </w:tc>
              <w:tc>
                <w:tcPr>
                  <w:tcW w:w="1813" w:type="dxa"/>
                </w:tcPr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УО</w:t>
                  </w:r>
                </w:p>
              </w:tc>
              <w:tc>
                <w:tcPr>
                  <w:tcW w:w="1352" w:type="dxa"/>
                </w:tcPr>
                <w:p w:rsidR="00C61C10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2018 г.</w:t>
                  </w:r>
                </w:p>
              </w:tc>
              <w:tc>
                <w:tcPr>
                  <w:tcW w:w="1313" w:type="dxa"/>
                </w:tcPr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</w:pPr>
                  <w:r>
                    <w:t xml:space="preserve">    2018 г.</w:t>
                  </w:r>
                </w:p>
              </w:tc>
              <w:tc>
                <w:tcPr>
                  <w:tcW w:w="3492" w:type="dxa"/>
                </w:tcPr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>- увеличение количества площадок</w:t>
                  </w:r>
                  <w:r w:rsidRPr="00B21006">
                    <w:t xml:space="preserve"> для обучения детей правилам дорожного движения</w:t>
                  </w:r>
                  <w:r>
                    <w:t xml:space="preserve"> на 100%.</w:t>
                  </w:r>
                </w:p>
              </w:tc>
              <w:tc>
                <w:tcPr>
                  <w:tcW w:w="2945" w:type="dxa"/>
                </w:tcPr>
                <w:p w:rsidR="00C61C10" w:rsidRPr="00E464CB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 xml:space="preserve">1.3  </w:t>
                  </w:r>
                  <w:r w:rsidRPr="002F30F5">
                    <w:t>Подпрограммы «</w:t>
                  </w:r>
                  <w:r w:rsidRPr="00E464CB">
                    <w:t xml:space="preserve">Обеспечение безопасности дорожного движения на  улично-дорожной сети Советского </w:t>
                  </w:r>
                  <w:r w:rsidR="00653D05">
                    <w:t>муниципального</w:t>
                  </w:r>
                  <w:r w:rsidRPr="00E464CB">
                    <w:t xml:space="preserve"> округа</w:t>
                  </w:r>
                </w:p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E464CB">
                    <w:t xml:space="preserve"> Ставропольского края</w:t>
                  </w:r>
                  <w:r w:rsidRPr="002F30F5">
                    <w:t xml:space="preserve">» </w:t>
                  </w:r>
                  <w:r w:rsidRPr="002F30F5">
                    <w:rPr>
                      <w:bCs/>
                    </w:rPr>
                    <w:t>приложения № 6 к Программе</w:t>
                  </w:r>
                </w:p>
              </w:tc>
            </w:tr>
            <w:tr w:rsidR="00C61C10" w:rsidRPr="00271F63" w:rsidTr="003F0E1D">
              <w:trPr>
                <w:trHeight w:val="240"/>
              </w:trPr>
              <w:tc>
                <w:tcPr>
                  <w:tcW w:w="15021" w:type="dxa"/>
                  <w:gridSpan w:val="8"/>
                </w:tcPr>
                <w:p w:rsidR="00C61C10" w:rsidRPr="00DD40D5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DD40D5">
                    <w:rPr>
                      <w:b/>
                    </w:rPr>
                    <w:t xml:space="preserve">Задача </w:t>
                  </w:r>
                  <w:r>
                    <w:rPr>
                      <w:b/>
                    </w:rPr>
                    <w:t xml:space="preserve">2. </w:t>
                  </w:r>
                  <w:r w:rsidRPr="00DD40D5">
                    <w:rPr>
                      <w:b/>
                    </w:rPr>
                    <w:t>«Обеспечение информирования населения о безопасности дорожного движения»</w:t>
                  </w:r>
                </w:p>
              </w:tc>
            </w:tr>
            <w:tr w:rsidR="00C61C10" w:rsidRPr="00271F63" w:rsidTr="00607ECD">
              <w:trPr>
                <w:trHeight w:val="240"/>
              </w:trPr>
              <w:tc>
                <w:tcPr>
                  <w:tcW w:w="619" w:type="dxa"/>
                </w:tcPr>
                <w:p w:rsidR="00C61C10" w:rsidRDefault="00BC485C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  <w:r>
                    <w:t>1.</w:t>
                  </w:r>
                </w:p>
              </w:tc>
              <w:tc>
                <w:tcPr>
                  <w:tcW w:w="3487" w:type="dxa"/>
                  <w:gridSpan w:val="2"/>
                </w:tcPr>
                <w:p w:rsidR="00C61C10" w:rsidRPr="007D0990" w:rsidRDefault="00C61C10" w:rsidP="00C61C10">
                  <w:pPr>
                    <w:widowControl w:val="0"/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>О</w:t>
                  </w:r>
                  <w:r w:rsidRPr="007D0990">
                    <w:t>беспечение доступности  информации  по повышению безопасности дорожного движения, в том числе: подготовка и публикация материалов по безопасности  дорожного движения в газете «Панорама нашей жизни»</w:t>
                  </w:r>
                </w:p>
              </w:tc>
              <w:tc>
                <w:tcPr>
                  <w:tcW w:w="1813" w:type="dxa"/>
                </w:tcPr>
                <w:p w:rsidR="00C61C10" w:rsidRPr="008801E2" w:rsidRDefault="00C61C10" w:rsidP="00C61C10">
                  <w:pPr>
                    <w:pStyle w:val="ConsPlusNonformat"/>
                    <w:tabs>
                      <w:tab w:val="left" w:pos="496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ОГТиМХ</w:t>
                  </w:r>
                </w:p>
                <w:p w:rsidR="00C61C10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352" w:type="dxa"/>
                </w:tcPr>
                <w:p w:rsidR="00C61C10" w:rsidRPr="00270E8B" w:rsidRDefault="00C61C10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270E8B">
                    <w:t>20</w:t>
                  </w:r>
                  <w:r w:rsidR="00441F2F">
                    <w:t>21</w:t>
                  </w:r>
                  <w:r w:rsidRPr="00270E8B">
                    <w:t xml:space="preserve"> г.</w:t>
                  </w:r>
                </w:p>
              </w:tc>
              <w:tc>
                <w:tcPr>
                  <w:tcW w:w="1313" w:type="dxa"/>
                </w:tcPr>
                <w:p w:rsidR="00C61C10" w:rsidRPr="00270E8B" w:rsidRDefault="00C61C10" w:rsidP="00C61C10">
                  <w:pPr>
                    <w:tabs>
                      <w:tab w:val="left" w:pos="4962"/>
                    </w:tabs>
                    <w:autoSpaceDE w:val="0"/>
                    <w:autoSpaceDN w:val="0"/>
                    <w:adjustRightInd w:val="0"/>
                  </w:pPr>
                  <w:r w:rsidRPr="00270E8B">
                    <w:t>20</w:t>
                  </w:r>
                  <w:r w:rsidR="00441F2F">
                    <w:t>26</w:t>
                  </w:r>
                  <w:r w:rsidRPr="00270E8B">
                    <w:t xml:space="preserve"> г.</w:t>
                  </w:r>
                </w:p>
              </w:tc>
              <w:tc>
                <w:tcPr>
                  <w:tcW w:w="3492" w:type="dxa"/>
                </w:tcPr>
                <w:p w:rsidR="00C61C10" w:rsidRPr="00DF25E4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- </w:t>
                  </w:r>
                  <w:r w:rsidRPr="00DF25E4">
                    <w:t>увеличение публикаций материалов по безопасности  дорожного движения в газете «Панорама нашей жизни»</w:t>
                  </w:r>
                </w:p>
              </w:tc>
              <w:tc>
                <w:tcPr>
                  <w:tcW w:w="2945" w:type="dxa"/>
                </w:tcPr>
                <w:p w:rsidR="00C61C10" w:rsidRPr="00E464CB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2F30F5">
                    <w:rPr>
                      <w:bCs/>
                    </w:rPr>
                    <w:t xml:space="preserve">Показатель </w:t>
                  </w:r>
                  <w:r>
                    <w:rPr>
                      <w:bCs/>
                    </w:rPr>
                    <w:t xml:space="preserve">1.4  </w:t>
                  </w:r>
                  <w:r w:rsidRPr="002F30F5">
                    <w:t>Подпрограммы «</w:t>
                  </w:r>
                  <w:r w:rsidRPr="00E464CB">
                    <w:t>Обеспечение безопасности дорожного движения на  улично-дорожной сети Советского городского округа</w:t>
                  </w:r>
                </w:p>
                <w:p w:rsidR="00C61C10" w:rsidRPr="00E431B8" w:rsidRDefault="00C61C10" w:rsidP="00C61C10">
                  <w:pPr>
                    <w:tabs>
                      <w:tab w:val="left" w:pos="4962"/>
                    </w:tabs>
                    <w:suppressAutoHyphens/>
                    <w:autoSpaceDE w:val="0"/>
                    <w:autoSpaceDN w:val="0"/>
                    <w:adjustRightInd w:val="0"/>
                    <w:jc w:val="both"/>
                  </w:pPr>
                  <w:r w:rsidRPr="00E464CB">
                    <w:t xml:space="preserve"> Ставропольского края</w:t>
                  </w:r>
                  <w:r w:rsidRPr="002F30F5">
                    <w:t xml:space="preserve">» </w:t>
                  </w:r>
                  <w:r w:rsidRPr="002F30F5">
                    <w:rPr>
                      <w:bCs/>
                    </w:rPr>
                    <w:t>приложения № 6 к Программе</w:t>
                  </w:r>
                </w:p>
              </w:tc>
            </w:tr>
          </w:tbl>
          <w:p w:rsidR="00C100E4" w:rsidRDefault="00C100E4" w:rsidP="00DF0193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  <w:p w:rsidR="00F47FF8" w:rsidRDefault="00F47FF8" w:rsidP="00DF0193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  <w:p w:rsidR="007C6284" w:rsidRPr="00665166" w:rsidRDefault="00653D05" w:rsidP="007C62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="00F47FF8">
              <w:rPr>
                <w:sz w:val="28"/>
                <w:szCs w:val="28"/>
              </w:rPr>
              <w:t xml:space="preserve"> </w:t>
            </w:r>
            <w:r w:rsidRPr="00665166">
              <w:rPr>
                <w:sz w:val="28"/>
                <w:szCs w:val="28"/>
              </w:rPr>
              <w:t xml:space="preserve">Главы администрации </w:t>
            </w:r>
          </w:p>
          <w:p w:rsidR="00653D05" w:rsidRDefault="00653D05" w:rsidP="00653D05">
            <w:pPr>
              <w:jc w:val="both"/>
              <w:rPr>
                <w:sz w:val="28"/>
                <w:szCs w:val="28"/>
              </w:rPr>
            </w:pPr>
            <w:r w:rsidRPr="00665166">
              <w:rPr>
                <w:sz w:val="28"/>
                <w:szCs w:val="28"/>
              </w:rPr>
              <w:t>Советского</w:t>
            </w:r>
            <w:r w:rsidR="00EF2919">
              <w:rPr>
                <w:sz w:val="28"/>
                <w:szCs w:val="28"/>
              </w:rPr>
              <w:t xml:space="preserve"> </w:t>
            </w:r>
            <w:r w:rsidR="00813A6C">
              <w:rPr>
                <w:sz w:val="28"/>
                <w:szCs w:val="28"/>
              </w:rPr>
              <w:t>муниципального</w:t>
            </w:r>
            <w:r w:rsidRPr="00665166">
              <w:rPr>
                <w:sz w:val="28"/>
                <w:szCs w:val="28"/>
              </w:rPr>
              <w:t xml:space="preserve"> округа </w:t>
            </w:r>
          </w:p>
          <w:p w:rsidR="003F0E1D" w:rsidRDefault="00653D05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5166">
              <w:rPr>
                <w:sz w:val="28"/>
                <w:szCs w:val="28"/>
              </w:rPr>
              <w:t>Ставропольского края</w:t>
            </w:r>
            <w:r w:rsidR="00F47FF8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  <w:r w:rsidR="007C6284">
              <w:rPr>
                <w:sz w:val="28"/>
                <w:szCs w:val="28"/>
              </w:rPr>
              <w:t>Е.А. Носоченко</w:t>
            </w: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F2919" w:rsidRDefault="00EF2919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47FF8" w:rsidRPr="00CA4615" w:rsidRDefault="00F47FF8" w:rsidP="00653D05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56" w:type="dxa"/>
          </w:tcPr>
          <w:p w:rsidR="003F0E1D" w:rsidRPr="00CA4615" w:rsidRDefault="003F0E1D" w:rsidP="00DF0193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483EB2" w:rsidRPr="00984B2B" w:rsidTr="00483EB2">
        <w:trPr>
          <w:gridBefore w:val="1"/>
          <w:wBefore w:w="356" w:type="dxa"/>
        </w:trPr>
        <w:tc>
          <w:tcPr>
            <w:tcW w:w="7938" w:type="dxa"/>
          </w:tcPr>
          <w:p w:rsidR="00483EB2" w:rsidRPr="00D202E0" w:rsidRDefault="00483EB2" w:rsidP="00483EB2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7927" w:type="dxa"/>
            <w:gridSpan w:val="5"/>
          </w:tcPr>
          <w:p w:rsidR="00483EB2" w:rsidRDefault="00F47FF8" w:rsidP="00483EB2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ind w:right="-39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</w:t>
            </w:r>
          </w:p>
          <w:p w:rsidR="00483EB2" w:rsidRDefault="00483EB2" w:rsidP="00483EB2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ind w:right="-39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83EB2" w:rsidRPr="00B479C4" w:rsidRDefault="00483EB2" w:rsidP="00483EB2">
            <w:pPr>
              <w:widowControl w:val="0"/>
              <w:tabs>
                <w:tab w:val="left" w:pos="4962"/>
              </w:tabs>
              <w:autoSpaceDE w:val="0"/>
              <w:autoSpaceDN w:val="0"/>
              <w:adjustRightInd w:val="0"/>
              <w:ind w:right="-391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479C4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  <w:p w:rsidR="00483EB2" w:rsidRDefault="00483EB2" w:rsidP="00483EB2">
            <w:pPr>
              <w:pStyle w:val="ConsPlusNormal"/>
              <w:tabs>
                <w:tab w:val="left" w:pos="4962"/>
              </w:tabs>
              <w:suppressAutoHyphens/>
              <w:ind w:right="-391" w:firstLine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41D7">
              <w:rPr>
                <w:rFonts w:ascii="Times New Roman CYR" w:hAnsi="Times New Roman CYR" w:cs="Times New Roman CYR"/>
                <w:sz w:val="28"/>
                <w:szCs w:val="28"/>
              </w:rPr>
              <w:t>к муниципальной программе Советского</w:t>
            </w:r>
            <w:r w:rsidR="00EF29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653D05">
              <w:rPr>
                <w:rFonts w:ascii="Times New Roman CYR" w:hAnsi="Times New Roman CYR" w:cs="Times New Roman CYR"/>
                <w:sz w:val="28"/>
                <w:szCs w:val="28"/>
              </w:rPr>
              <w:t>муниципального</w:t>
            </w:r>
          </w:p>
          <w:p w:rsidR="00483EB2" w:rsidRDefault="00483EB2" w:rsidP="00483EB2">
            <w:pPr>
              <w:pStyle w:val="ConsPlusNormal"/>
              <w:tabs>
                <w:tab w:val="left" w:pos="4962"/>
              </w:tabs>
              <w:suppressAutoHyphens/>
              <w:ind w:right="-39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1D7">
              <w:rPr>
                <w:rFonts w:ascii="Times New Roman CYR" w:hAnsi="Times New Roman CYR" w:cs="Times New Roman CYR"/>
                <w:sz w:val="28"/>
                <w:szCs w:val="28"/>
              </w:rPr>
              <w:t>округа Ставропольского</w:t>
            </w:r>
            <w:r w:rsidR="00EF291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141D7">
              <w:rPr>
                <w:rFonts w:ascii="Times New Roman CYR" w:hAnsi="Times New Roman CYR" w:cs="Times New Roman CYR"/>
                <w:sz w:val="28"/>
                <w:szCs w:val="28"/>
              </w:rPr>
              <w:t xml:space="preserve">края </w:t>
            </w:r>
            <w:r w:rsidRPr="00B141D7">
              <w:rPr>
                <w:rFonts w:ascii="Times New Roman" w:hAnsi="Times New Roman" w:cs="Times New Roman"/>
                <w:sz w:val="28"/>
                <w:szCs w:val="28"/>
              </w:rPr>
              <w:t>«Развитие дорожного</w:t>
            </w:r>
          </w:p>
          <w:p w:rsidR="00483EB2" w:rsidRDefault="00483EB2" w:rsidP="00483EB2">
            <w:pPr>
              <w:pStyle w:val="ConsPlusNormal"/>
              <w:tabs>
                <w:tab w:val="left" w:pos="4962"/>
              </w:tabs>
              <w:suppressAutoHyphens/>
              <w:ind w:right="-39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 и </w:t>
            </w:r>
            <w:r w:rsidRPr="00B141D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овышение безопасности дорожного</w:t>
            </w:r>
          </w:p>
          <w:p w:rsidR="00483EB2" w:rsidRDefault="00483EB2" w:rsidP="00483EB2">
            <w:pPr>
              <w:pStyle w:val="ConsPlusNormal"/>
              <w:tabs>
                <w:tab w:val="left" w:pos="4962"/>
              </w:tabs>
              <w:suppressAutoHyphens/>
              <w:ind w:right="-39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1D7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  <w:r w:rsidR="00EF29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41D7">
              <w:rPr>
                <w:rFonts w:ascii="Times New Roman" w:hAnsi="Times New Roman" w:cs="Times New Roman"/>
                <w:sz w:val="28"/>
                <w:szCs w:val="28"/>
              </w:rPr>
              <w:t xml:space="preserve">в Советском </w:t>
            </w:r>
            <w:r w:rsidR="00653D05">
              <w:rPr>
                <w:rFonts w:ascii="Times New Roman CYR" w:hAnsi="Times New Roman CYR" w:cs="Times New Roman CYR"/>
                <w:sz w:val="28"/>
                <w:szCs w:val="28"/>
              </w:rPr>
              <w:t>муниципальном</w:t>
            </w:r>
            <w:r w:rsidRPr="00B141D7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</w:p>
          <w:p w:rsidR="00483EB2" w:rsidRDefault="00483EB2" w:rsidP="00EF2919">
            <w:pPr>
              <w:pStyle w:val="ConsPlusNormal"/>
              <w:tabs>
                <w:tab w:val="left" w:pos="4962"/>
              </w:tabs>
              <w:suppressAutoHyphens/>
              <w:ind w:right="-39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1D7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края»</w:t>
            </w:r>
          </w:p>
          <w:p w:rsidR="00483EB2" w:rsidRPr="00D202E0" w:rsidRDefault="00483EB2" w:rsidP="00483EB2">
            <w:pPr>
              <w:pStyle w:val="ConsPlusNormal"/>
              <w:tabs>
                <w:tab w:val="left" w:pos="4962"/>
              </w:tabs>
              <w:suppressAutoHyphens/>
              <w:ind w:left="2694" w:right="-391" w:hanging="2835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7C6284" w:rsidRDefault="007C6284" w:rsidP="00483EB2">
      <w:pPr>
        <w:tabs>
          <w:tab w:val="left" w:pos="496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83EB2" w:rsidRDefault="00483EB2" w:rsidP="00483EB2">
      <w:pPr>
        <w:tabs>
          <w:tab w:val="left" w:pos="496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83EB2" w:rsidRDefault="00483EB2" w:rsidP="00483EB2">
      <w:pPr>
        <w:tabs>
          <w:tab w:val="left" w:pos="496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целевых индикаторах и показателях муниципальной  программы Советского </w:t>
      </w:r>
      <w:r w:rsidR="00653D05">
        <w:rPr>
          <w:rFonts w:ascii="Times New Roman CYR" w:hAnsi="Times New Roman CYR" w:cs="Times New Roman CYR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</w:t>
      </w:r>
    </w:p>
    <w:p w:rsidR="00483EB2" w:rsidRDefault="00483EB2" w:rsidP="00483EB2">
      <w:pPr>
        <w:tabs>
          <w:tab w:val="left" w:pos="496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Ставропольского края «</w:t>
      </w:r>
      <w:r w:rsidRPr="00B141D7">
        <w:rPr>
          <w:sz w:val="28"/>
          <w:szCs w:val="28"/>
        </w:rPr>
        <w:t>Развитие дорожного</w:t>
      </w:r>
      <w:r w:rsidR="00EF2919">
        <w:rPr>
          <w:sz w:val="28"/>
          <w:szCs w:val="28"/>
        </w:rPr>
        <w:t xml:space="preserve"> </w:t>
      </w:r>
      <w:r w:rsidRPr="00B141D7">
        <w:rPr>
          <w:sz w:val="28"/>
          <w:szCs w:val="28"/>
        </w:rPr>
        <w:t>хозяйства и п</w:t>
      </w:r>
      <w:r>
        <w:rPr>
          <w:sz w:val="28"/>
          <w:szCs w:val="28"/>
        </w:rPr>
        <w:t xml:space="preserve">овышение безопасности дорожного </w:t>
      </w:r>
      <w:r w:rsidRPr="00B141D7">
        <w:rPr>
          <w:sz w:val="28"/>
          <w:szCs w:val="28"/>
        </w:rPr>
        <w:t>движения</w:t>
      </w:r>
    </w:p>
    <w:p w:rsidR="00483EB2" w:rsidRDefault="00483EB2" w:rsidP="00483EB2">
      <w:pPr>
        <w:pStyle w:val="ConsPlusNormal"/>
        <w:tabs>
          <w:tab w:val="left" w:pos="4962"/>
        </w:tabs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41D7">
        <w:rPr>
          <w:rFonts w:ascii="Times New Roman" w:hAnsi="Times New Roman" w:cs="Times New Roman"/>
          <w:sz w:val="28"/>
          <w:szCs w:val="28"/>
        </w:rPr>
        <w:t xml:space="preserve">в Советском </w:t>
      </w:r>
      <w:r w:rsidR="00653D05">
        <w:rPr>
          <w:rFonts w:ascii="Times New Roman CYR" w:hAnsi="Times New Roman CYR" w:cs="Times New Roman CYR"/>
          <w:sz w:val="28"/>
          <w:szCs w:val="28"/>
        </w:rPr>
        <w:t>муниципальном</w:t>
      </w:r>
      <w:r w:rsidRPr="00B141D7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>
        <w:rPr>
          <w:sz w:val="28"/>
          <w:szCs w:val="28"/>
        </w:rPr>
        <w:t xml:space="preserve">», </w:t>
      </w:r>
      <w:r w:rsidRPr="00280DBF">
        <w:rPr>
          <w:rFonts w:ascii="Times New Roman" w:hAnsi="Times New Roman" w:cs="Times New Roman"/>
          <w:sz w:val="28"/>
          <w:szCs w:val="28"/>
        </w:rPr>
        <w:t>подпрограмм  и их значениях</w:t>
      </w:r>
    </w:p>
    <w:p w:rsidR="00483EB2" w:rsidRDefault="00483EB2" w:rsidP="00483EB2">
      <w:pPr>
        <w:pStyle w:val="ConsPlusNormal"/>
        <w:tabs>
          <w:tab w:val="left" w:pos="4962"/>
        </w:tabs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83EB2" w:rsidRDefault="00483EB2" w:rsidP="000A0B13">
      <w:pPr>
        <w:pStyle w:val="ConsPlusNormal"/>
        <w:tabs>
          <w:tab w:val="left" w:pos="4962"/>
        </w:tabs>
        <w:suppressAutoHyphens/>
        <w:ind w:right="-144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2CA1">
        <w:t>&lt;</w:t>
      </w:r>
      <w:r w:rsidRPr="00D12CA1">
        <w:rPr>
          <w:rFonts w:ascii="Times New Roman" w:hAnsi="Times New Roman" w:cs="Times New Roman"/>
        </w:rPr>
        <w:t xml:space="preserve">1&gt; Далее в настоящем Приложении используются сокращения:  округ – Советский </w:t>
      </w:r>
      <w:r w:rsidR="00653D05">
        <w:rPr>
          <w:rFonts w:ascii="Times New Roman CYR" w:hAnsi="Times New Roman CYR" w:cs="Times New Roman CYR"/>
        </w:rPr>
        <w:t>муниципальный</w:t>
      </w:r>
      <w:r w:rsidR="00EF2919">
        <w:rPr>
          <w:rFonts w:ascii="Times New Roman CYR" w:hAnsi="Times New Roman CYR" w:cs="Times New Roman CYR"/>
        </w:rPr>
        <w:t xml:space="preserve"> </w:t>
      </w:r>
      <w:r w:rsidRPr="00D12CA1">
        <w:rPr>
          <w:rFonts w:ascii="Times New Roman" w:hAnsi="Times New Roman" w:cs="Times New Roman"/>
        </w:rPr>
        <w:t xml:space="preserve">округ Ставропольского края; Программа – муниципальная программа Советского </w:t>
      </w:r>
      <w:r w:rsidR="00653D05" w:rsidRPr="00653D05">
        <w:rPr>
          <w:rFonts w:ascii="Times New Roman CYR" w:hAnsi="Times New Roman CYR" w:cs="Times New Roman CYR"/>
        </w:rPr>
        <w:t>муниципального</w:t>
      </w:r>
      <w:r w:rsidRPr="00D12CA1">
        <w:rPr>
          <w:rFonts w:ascii="Times New Roman" w:hAnsi="Times New Roman" w:cs="Times New Roman"/>
        </w:rPr>
        <w:t xml:space="preserve"> округа Ставропольского края «Развитие дорожного хозяйства и повышение безопасности дорожного движения в Советском </w:t>
      </w:r>
      <w:r w:rsidR="00653D05">
        <w:rPr>
          <w:rFonts w:ascii="Times New Roman" w:hAnsi="Times New Roman" w:cs="Times New Roman"/>
        </w:rPr>
        <w:t>муниципальном о</w:t>
      </w:r>
      <w:r w:rsidR="00AC2323">
        <w:rPr>
          <w:rFonts w:ascii="Times New Roman" w:hAnsi="Times New Roman" w:cs="Times New Roman"/>
        </w:rPr>
        <w:t>круге  Ставропольского края»</w:t>
      </w:r>
      <w:r w:rsidRPr="00D12CA1">
        <w:rPr>
          <w:rFonts w:ascii="Times New Roman" w:hAnsi="Times New Roman" w:cs="Times New Roman"/>
        </w:rPr>
        <w:t>; ДТП – дорожно-транспортные происшествия; УО – управление образования администрации округа; ОГТиМХ – отдел градостроительства, транспорта и муниципального хозяйства администрации округа; ОГХ – отдел городского хозяйства администрации округа; ТО – территориальные органы администрации округа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3"/>
        <w:gridCol w:w="3091"/>
        <w:gridCol w:w="12"/>
        <w:gridCol w:w="9"/>
        <w:gridCol w:w="12"/>
        <w:gridCol w:w="34"/>
        <w:gridCol w:w="777"/>
        <w:gridCol w:w="9"/>
        <w:gridCol w:w="10"/>
        <w:gridCol w:w="13"/>
        <w:gridCol w:w="38"/>
        <w:gridCol w:w="7"/>
        <w:gridCol w:w="773"/>
        <w:gridCol w:w="9"/>
        <w:gridCol w:w="10"/>
        <w:gridCol w:w="13"/>
        <w:gridCol w:w="38"/>
        <w:gridCol w:w="7"/>
        <w:gridCol w:w="774"/>
        <w:gridCol w:w="9"/>
        <w:gridCol w:w="10"/>
        <w:gridCol w:w="13"/>
        <w:gridCol w:w="38"/>
        <w:gridCol w:w="7"/>
        <w:gridCol w:w="773"/>
        <w:gridCol w:w="9"/>
        <w:gridCol w:w="10"/>
        <w:gridCol w:w="13"/>
        <w:gridCol w:w="38"/>
        <w:gridCol w:w="7"/>
        <w:gridCol w:w="774"/>
        <w:gridCol w:w="9"/>
        <w:gridCol w:w="10"/>
        <w:gridCol w:w="13"/>
        <w:gridCol w:w="38"/>
        <w:gridCol w:w="7"/>
        <w:gridCol w:w="775"/>
        <w:gridCol w:w="7"/>
        <w:gridCol w:w="10"/>
        <w:gridCol w:w="13"/>
        <w:gridCol w:w="38"/>
        <w:gridCol w:w="7"/>
        <w:gridCol w:w="776"/>
        <w:gridCol w:w="7"/>
        <w:gridCol w:w="10"/>
        <w:gridCol w:w="17"/>
        <w:gridCol w:w="34"/>
        <w:gridCol w:w="7"/>
        <w:gridCol w:w="641"/>
        <w:gridCol w:w="10"/>
        <w:gridCol w:w="21"/>
        <w:gridCol w:w="30"/>
        <w:gridCol w:w="7"/>
        <w:gridCol w:w="792"/>
        <w:gridCol w:w="25"/>
        <w:gridCol w:w="26"/>
        <w:gridCol w:w="8"/>
        <w:gridCol w:w="843"/>
        <w:gridCol w:w="11"/>
        <w:gridCol w:w="851"/>
        <w:gridCol w:w="1985"/>
      </w:tblGrid>
      <w:tr w:rsidR="004779F2" w:rsidRPr="008C3CB5" w:rsidTr="00880639">
        <w:trPr>
          <w:trHeight w:val="216"/>
        </w:trPr>
        <w:tc>
          <w:tcPr>
            <w:tcW w:w="804" w:type="dxa"/>
            <w:vMerge w:val="restart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 w:rsidRPr="008C3CB5">
              <w:t>№ п/п</w:t>
            </w:r>
          </w:p>
        </w:tc>
        <w:tc>
          <w:tcPr>
            <w:tcW w:w="3091" w:type="dxa"/>
            <w:vMerge w:val="restart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 w:rsidRPr="008C3CB5">
              <w:t>Наименование це</w:t>
            </w:r>
            <w:r>
              <w:t>левого индикатора и показателя Программы, Подпрограммы П</w:t>
            </w:r>
            <w:r w:rsidRPr="008C3CB5">
              <w:t>рограммы</w:t>
            </w:r>
          </w:p>
        </w:tc>
        <w:tc>
          <w:tcPr>
            <w:tcW w:w="844" w:type="dxa"/>
            <w:gridSpan w:val="5"/>
            <w:vMerge w:val="restart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Ед.</w:t>
            </w:r>
          </w:p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изм.</w:t>
            </w:r>
          </w:p>
        </w:tc>
        <w:tc>
          <w:tcPr>
            <w:tcW w:w="8445" w:type="dxa"/>
            <w:gridSpan w:val="53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 w:rsidRPr="008C3CB5">
              <w:t>Значение целевого индикатор</w:t>
            </w:r>
            <w:r>
              <w:t>а и показателя П</w:t>
            </w:r>
            <w:r w:rsidRPr="008C3CB5">
              <w:t>рограммы  по годам</w:t>
            </w:r>
          </w:p>
        </w:tc>
        <w:tc>
          <w:tcPr>
            <w:tcW w:w="1984" w:type="dxa"/>
            <w:vMerge w:val="restart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 w:rsidRPr="008C3CB5">
              <w:t>Источник информации (методика расчета)*1</w:t>
            </w:r>
          </w:p>
        </w:tc>
      </w:tr>
      <w:tr w:rsidR="004779F2" w:rsidRPr="008C3CB5" w:rsidTr="00880639">
        <w:trPr>
          <w:trHeight w:val="746"/>
        </w:trPr>
        <w:tc>
          <w:tcPr>
            <w:tcW w:w="804" w:type="dxa"/>
            <w:vMerge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</w:pPr>
          </w:p>
        </w:tc>
        <w:tc>
          <w:tcPr>
            <w:tcW w:w="3091" w:type="dxa"/>
            <w:vMerge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</w:pPr>
          </w:p>
        </w:tc>
        <w:tc>
          <w:tcPr>
            <w:tcW w:w="844" w:type="dxa"/>
            <w:gridSpan w:val="5"/>
            <w:vMerge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</w:pPr>
          </w:p>
        </w:tc>
        <w:tc>
          <w:tcPr>
            <w:tcW w:w="850" w:type="dxa"/>
            <w:gridSpan w:val="6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>
              <w:t>2017</w:t>
            </w:r>
          </w:p>
        </w:tc>
        <w:tc>
          <w:tcPr>
            <w:tcW w:w="851" w:type="dxa"/>
            <w:gridSpan w:val="6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 w:rsidRPr="008C3CB5">
              <w:t>201</w:t>
            </w:r>
            <w:r>
              <w:t>8</w:t>
            </w:r>
          </w:p>
        </w:tc>
        <w:tc>
          <w:tcPr>
            <w:tcW w:w="850" w:type="dxa"/>
            <w:gridSpan w:val="6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 w:rsidRPr="008C3CB5">
              <w:t>201</w:t>
            </w:r>
            <w:r>
              <w:t>9</w:t>
            </w:r>
          </w:p>
        </w:tc>
        <w:tc>
          <w:tcPr>
            <w:tcW w:w="851" w:type="dxa"/>
            <w:gridSpan w:val="6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 w:rsidRPr="008C3CB5">
              <w:t>20</w:t>
            </w:r>
            <w:r>
              <w:t>20</w:t>
            </w:r>
          </w:p>
        </w:tc>
        <w:tc>
          <w:tcPr>
            <w:tcW w:w="852" w:type="dxa"/>
            <w:gridSpan w:val="6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 w:rsidRPr="008C3CB5">
              <w:t>202</w:t>
            </w:r>
            <w:r>
              <w:t>1</w:t>
            </w:r>
          </w:p>
        </w:tc>
        <w:tc>
          <w:tcPr>
            <w:tcW w:w="851" w:type="dxa"/>
            <w:gridSpan w:val="6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 w:rsidRPr="008C3CB5">
              <w:t>202</w:t>
            </w:r>
            <w:r>
              <w:t>2</w:t>
            </w:r>
          </w:p>
        </w:tc>
        <w:tc>
          <w:tcPr>
            <w:tcW w:w="716" w:type="dxa"/>
            <w:gridSpan w:val="6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 w:rsidRPr="008C3CB5">
              <w:t>202</w:t>
            </w:r>
            <w:r>
              <w:t>3</w:t>
            </w:r>
          </w:p>
        </w:tc>
        <w:tc>
          <w:tcPr>
            <w:tcW w:w="860" w:type="dxa"/>
            <w:gridSpan w:val="5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 w:rsidRPr="008C3CB5">
              <w:t>202</w:t>
            </w:r>
            <w:r>
              <w:t>4</w:t>
            </w:r>
          </w:p>
        </w:tc>
        <w:tc>
          <w:tcPr>
            <w:tcW w:w="902" w:type="dxa"/>
            <w:gridSpan w:val="4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>
              <w:t>2025</w:t>
            </w:r>
          </w:p>
        </w:tc>
        <w:tc>
          <w:tcPr>
            <w:tcW w:w="862" w:type="dxa"/>
            <w:gridSpan w:val="2"/>
            <w:vAlign w:val="center"/>
          </w:tcPr>
          <w:p w:rsidR="004779F2" w:rsidRPr="008C3CB5" w:rsidRDefault="004779F2" w:rsidP="004779F2">
            <w:pPr>
              <w:tabs>
                <w:tab w:val="left" w:pos="4962"/>
              </w:tabs>
              <w:jc w:val="center"/>
            </w:pPr>
            <w:r>
              <w:t>2026</w:t>
            </w:r>
          </w:p>
        </w:tc>
        <w:tc>
          <w:tcPr>
            <w:tcW w:w="1984" w:type="dxa"/>
            <w:vMerge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</w:pPr>
          </w:p>
        </w:tc>
      </w:tr>
      <w:tr w:rsidR="004779F2" w:rsidRPr="008C3CB5" w:rsidTr="00880639">
        <w:trPr>
          <w:trHeight w:val="260"/>
        </w:trPr>
        <w:tc>
          <w:tcPr>
            <w:tcW w:w="804" w:type="dxa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1</w:t>
            </w:r>
          </w:p>
        </w:tc>
        <w:tc>
          <w:tcPr>
            <w:tcW w:w="3091" w:type="dxa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2</w:t>
            </w:r>
          </w:p>
        </w:tc>
        <w:tc>
          <w:tcPr>
            <w:tcW w:w="844" w:type="dxa"/>
            <w:gridSpan w:val="5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3</w:t>
            </w:r>
          </w:p>
        </w:tc>
        <w:tc>
          <w:tcPr>
            <w:tcW w:w="850" w:type="dxa"/>
            <w:gridSpan w:val="6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t>4</w:t>
            </w:r>
          </w:p>
        </w:tc>
        <w:tc>
          <w:tcPr>
            <w:tcW w:w="851" w:type="dxa"/>
            <w:gridSpan w:val="6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5</w:t>
            </w:r>
          </w:p>
        </w:tc>
        <w:tc>
          <w:tcPr>
            <w:tcW w:w="850" w:type="dxa"/>
            <w:gridSpan w:val="6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6</w:t>
            </w:r>
          </w:p>
        </w:tc>
        <w:tc>
          <w:tcPr>
            <w:tcW w:w="851" w:type="dxa"/>
            <w:gridSpan w:val="6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7</w:t>
            </w:r>
          </w:p>
        </w:tc>
        <w:tc>
          <w:tcPr>
            <w:tcW w:w="852" w:type="dxa"/>
            <w:gridSpan w:val="6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8</w:t>
            </w:r>
          </w:p>
        </w:tc>
        <w:tc>
          <w:tcPr>
            <w:tcW w:w="851" w:type="dxa"/>
            <w:gridSpan w:val="6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9</w:t>
            </w:r>
          </w:p>
        </w:tc>
        <w:tc>
          <w:tcPr>
            <w:tcW w:w="716" w:type="dxa"/>
            <w:gridSpan w:val="6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10</w:t>
            </w:r>
          </w:p>
        </w:tc>
        <w:tc>
          <w:tcPr>
            <w:tcW w:w="860" w:type="dxa"/>
            <w:gridSpan w:val="5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11</w:t>
            </w:r>
          </w:p>
        </w:tc>
        <w:tc>
          <w:tcPr>
            <w:tcW w:w="902" w:type="dxa"/>
            <w:gridSpan w:val="4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t>12</w:t>
            </w:r>
          </w:p>
        </w:tc>
        <w:tc>
          <w:tcPr>
            <w:tcW w:w="862" w:type="dxa"/>
            <w:gridSpan w:val="2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13</w:t>
            </w:r>
          </w:p>
        </w:tc>
        <w:tc>
          <w:tcPr>
            <w:tcW w:w="1984" w:type="dxa"/>
            <w:vAlign w:val="center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14</w:t>
            </w:r>
          </w:p>
        </w:tc>
      </w:tr>
      <w:tr w:rsidR="004779F2" w:rsidRPr="008C3CB5" w:rsidTr="00880639">
        <w:trPr>
          <w:trHeight w:val="260"/>
        </w:trPr>
        <w:tc>
          <w:tcPr>
            <w:tcW w:w="804" w:type="dxa"/>
            <w:vMerge w:val="restart"/>
          </w:tcPr>
          <w:p w:rsidR="004779F2" w:rsidRDefault="004779F2" w:rsidP="00483EB2">
            <w:pPr>
              <w:tabs>
                <w:tab w:val="left" w:pos="4962"/>
              </w:tabs>
              <w:jc w:val="center"/>
              <w:rPr>
                <w:b/>
              </w:rPr>
            </w:pPr>
          </w:p>
        </w:tc>
        <w:tc>
          <w:tcPr>
            <w:tcW w:w="14364" w:type="dxa"/>
            <w:gridSpan w:val="60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</w:p>
        </w:tc>
      </w:tr>
      <w:tr w:rsidR="004779F2" w:rsidRPr="008C3CB5" w:rsidTr="00880639">
        <w:trPr>
          <w:trHeight w:val="260"/>
        </w:trPr>
        <w:tc>
          <w:tcPr>
            <w:tcW w:w="804" w:type="dxa"/>
            <w:vMerge/>
          </w:tcPr>
          <w:p w:rsidR="004779F2" w:rsidRPr="00586975" w:rsidRDefault="004779F2" w:rsidP="00483EB2">
            <w:pPr>
              <w:tabs>
                <w:tab w:val="left" w:pos="4962"/>
              </w:tabs>
              <w:jc w:val="center"/>
              <w:rPr>
                <w:rFonts w:cs="Arial Unicode MS"/>
                <w:b/>
              </w:rPr>
            </w:pPr>
          </w:p>
        </w:tc>
        <w:tc>
          <w:tcPr>
            <w:tcW w:w="14364" w:type="dxa"/>
            <w:gridSpan w:val="60"/>
          </w:tcPr>
          <w:p w:rsidR="004779F2" w:rsidRPr="00586975" w:rsidRDefault="004779F2" w:rsidP="00483EB2">
            <w:pPr>
              <w:tabs>
                <w:tab w:val="left" w:pos="4962"/>
              </w:tabs>
              <w:jc w:val="center"/>
              <w:rPr>
                <w:rFonts w:cs="Arial Unicode MS"/>
                <w:b/>
              </w:rPr>
            </w:pPr>
            <w:r w:rsidRPr="00586975">
              <w:rPr>
                <w:rFonts w:cs="Arial Unicode MS"/>
                <w:b/>
              </w:rPr>
              <w:t>Цель 1. «Улучшение инфраструктуры автомобильных дорог вне границ населенных пунктов</w:t>
            </w:r>
          </w:p>
          <w:p w:rsidR="004779F2" w:rsidRDefault="004779F2" w:rsidP="00483EB2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586975">
              <w:rPr>
                <w:b/>
              </w:rPr>
              <w:t xml:space="preserve">Советского </w:t>
            </w:r>
            <w:r w:rsidRPr="00D12537">
              <w:rPr>
                <w:rFonts w:ascii="Times New Roman CYR" w:hAnsi="Times New Roman CYR" w:cs="Times New Roman CYR"/>
                <w:b/>
              </w:rPr>
              <w:t>муниципального</w:t>
            </w:r>
            <w:r w:rsidRPr="00586975">
              <w:rPr>
                <w:b/>
              </w:rPr>
              <w:t xml:space="preserve"> округа Ставропольского края»</w:t>
            </w:r>
          </w:p>
        </w:tc>
      </w:tr>
      <w:tr w:rsidR="004779F2" w:rsidRPr="008C3CB5" w:rsidTr="00880639">
        <w:trPr>
          <w:trHeight w:val="260"/>
        </w:trPr>
        <w:tc>
          <w:tcPr>
            <w:tcW w:w="804" w:type="dxa"/>
          </w:tcPr>
          <w:p w:rsidR="004779F2" w:rsidRPr="008C3CB5" w:rsidRDefault="004779F2" w:rsidP="00483EB2">
            <w:pPr>
              <w:pStyle w:val="51"/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3CB5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91" w:type="dxa"/>
            <w:vAlign w:val="center"/>
          </w:tcPr>
          <w:p w:rsidR="004779F2" w:rsidRPr="00F47FF8" w:rsidRDefault="004779F2" w:rsidP="00F47FF8">
            <w:pPr>
              <w:pStyle w:val="ConsPlusNonformat"/>
              <w:widowControl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5D30">
              <w:rPr>
                <w:rFonts w:ascii="Times New Roman" w:hAnsi="Times New Roman" w:cs="Times New Roman"/>
                <w:sz w:val="24"/>
                <w:szCs w:val="24"/>
              </w:rPr>
              <w:t xml:space="preserve">оля автомобильных дорог округа вне границ населенных пунктов, не отвечающих нормативным требованиям, к общей протяженности автомобильных дорог округа вне границ населенных пунктов </w:t>
            </w:r>
          </w:p>
        </w:tc>
        <w:tc>
          <w:tcPr>
            <w:tcW w:w="844" w:type="dxa"/>
            <w:gridSpan w:val="5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t>%</w:t>
            </w:r>
          </w:p>
        </w:tc>
        <w:tc>
          <w:tcPr>
            <w:tcW w:w="859" w:type="dxa"/>
            <w:gridSpan w:val="7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13,5</w:t>
            </w:r>
          </w:p>
        </w:tc>
        <w:tc>
          <w:tcPr>
            <w:tcW w:w="851" w:type="dxa"/>
            <w:gridSpan w:val="6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13,4</w:t>
            </w:r>
          </w:p>
        </w:tc>
        <w:tc>
          <w:tcPr>
            <w:tcW w:w="850" w:type="dxa"/>
            <w:gridSpan w:val="6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13,2</w:t>
            </w:r>
          </w:p>
        </w:tc>
        <w:tc>
          <w:tcPr>
            <w:tcW w:w="851" w:type="dxa"/>
            <w:gridSpan w:val="6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13,1</w:t>
            </w:r>
          </w:p>
        </w:tc>
        <w:tc>
          <w:tcPr>
            <w:tcW w:w="850" w:type="dxa"/>
            <w:gridSpan w:val="6"/>
          </w:tcPr>
          <w:p w:rsidR="004779F2" w:rsidRDefault="004779F2" w:rsidP="00441F2F">
            <w:pPr>
              <w:tabs>
                <w:tab w:val="left" w:pos="4962"/>
              </w:tabs>
              <w:jc w:val="center"/>
            </w:pPr>
            <w:r>
              <w:t>13,</w:t>
            </w:r>
            <w:r w:rsidR="00441F2F">
              <w:t>0</w:t>
            </w:r>
          </w:p>
        </w:tc>
        <w:tc>
          <w:tcPr>
            <w:tcW w:w="844" w:type="dxa"/>
            <w:gridSpan w:val="5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12,9</w:t>
            </w:r>
          </w:p>
        </w:tc>
        <w:tc>
          <w:tcPr>
            <w:tcW w:w="716" w:type="dxa"/>
            <w:gridSpan w:val="6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11,7</w:t>
            </w:r>
          </w:p>
        </w:tc>
        <w:tc>
          <w:tcPr>
            <w:tcW w:w="860" w:type="dxa"/>
            <w:gridSpan w:val="5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11,6</w:t>
            </w:r>
          </w:p>
        </w:tc>
        <w:tc>
          <w:tcPr>
            <w:tcW w:w="902" w:type="dxa"/>
            <w:gridSpan w:val="4"/>
          </w:tcPr>
          <w:p w:rsidR="004779F2" w:rsidRDefault="00441F2F" w:rsidP="00483EB2">
            <w:pPr>
              <w:tabs>
                <w:tab w:val="left" w:pos="4962"/>
              </w:tabs>
            </w:pPr>
            <w:r>
              <w:t>11,5</w:t>
            </w:r>
          </w:p>
        </w:tc>
        <w:tc>
          <w:tcPr>
            <w:tcW w:w="862" w:type="dxa"/>
            <w:gridSpan w:val="2"/>
          </w:tcPr>
          <w:p w:rsidR="004779F2" w:rsidRDefault="00441F2F" w:rsidP="00483EB2">
            <w:pPr>
              <w:tabs>
                <w:tab w:val="left" w:pos="4962"/>
              </w:tabs>
            </w:pPr>
            <w:r>
              <w:t>11,4</w:t>
            </w:r>
          </w:p>
        </w:tc>
        <w:tc>
          <w:tcPr>
            <w:tcW w:w="1984" w:type="dxa"/>
          </w:tcPr>
          <w:p w:rsidR="004779F2" w:rsidRDefault="004779F2" w:rsidP="00483EB2">
            <w:pPr>
              <w:tabs>
                <w:tab w:val="left" w:pos="4962"/>
              </w:tabs>
            </w:pPr>
            <w:r>
              <w:t>Методика расчета</w:t>
            </w:r>
          </w:p>
        </w:tc>
      </w:tr>
      <w:tr w:rsidR="00441F2F" w:rsidRPr="008C3CB5" w:rsidTr="00880639">
        <w:trPr>
          <w:trHeight w:val="402"/>
        </w:trPr>
        <w:tc>
          <w:tcPr>
            <w:tcW w:w="804" w:type="dxa"/>
          </w:tcPr>
          <w:p w:rsidR="00441F2F" w:rsidRPr="00586975" w:rsidRDefault="00441F2F" w:rsidP="00483EB2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</w:p>
        </w:tc>
        <w:tc>
          <w:tcPr>
            <w:tcW w:w="14364" w:type="dxa"/>
            <w:gridSpan w:val="60"/>
          </w:tcPr>
          <w:p w:rsidR="00441F2F" w:rsidRDefault="00441F2F" w:rsidP="007F16CE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586975">
              <w:rPr>
                <w:b/>
              </w:rPr>
              <w:t>П</w:t>
            </w:r>
            <w:r>
              <w:rPr>
                <w:b/>
              </w:rPr>
              <w:t>одп</w:t>
            </w:r>
            <w:r w:rsidRPr="00586975">
              <w:rPr>
                <w:b/>
              </w:rPr>
              <w:t xml:space="preserve">рограмма </w:t>
            </w:r>
            <w:r w:rsidRPr="00D60F20">
              <w:rPr>
                <w:b/>
              </w:rPr>
              <w:t xml:space="preserve">«Модернизация, содержание, развитие транспортной инфраструктуры и обеспечение безопасности </w:t>
            </w:r>
          </w:p>
          <w:p w:rsidR="00441F2F" w:rsidRDefault="00441F2F" w:rsidP="007F16CE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D60F20">
              <w:rPr>
                <w:b/>
              </w:rPr>
              <w:t>дорожного движения на автомобильных дорогах вне границ населенных пунктов</w:t>
            </w:r>
          </w:p>
          <w:p w:rsidR="00441F2F" w:rsidRPr="00586975" w:rsidRDefault="00441F2F" w:rsidP="007F16CE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D60F20">
              <w:rPr>
                <w:b/>
              </w:rPr>
              <w:t xml:space="preserve"> Советского </w:t>
            </w:r>
            <w:r>
              <w:rPr>
                <w:b/>
              </w:rPr>
              <w:t>муниципального</w:t>
            </w:r>
            <w:r w:rsidRPr="00D60F20">
              <w:rPr>
                <w:b/>
              </w:rPr>
              <w:t xml:space="preserve"> округа Ставропольского края»</w:t>
            </w:r>
          </w:p>
        </w:tc>
      </w:tr>
      <w:tr w:rsidR="00441F2F" w:rsidRPr="008C3CB5" w:rsidTr="00880639">
        <w:trPr>
          <w:trHeight w:val="402"/>
        </w:trPr>
        <w:tc>
          <w:tcPr>
            <w:tcW w:w="804" w:type="dxa"/>
          </w:tcPr>
          <w:p w:rsidR="00441F2F" w:rsidRPr="00DD477E" w:rsidRDefault="00441F2F" w:rsidP="00483EB2">
            <w:pPr>
              <w:pStyle w:val="0"/>
              <w:tabs>
                <w:tab w:val="left" w:pos="4962"/>
              </w:tabs>
              <w:suppressAutoHyphen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64" w:type="dxa"/>
            <w:gridSpan w:val="60"/>
          </w:tcPr>
          <w:p w:rsidR="00441F2F" w:rsidRPr="00CA65F3" w:rsidRDefault="00441F2F" w:rsidP="00483EB2">
            <w:pPr>
              <w:pStyle w:val="0"/>
              <w:tabs>
                <w:tab w:val="left" w:pos="4962"/>
              </w:tabs>
              <w:suppressAutoHyphens/>
              <w:spacing w:after="0"/>
              <w:ind w:firstLine="0"/>
              <w:jc w:val="center"/>
              <w:rPr>
                <w:rFonts w:cs="Arial Unicode MS"/>
                <w:b/>
                <w:sz w:val="24"/>
                <w:szCs w:val="24"/>
              </w:rPr>
            </w:pPr>
            <w:r w:rsidRPr="00DD477E">
              <w:rPr>
                <w:b/>
                <w:sz w:val="24"/>
                <w:szCs w:val="24"/>
              </w:rPr>
              <w:t>Задача 1.</w:t>
            </w:r>
            <w:r w:rsidRPr="00CA65F3">
              <w:rPr>
                <w:b/>
              </w:rPr>
              <w:t>«</w:t>
            </w:r>
            <w:r w:rsidRPr="00CA65F3">
              <w:rPr>
                <w:rFonts w:cs="Arial Unicode MS"/>
                <w:b/>
                <w:sz w:val="24"/>
                <w:szCs w:val="24"/>
              </w:rPr>
              <w:t>Устранение опасных участков, обеспечение безопасности движения на автомобильных дорогах</w:t>
            </w:r>
          </w:p>
          <w:p w:rsidR="00441F2F" w:rsidRDefault="00441F2F" w:rsidP="00483EB2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CA65F3">
              <w:rPr>
                <w:b/>
              </w:rPr>
              <w:t xml:space="preserve">вне границ населенных пунктов  </w:t>
            </w:r>
            <w:r w:rsidRPr="00CA65F3">
              <w:rPr>
                <w:rFonts w:cs="Arial Unicode MS"/>
                <w:b/>
              </w:rPr>
              <w:t>и улично-дорожной сети округа</w:t>
            </w:r>
          </w:p>
        </w:tc>
      </w:tr>
      <w:tr w:rsidR="004779F2" w:rsidRPr="008C3CB5" w:rsidTr="00880639">
        <w:trPr>
          <w:trHeight w:val="1136"/>
        </w:trPr>
        <w:tc>
          <w:tcPr>
            <w:tcW w:w="804" w:type="dxa"/>
          </w:tcPr>
          <w:p w:rsidR="004779F2" w:rsidRPr="008C3CB5" w:rsidRDefault="004779F2" w:rsidP="00483EB2">
            <w:pPr>
              <w:pStyle w:val="51"/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103" w:type="dxa"/>
            <w:gridSpan w:val="2"/>
            <w:vAlign w:val="center"/>
          </w:tcPr>
          <w:p w:rsidR="004779F2" w:rsidRDefault="004779F2" w:rsidP="00483EB2">
            <w:pPr>
              <w:tabs>
                <w:tab w:val="left" w:pos="4962"/>
              </w:tabs>
              <w:jc w:val="both"/>
            </w:pPr>
            <w:r>
              <w:t xml:space="preserve">Протяженность автомобильных дорог округа вне границ населенных пунктов, не отвечающих нормативным требованиям </w:t>
            </w:r>
          </w:p>
        </w:tc>
        <w:tc>
          <w:tcPr>
            <w:tcW w:w="841" w:type="dxa"/>
            <w:gridSpan w:val="5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t>км</w:t>
            </w:r>
          </w:p>
        </w:tc>
        <w:tc>
          <w:tcPr>
            <w:tcW w:w="850" w:type="dxa"/>
            <w:gridSpan w:val="6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11,3</w:t>
            </w:r>
          </w:p>
        </w:tc>
        <w:tc>
          <w:tcPr>
            <w:tcW w:w="851" w:type="dxa"/>
            <w:gridSpan w:val="6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11,2</w:t>
            </w:r>
          </w:p>
        </w:tc>
        <w:tc>
          <w:tcPr>
            <w:tcW w:w="850" w:type="dxa"/>
            <w:gridSpan w:val="6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11,1</w:t>
            </w:r>
          </w:p>
        </w:tc>
        <w:tc>
          <w:tcPr>
            <w:tcW w:w="851" w:type="dxa"/>
            <w:gridSpan w:val="6"/>
          </w:tcPr>
          <w:p w:rsidR="004779F2" w:rsidRDefault="00441F2F" w:rsidP="00483EB2">
            <w:pPr>
              <w:tabs>
                <w:tab w:val="left" w:pos="4962"/>
              </w:tabs>
              <w:jc w:val="center"/>
            </w:pPr>
            <w:r>
              <w:t>11,0</w:t>
            </w:r>
          </w:p>
        </w:tc>
        <w:tc>
          <w:tcPr>
            <w:tcW w:w="850" w:type="dxa"/>
            <w:gridSpan w:val="6"/>
          </w:tcPr>
          <w:p w:rsidR="004779F2" w:rsidRDefault="00441F2F" w:rsidP="00441F2F">
            <w:pPr>
              <w:tabs>
                <w:tab w:val="left" w:pos="4962"/>
              </w:tabs>
              <w:jc w:val="center"/>
            </w:pPr>
            <w:r>
              <w:t>10,9</w:t>
            </w:r>
          </w:p>
        </w:tc>
        <w:tc>
          <w:tcPr>
            <w:tcW w:w="851" w:type="dxa"/>
            <w:gridSpan w:val="6"/>
          </w:tcPr>
          <w:p w:rsidR="004779F2" w:rsidRDefault="005E2193" w:rsidP="00483EB2">
            <w:pPr>
              <w:tabs>
                <w:tab w:val="left" w:pos="4962"/>
              </w:tabs>
              <w:jc w:val="center"/>
            </w:pPr>
            <w:r>
              <w:t>10,8</w:t>
            </w:r>
          </w:p>
        </w:tc>
        <w:tc>
          <w:tcPr>
            <w:tcW w:w="709" w:type="dxa"/>
            <w:gridSpan w:val="5"/>
          </w:tcPr>
          <w:p w:rsidR="004779F2" w:rsidRDefault="005E2193" w:rsidP="00483EB2">
            <w:pPr>
              <w:tabs>
                <w:tab w:val="left" w:pos="4962"/>
              </w:tabs>
              <w:jc w:val="center"/>
            </w:pPr>
            <w:r>
              <w:t>10,7</w:t>
            </w:r>
          </w:p>
        </w:tc>
        <w:tc>
          <w:tcPr>
            <w:tcW w:w="860" w:type="dxa"/>
            <w:gridSpan w:val="5"/>
          </w:tcPr>
          <w:p w:rsidR="004779F2" w:rsidRDefault="005E2193" w:rsidP="00483EB2">
            <w:pPr>
              <w:tabs>
                <w:tab w:val="left" w:pos="4962"/>
              </w:tabs>
              <w:jc w:val="center"/>
            </w:pPr>
            <w:r>
              <w:t>10,6</w:t>
            </w:r>
          </w:p>
        </w:tc>
        <w:tc>
          <w:tcPr>
            <w:tcW w:w="902" w:type="dxa"/>
            <w:gridSpan w:val="4"/>
          </w:tcPr>
          <w:p w:rsidR="004779F2" w:rsidRDefault="005E2193" w:rsidP="00483EB2">
            <w:pPr>
              <w:tabs>
                <w:tab w:val="left" w:pos="4962"/>
              </w:tabs>
            </w:pPr>
            <w:r>
              <w:t>10,5</w:t>
            </w:r>
          </w:p>
        </w:tc>
        <w:tc>
          <w:tcPr>
            <w:tcW w:w="862" w:type="dxa"/>
            <w:gridSpan w:val="2"/>
          </w:tcPr>
          <w:p w:rsidR="004779F2" w:rsidRDefault="005E2193" w:rsidP="00483EB2">
            <w:pPr>
              <w:tabs>
                <w:tab w:val="left" w:pos="4962"/>
              </w:tabs>
            </w:pPr>
            <w:r>
              <w:t>10,4</w:t>
            </w:r>
          </w:p>
        </w:tc>
        <w:tc>
          <w:tcPr>
            <w:tcW w:w="1984" w:type="dxa"/>
          </w:tcPr>
          <w:p w:rsidR="004779F2" w:rsidRDefault="00AC2323" w:rsidP="00483EB2">
            <w:pPr>
              <w:tabs>
                <w:tab w:val="left" w:pos="4962"/>
              </w:tabs>
            </w:pPr>
            <w:r>
              <w:t>Методика расчета</w:t>
            </w:r>
          </w:p>
        </w:tc>
      </w:tr>
      <w:tr w:rsidR="009B1EEC" w:rsidRPr="008C3CB5" w:rsidTr="00B341E4">
        <w:trPr>
          <w:trHeight w:val="768"/>
        </w:trPr>
        <w:tc>
          <w:tcPr>
            <w:tcW w:w="15168" w:type="dxa"/>
            <w:gridSpan w:val="61"/>
          </w:tcPr>
          <w:p w:rsidR="009B1EEC" w:rsidRPr="00CD284B" w:rsidRDefault="009B1EEC" w:rsidP="00483EB2">
            <w:pPr>
              <w:tabs>
                <w:tab w:val="left" w:pos="4962"/>
              </w:tabs>
              <w:suppressAutoHyphens/>
              <w:jc w:val="center"/>
              <w:rPr>
                <w:b/>
              </w:rPr>
            </w:pPr>
            <w:r w:rsidRPr="00CD284B">
              <w:rPr>
                <w:b/>
              </w:rPr>
              <w:t>Задача 2. «</w:t>
            </w:r>
            <w:r>
              <w:rPr>
                <w:rFonts w:cs="Arial Unicode MS"/>
                <w:b/>
              </w:rPr>
              <w:t>Р</w:t>
            </w:r>
            <w:r w:rsidRPr="00CD284B">
              <w:rPr>
                <w:rFonts w:cs="Arial Unicode MS"/>
                <w:b/>
              </w:rPr>
              <w:t xml:space="preserve">азвитие дорожной инфраструктуры автомобильных дорог  </w:t>
            </w:r>
            <w:r w:rsidRPr="00CD284B">
              <w:rPr>
                <w:b/>
              </w:rPr>
              <w:t xml:space="preserve">вне границ населенных пунктов </w:t>
            </w:r>
          </w:p>
          <w:p w:rsidR="009B1EEC" w:rsidRPr="00DD477E" w:rsidRDefault="009B1EEC" w:rsidP="00483EB2">
            <w:pPr>
              <w:tabs>
                <w:tab w:val="left" w:pos="4962"/>
              </w:tabs>
              <w:suppressAutoHyphens/>
              <w:jc w:val="center"/>
            </w:pPr>
            <w:r w:rsidRPr="00CD284B">
              <w:rPr>
                <w:rFonts w:cs="Arial Unicode MS"/>
                <w:b/>
              </w:rPr>
              <w:t xml:space="preserve"> и улично-дорожной сети округа</w:t>
            </w:r>
            <w:r>
              <w:rPr>
                <w:b/>
              </w:rPr>
              <w:t>»</w:t>
            </w:r>
          </w:p>
        </w:tc>
      </w:tr>
      <w:tr w:rsidR="00C14765" w:rsidRPr="008C3CB5" w:rsidTr="00880639">
        <w:trPr>
          <w:trHeight w:val="1136"/>
        </w:trPr>
        <w:tc>
          <w:tcPr>
            <w:tcW w:w="804" w:type="dxa"/>
          </w:tcPr>
          <w:p w:rsidR="004779F2" w:rsidRPr="008C3CB5" w:rsidRDefault="004779F2" w:rsidP="00483EB2">
            <w:pPr>
              <w:pStyle w:val="51"/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112" w:type="dxa"/>
            <w:gridSpan w:val="3"/>
          </w:tcPr>
          <w:p w:rsidR="004779F2" w:rsidRDefault="004779F2" w:rsidP="00483EB2">
            <w:pPr>
              <w:tabs>
                <w:tab w:val="left" w:pos="4962"/>
              </w:tabs>
              <w:suppressAutoHyphens/>
              <w:jc w:val="both"/>
            </w:pPr>
            <w:r>
              <w:t xml:space="preserve">Доля оформленных </w:t>
            </w:r>
            <w:r w:rsidRPr="00CD284B">
              <w:t>проектов организации дорожного движения на автомобильны</w:t>
            </w:r>
            <w:r>
              <w:t>е</w:t>
            </w:r>
            <w:r w:rsidRPr="00CD284B">
              <w:t xml:space="preserve"> дорог</w:t>
            </w:r>
            <w:r>
              <w:t>и</w:t>
            </w:r>
            <w:r w:rsidRPr="00CD284B">
              <w:t xml:space="preserve"> округа вне границ населенных пунктов</w:t>
            </w:r>
          </w:p>
        </w:tc>
        <w:tc>
          <w:tcPr>
            <w:tcW w:w="842" w:type="dxa"/>
            <w:gridSpan w:val="5"/>
          </w:tcPr>
          <w:p w:rsidR="004779F2" w:rsidRDefault="004779F2" w:rsidP="00483EB2">
            <w:pPr>
              <w:pStyle w:val="aff1"/>
              <w:tabs>
                <w:tab w:val="left" w:pos="49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4779F2" w:rsidRPr="00C9257A" w:rsidRDefault="004779F2" w:rsidP="00483EB2">
            <w:pPr>
              <w:tabs>
                <w:tab w:val="left" w:pos="4962"/>
              </w:tabs>
            </w:pPr>
          </w:p>
        </w:tc>
        <w:tc>
          <w:tcPr>
            <w:tcW w:w="850" w:type="dxa"/>
            <w:gridSpan w:val="6"/>
          </w:tcPr>
          <w:p w:rsidR="004779F2" w:rsidRDefault="008867C0" w:rsidP="00483EB2">
            <w:pPr>
              <w:tabs>
                <w:tab w:val="left" w:pos="4962"/>
              </w:tabs>
            </w:pPr>
            <w:r>
              <w:t>0</w:t>
            </w:r>
          </w:p>
        </w:tc>
        <w:tc>
          <w:tcPr>
            <w:tcW w:w="851" w:type="dxa"/>
            <w:gridSpan w:val="6"/>
          </w:tcPr>
          <w:p w:rsidR="004779F2" w:rsidRPr="00C9257A" w:rsidRDefault="00F51DDD" w:rsidP="00483EB2">
            <w:pPr>
              <w:tabs>
                <w:tab w:val="left" w:pos="4962"/>
              </w:tabs>
            </w:pPr>
            <w:r>
              <w:t>9,1</w:t>
            </w:r>
          </w:p>
        </w:tc>
        <w:tc>
          <w:tcPr>
            <w:tcW w:w="850" w:type="dxa"/>
            <w:gridSpan w:val="6"/>
          </w:tcPr>
          <w:p w:rsidR="004779F2" w:rsidRPr="00C9257A" w:rsidRDefault="00F51DDD" w:rsidP="00483EB2">
            <w:pPr>
              <w:tabs>
                <w:tab w:val="left" w:pos="4962"/>
              </w:tabs>
            </w:pPr>
            <w:r>
              <w:t>18,2</w:t>
            </w:r>
          </w:p>
        </w:tc>
        <w:tc>
          <w:tcPr>
            <w:tcW w:w="851" w:type="dxa"/>
            <w:gridSpan w:val="6"/>
          </w:tcPr>
          <w:p w:rsidR="004779F2" w:rsidRPr="00C9257A" w:rsidRDefault="004779F2" w:rsidP="00483EB2">
            <w:pPr>
              <w:tabs>
                <w:tab w:val="left" w:pos="4962"/>
              </w:tabs>
              <w:jc w:val="center"/>
            </w:pPr>
            <w:r>
              <w:t>18,2</w:t>
            </w:r>
          </w:p>
        </w:tc>
        <w:tc>
          <w:tcPr>
            <w:tcW w:w="850" w:type="dxa"/>
            <w:gridSpan w:val="6"/>
          </w:tcPr>
          <w:p w:rsidR="004779F2" w:rsidRPr="00C9257A" w:rsidRDefault="004779F2" w:rsidP="00483EB2">
            <w:pPr>
              <w:tabs>
                <w:tab w:val="left" w:pos="4962"/>
              </w:tabs>
              <w:jc w:val="center"/>
            </w:pPr>
            <w:r>
              <w:t>18,2</w:t>
            </w:r>
          </w:p>
        </w:tc>
        <w:tc>
          <w:tcPr>
            <w:tcW w:w="851" w:type="dxa"/>
            <w:gridSpan w:val="6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18,2</w:t>
            </w:r>
          </w:p>
        </w:tc>
        <w:tc>
          <w:tcPr>
            <w:tcW w:w="709" w:type="dxa"/>
            <w:gridSpan w:val="5"/>
          </w:tcPr>
          <w:p w:rsidR="004779F2" w:rsidRPr="00C9257A" w:rsidRDefault="004779F2" w:rsidP="00483EB2">
            <w:pPr>
              <w:tabs>
                <w:tab w:val="left" w:pos="4962"/>
              </w:tabs>
              <w:jc w:val="center"/>
            </w:pPr>
            <w:r>
              <w:t>18,2</w:t>
            </w:r>
          </w:p>
        </w:tc>
        <w:tc>
          <w:tcPr>
            <w:tcW w:w="850" w:type="dxa"/>
            <w:gridSpan w:val="4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18,2</w:t>
            </w:r>
          </w:p>
        </w:tc>
        <w:tc>
          <w:tcPr>
            <w:tcW w:w="902" w:type="dxa"/>
            <w:gridSpan w:val="4"/>
          </w:tcPr>
          <w:p w:rsidR="004779F2" w:rsidRPr="001673A6" w:rsidRDefault="004779F2" w:rsidP="00483EB2">
            <w:pPr>
              <w:pStyle w:val="51"/>
              <w:tabs>
                <w:tab w:val="left" w:pos="496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18,2</w:t>
            </w:r>
          </w:p>
        </w:tc>
        <w:tc>
          <w:tcPr>
            <w:tcW w:w="862" w:type="dxa"/>
            <w:gridSpan w:val="2"/>
          </w:tcPr>
          <w:p w:rsidR="004779F2" w:rsidRPr="001673A6" w:rsidRDefault="004779F2" w:rsidP="00483EB2">
            <w:pPr>
              <w:pStyle w:val="51"/>
              <w:tabs>
                <w:tab w:val="left" w:pos="496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18,2</w:t>
            </w:r>
          </w:p>
        </w:tc>
        <w:tc>
          <w:tcPr>
            <w:tcW w:w="1984" w:type="dxa"/>
          </w:tcPr>
          <w:p w:rsidR="004779F2" w:rsidRPr="001673A6" w:rsidRDefault="004779F2" w:rsidP="00483EB2">
            <w:pPr>
              <w:pStyle w:val="51"/>
              <w:tabs>
                <w:tab w:val="left" w:pos="496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73A6">
              <w:rPr>
                <w:rFonts w:ascii="Times New Roman" w:hAnsi="Times New Roman"/>
                <w:sz w:val="24"/>
                <w:szCs w:val="24"/>
                <w:lang w:val="ru-RU"/>
              </w:rPr>
              <w:t>Данные, предоставленные ОГТиМХ и ТО</w:t>
            </w:r>
          </w:p>
        </w:tc>
      </w:tr>
      <w:tr w:rsidR="00C14765" w:rsidRPr="008C3CB5" w:rsidTr="00880639">
        <w:trPr>
          <w:trHeight w:val="1136"/>
        </w:trPr>
        <w:tc>
          <w:tcPr>
            <w:tcW w:w="804" w:type="dxa"/>
          </w:tcPr>
          <w:p w:rsidR="004779F2" w:rsidRDefault="004779F2" w:rsidP="00483EB2">
            <w:pPr>
              <w:pStyle w:val="51"/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112" w:type="dxa"/>
            <w:gridSpan w:val="3"/>
          </w:tcPr>
          <w:p w:rsidR="004779F2" w:rsidRDefault="004779F2" w:rsidP="00483EB2">
            <w:pPr>
              <w:tabs>
                <w:tab w:val="left" w:pos="4962"/>
              </w:tabs>
              <w:suppressAutoHyphens/>
              <w:jc w:val="both"/>
            </w:pPr>
            <w:r>
              <w:t>Доля оформленных технических паспортов</w:t>
            </w:r>
            <w:r w:rsidRPr="00CD284B">
              <w:t xml:space="preserve"> на автомобильны</w:t>
            </w:r>
            <w:r>
              <w:t>е</w:t>
            </w:r>
            <w:r w:rsidRPr="00CD284B">
              <w:t xml:space="preserve"> дорог</w:t>
            </w:r>
            <w:r>
              <w:t>и</w:t>
            </w:r>
            <w:r w:rsidRPr="00CD284B">
              <w:t xml:space="preserve"> округа вне границ населенных пунктов</w:t>
            </w:r>
          </w:p>
        </w:tc>
        <w:tc>
          <w:tcPr>
            <w:tcW w:w="842" w:type="dxa"/>
            <w:gridSpan w:val="5"/>
          </w:tcPr>
          <w:p w:rsidR="004779F2" w:rsidRDefault="004779F2" w:rsidP="00483EB2">
            <w:pPr>
              <w:pStyle w:val="aff1"/>
              <w:tabs>
                <w:tab w:val="left" w:pos="49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4779F2" w:rsidRDefault="004779F2" w:rsidP="00483EB2">
            <w:pPr>
              <w:pStyle w:val="aff1"/>
              <w:tabs>
                <w:tab w:val="left" w:pos="496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6"/>
          </w:tcPr>
          <w:p w:rsidR="004779F2" w:rsidRDefault="008867C0" w:rsidP="00483EB2">
            <w:pPr>
              <w:tabs>
                <w:tab w:val="left" w:pos="4962"/>
              </w:tabs>
            </w:pPr>
            <w:r>
              <w:t>0</w:t>
            </w:r>
          </w:p>
        </w:tc>
        <w:tc>
          <w:tcPr>
            <w:tcW w:w="851" w:type="dxa"/>
            <w:gridSpan w:val="6"/>
          </w:tcPr>
          <w:p w:rsidR="004779F2" w:rsidRDefault="00F51DDD" w:rsidP="00483EB2">
            <w:pPr>
              <w:tabs>
                <w:tab w:val="left" w:pos="4962"/>
              </w:tabs>
            </w:pPr>
            <w:r>
              <w:t>9,1</w:t>
            </w:r>
          </w:p>
        </w:tc>
        <w:tc>
          <w:tcPr>
            <w:tcW w:w="850" w:type="dxa"/>
            <w:gridSpan w:val="6"/>
          </w:tcPr>
          <w:p w:rsidR="004779F2" w:rsidRDefault="004779F2" w:rsidP="00483EB2">
            <w:pPr>
              <w:tabs>
                <w:tab w:val="left" w:pos="4962"/>
              </w:tabs>
            </w:pPr>
            <w:r>
              <w:t>9,1</w:t>
            </w:r>
          </w:p>
        </w:tc>
        <w:tc>
          <w:tcPr>
            <w:tcW w:w="851" w:type="dxa"/>
            <w:gridSpan w:val="6"/>
          </w:tcPr>
          <w:p w:rsidR="004779F2" w:rsidRDefault="00F51DDD" w:rsidP="00483EB2">
            <w:pPr>
              <w:tabs>
                <w:tab w:val="left" w:pos="4962"/>
              </w:tabs>
              <w:jc w:val="center"/>
            </w:pPr>
            <w:r>
              <w:t>18,2</w:t>
            </w:r>
          </w:p>
        </w:tc>
        <w:tc>
          <w:tcPr>
            <w:tcW w:w="850" w:type="dxa"/>
            <w:gridSpan w:val="6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t>18,2</w:t>
            </w:r>
          </w:p>
        </w:tc>
        <w:tc>
          <w:tcPr>
            <w:tcW w:w="851" w:type="dxa"/>
            <w:gridSpan w:val="6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t>18,2</w:t>
            </w:r>
          </w:p>
        </w:tc>
        <w:tc>
          <w:tcPr>
            <w:tcW w:w="709" w:type="dxa"/>
            <w:gridSpan w:val="5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t>18,2</w:t>
            </w:r>
          </w:p>
        </w:tc>
        <w:tc>
          <w:tcPr>
            <w:tcW w:w="850" w:type="dxa"/>
            <w:gridSpan w:val="4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t>27,3</w:t>
            </w:r>
          </w:p>
        </w:tc>
        <w:tc>
          <w:tcPr>
            <w:tcW w:w="902" w:type="dxa"/>
            <w:gridSpan w:val="4"/>
          </w:tcPr>
          <w:p w:rsidR="004779F2" w:rsidRPr="001673A6" w:rsidRDefault="004779F2" w:rsidP="00483EB2">
            <w:pPr>
              <w:pStyle w:val="51"/>
              <w:tabs>
                <w:tab w:val="left" w:pos="496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27,3</w:t>
            </w:r>
          </w:p>
        </w:tc>
        <w:tc>
          <w:tcPr>
            <w:tcW w:w="862" w:type="dxa"/>
            <w:gridSpan w:val="2"/>
          </w:tcPr>
          <w:p w:rsidR="004779F2" w:rsidRPr="001673A6" w:rsidRDefault="004779F2" w:rsidP="00483EB2">
            <w:pPr>
              <w:pStyle w:val="51"/>
              <w:tabs>
                <w:tab w:val="left" w:pos="496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27,3</w:t>
            </w:r>
          </w:p>
        </w:tc>
        <w:tc>
          <w:tcPr>
            <w:tcW w:w="1984" w:type="dxa"/>
          </w:tcPr>
          <w:p w:rsidR="004779F2" w:rsidRPr="001673A6" w:rsidRDefault="004779F2" w:rsidP="00483EB2">
            <w:pPr>
              <w:pStyle w:val="51"/>
              <w:tabs>
                <w:tab w:val="left" w:pos="496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73A6">
              <w:rPr>
                <w:rFonts w:ascii="Times New Roman" w:hAnsi="Times New Roman"/>
                <w:sz w:val="24"/>
                <w:szCs w:val="24"/>
                <w:lang w:val="ru-RU"/>
              </w:rPr>
              <w:t>Данные, предоставленные ОГТиМХ и ТО</w:t>
            </w:r>
          </w:p>
        </w:tc>
      </w:tr>
      <w:tr w:rsidR="00F51DDD" w:rsidRPr="008C3CB5" w:rsidTr="000A682F">
        <w:trPr>
          <w:trHeight w:val="349"/>
        </w:trPr>
        <w:tc>
          <w:tcPr>
            <w:tcW w:w="15168" w:type="dxa"/>
            <w:gridSpan w:val="61"/>
          </w:tcPr>
          <w:p w:rsidR="00F51DDD" w:rsidRPr="003D0958" w:rsidRDefault="00F51DDD" w:rsidP="00483EB2">
            <w:pPr>
              <w:pStyle w:val="51"/>
              <w:tabs>
                <w:tab w:val="left" w:pos="4962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D09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</w:t>
            </w:r>
            <w:r w:rsidRPr="003D0958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3D09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</w:tr>
      <w:tr w:rsidR="00F51DDD" w:rsidRPr="008C3CB5" w:rsidTr="000A682F">
        <w:trPr>
          <w:trHeight w:val="349"/>
        </w:trPr>
        <w:tc>
          <w:tcPr>
            <w:tcW w:w="15168" w:type="dxa"/>
            <w:gridSpan w:val="61"/>
          </w:tcPr>
          <w:p w:rsidR="00F51DDD" w:rsidRDefault="00F51DDD" w:rsidP="00483EB2">
            <w:pPr>
              <w:pStyle w:val="51"/>
              <w:tabs>
                <w:tab w:val="left" w:pos="4962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418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Цель 2. «Повышение безопасности дорожного движения на территории округа»</w:t>
            </w:r>
          </w:p>
        </w:tc>
      </w:tr>
      <w:tr w:rsidR="00C14765" w:rsidRPr="008C3CB5" w:rsidTr="00880639">
        <w:trPr>
          <w:trHeight w:val="1136"/>
        </w:trPr>
        <w:tc>
          <w:tcPr>
            <w:tcW w:w="804" w:type="dxa"/>
          </w:tcPr>
          <w:p w:rsidR="004779F2" w:rsidRDefault="004779F2" w:rsidP="00483EB2">
            <w:pPr>
              <w:pStyle w:val="51"/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112" w:type="dxa"/>
            <w:gridSpan w:val="3"/>
          </w:tcPr>
          <w:p w:rsidR="004779F2" w:rsidRDefault="004779F2" w:rsidP="00483EB2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</w:pPr>
            <w:r>
              <w:t>Доля протяженности отремонтированных и вновь построенных пешеходных дорожек и тротуаров на улично-дорожной сети округа</w:t>
            </w:r>
          </w:p>
        </w:tc>
        <w:tc>
          <w:tcPr>
            <w:tcW w:w="842" w:type="dxa"/>
            <w:gridSpan w:val="5"/>
          </w:tcPr>
          <w:p w:rsidR="004779F2" w:rsidRDefault="004779F2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6"/>
          </w:tcPr>
          <w:p w:rsidR="004779F2" w:rsidRDefault="00F51DDD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851" w:type="dxa"/>
            <w:gridSpan w:val="6"/>
          </w:tcPr>
          <w:p w:rsidR="004779F2" w:rsidRDefault="00F51DDD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850" w:type="dxa"/>
            <w:gridSpan w:val="6"/>
          </w:tcPr>
          <w:p w:rsidR="004779F2" w:rsidRDefault="00F51DDD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</w:t>
            </w:r>
          </w:p>
        </w:tc>
        <w:tc>
          <w:tcPr>
            <w:tcW w:w="851" w:type="dxa"/>
            <w:gridSpan w:val="6"/>
          </w:tcPr>
          <w:p w:rsidR="004779F2" w:rsidRDefault="00F51DDD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863" w:type="dxa"/>
            <w:gridSpan w:val="7"/>
          </w:tcPr>
          <w:p w:rsidR="004779F2" w:rsidRDefault="00F51DDD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855" w:type="dxa"/>
            <w:gridSpan w:val="6"/>
          </w:tcPr>
          <w:p w:rsidR="004779F2" w:rsidRDefault="00F51DDD" w:rsidP="00483EB2">
            <w:pPr>
              <w:tabs>
                <w:tab w:val="left" w:pos="4962"/>
              </w:tabs>
              <w:jc w:val="center"/>
            </w:pPr>
            <w:r>
              <w:t>4,9</w:t>
            </w:r>
          </w:p>
        </w:tc>
        <w:tc>
          <w:tcPr>
            <w:tcW w:w="713" w:type="dxa"/>
            <w:gridSpan w:val="5"/>
          </w:tcPr>
          <w:p w:rsidR="004779F2" w:rsidRDefault="00F51DDD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854" w:type="dxa"/>
            <w:gridSpan w:val="4"/>
          </w:tcPr>
          <w:p w:rsidR="004779F2" w:rsidRDefault="00F51DDD" w:rsidP="00483EB2">
            <w:pPr>
              <w:tabs>
                <w:tab w:val="left" w:pos="4962"/>
              </w:tabs>
              <w:jc w:val="center"/>
            </w:pPr>
            <w:r>
              <w:t>5,0</w:t>
            </w:r>
          </w:p>
        </w:tc>
        <w:tc>
          <w:tcPr>
            <w:tcW w:w="877" w:type="dxa"/>
            <w:gridSpan w:val="3"/>
          </w:tcPr>
          <w:p w:rsidR="004779F2" w:rsidRDefault="004779F2" w:rsidP="00483EB2">
            <w:pPr>
              <w:tabs>
                <w:tab w:val="left" w:pos="4962"/>
              </w:tabs>
              <w:suppressAutoHyphens/>
            </w:pPr>
            <w:r>
              <w:t>5,0</w:t>
            </w:r>
          </w:p>
        </w:tc>
        <w:tc>
          <w:tcPr>
            <w:tcW w:w="862" w:type="dxa"/>
            <w:gridSpan w:val="2"/>
          </w:tcPr>
          <w:p w:rsidR="004779F2" w:rsidRDefault="004779F2" w:rsidP="00483EB2">
            <w:pPr>
              <w:tabs>
                <w:tab w:val="left" w:pos="4962"/>
              </w:tabs>
              <w:suppressAutoHyphens/>
            </w:pPr>
            <w:r>
              <w:t>5,0</w:t>
            </w:r>
          </w:p>
        </w:tc>
        <w:tc>
          <w:tcPr>
            <w:tcW w:w="1984" w:type="dxa"/>
          </w:tcPr>
          <w:p w:rsidR="004779F2" w:rsidRPr="00DD477E" w:rsidRDefault="004779F2" w:rsidP="00483EB2">
            <w:pPr>
              <w:tabs>
                <w:tab w:val="left" w:pos="4962"/>
              </w:tabs>
              <w:suppressAutoHyphens/>
            </w:pPr>
            <w:r>
              <w:t>Методика расчета</w:t>
            </w:r>
          </w:p>
        </w:tc>
      </w:tr>
      <w:tr w:rsidR="00C14765" w:rsidRPr="008C3CB5" w:rsidTr="000A682F">
        <w:trPr>
          <w:trHeight w:val="475"/>
        </w:trPr>
        <w:tc>
          <w:tcPr>
            <w:tcW w:w="15168" w:type="dxa"/>
            <w:gridSpan w:val="61"/>
          </w:tcPr>
          <w:p w:rsidR="00C14765" w:rsidRPr="00725B62" w:rsidRDefault="00C14765" w:rsidP="007F16CE">
            <w:pPr>
              <w:pStyle w:val="51"/>
              <w:tabs>
                <w:tab w:val="left" w:pos="4962"/>
              </w:tabs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B6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Подпрограмма «Модернизация улично-дорожной сети Советского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муниципального </w:t>
            </w:r>
            <w:r w:rsidRPr="00725B6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округа Ставропольского края»</w:t>
            </w:r>
          </w:p>
        </w:tc>
      </w:tr>
      <w:tr w:rsidR="00C14765" w:rsidRPr="008C3CB5" w:rsidTr="000A682F">
        <w:trPr>
          <w:trHeight w:val="375"/>
        </w:trPr>
        <w:tc>
          <w:tcPr>
            <w:tcW w:w="15168" w:type="dxa"/>
            <w:gridSpan w:val="61"/>
          </w:tcPr>
          <w:p w:rsidR="00C14765" w:rsidRPr="00725B62" w:rsidRDefault="00C14765" w:rsidP="00483EB2">
            <w:pPr>
              <w:pStyle w:val="51"/>
              <w:tabs>
                <w:tab w:val="left" w:pos="4962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B6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Задача 1. «Расширение сети пешеходных дорожек и тротуаров округа»</w:t>
            </w:r>
          </w:p>
        </w:tc>
      </w:tr>
      <w:tr w:rsidR="00C14765" w:rsidRPr="008C3CB5" w:rsidTr="00880639">
        <w:trPr>
          <w:trHeight w:val="1136"/>
        </w:trPr>
        <w:tc>
          <w:tcPr>
            <w:tcW w:w="804" w:type="dxa"/>
          </w:tcPr>
          <w:p w:rsidR="004779F2" w:rsidRDefault="004779F2" w:rsidP="00483EB2">
            <w:pPr>
              <w:pStyle w:val="51"/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124" w:type="dxa"/>
            <w:gridSpan w:val="4"/>
          </w:tcPr>
          <w:p w:rsidR="004779F2" w:rsidRDefault="004779F2" w:rsidP="00BF6B72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C1966">
              <w:rPr>
                <w:sz w:val="22"/>
                <w:szCs w:val="22"/>
              </w:rPr>
              <w:t>ротяженност</w:t>
            </w:r>
            <w:r>
              <w:rPr>
                <w:sz w:val="22"/>
                <w:szCs w:val="22"/>
              </w:rPr>
              <w:t xml:space="preserve">ь </w:t>
            </w:r>
            <w:r w:rsidRPr="00BC1966">
              <w:rPr>
                <w:sz w:val="22"/>
                <w:szCs w:val="22"/>
              </w:rPr>
              <w:t xml:space="preserve">отремонтированных и вновь построенных пешеходных дорожек и тротуаров на улично-дорожной сети округа </w:t>
            </w:r>
          </w:p>
          <w:p w:rsidR="004779F2" w:rsidRPr="00BC1966" w:rsidRDefault="004779F2" w:rsidP="00BF6B72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43" w:type="dxa"/>
            <w:gridSpan w:val="5"/>
          </w:tcPr>
          <w:p w:rsidR="004779F2" w:rsidRDefault="004779F2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850" w:type="dxa"/>
            <w:gridSpan w:val="6"/>
          </w:tcPr>
          <w:p w:rsidR="004779F2" w:rsidRDefault="00B877B1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r w:rsidR="00C14765">
              <w:rPr>
                <w:sz w:val="24"/>
                <w:szCs w:val="24"/>
              </w:rPr>
              <w:t>108</w:t>
            </w:r>
          </w:p>
        </w:tc>
        <w:tc>
          <w:tcPr>
            <w:tcW w:w="851" w:type="dxa"/>
            <w:gridSpan w:val="6"/>
          </w:tcPr>
          <w:p w:rsidR="004779F2" w:rsidRDefault="00C14765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7,111</w:t>
            </w:r>
          </w:p>
        </w:tc>
        <w:tc>
          <w:tcPr>
            <w:tcW w:w="850" w:type="dxa"/>
            <w:gridSpan w:val="6"/>
          </w:tcPr>
          <w:p w:rsidR="004779F2" w:rsidRDefault="00C14765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7,00</w:t>
            </w:r>
          </w:p>
        </w:tc>
        <w:tc>
          <w:tcPr>
            <w:tcW w:w="851" w:type="dxa"/>
            <w:gridSpan w:val="6"/>
          </w:tcPr>
          <w:p w:rsidR="004779F2" w:rsidRDefault="00C14765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850" w:type="dxa"/>
            <w:gridSpan w:val="6"/>
          </w:tcPr>
          <w:p w:rsidR="004779F2" w:rsidRDefault="00C14765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6,00</w:t>
            </w:r>
          </w:p>
        </w:tc>
        <w:tc>
          <w:tcPr>
            <w:tcW w:w="855" w:type="dxa"/>
            <w:gridSpan w:val="6"/>
          </w:tcPr>
          <w:p w:rsidR="004779F2" w:rsidRDefault="00C14765" w:rsidP="00483EB2">
            <w:pPr>
              <w:tabs>
                <w:tab w:val="left" w:pos="4962"/>
              </w:tabs>
              <w:jc w:val="center"/>
            </w:pPr>
            <w:r>
              <w:t>5</w:t>
            </w:r>
            <w:r w:rsidR="004779F2">
              <w:t>,00</w:t>
            </w:r>
          </w:p>
        </w:tc>
        <w:tc>
          <w:tcPr>
            <w:tcW w:w="713" w:type="dxa"/>
            <w:gridSpan w:val="5"/>
          </w:tcPr>
          <w:p w:rsidR="004779F2" w:rsidRDefault="004779F2" w:rsidP="00483EB2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854" w:type="dxa"/>
            <w:gridSpan w:val="4"/>
          </w:tcPr>
          <w:p w:rsidR="004779F2" w:rsidRDefault="004779F2" w:rsidP="00483EB2">
            <w:pPr>
              <w:tabs>
                <w:tab w:val="left" w:pos="4962"/>
              </w:tabs>
              <w:jc w:val="center"/>
            </w:pPr>
            <w:r>
              <w:t>5,00</w:t>
            </w:r>
          </w:p>
        </w:tc>
        <w:tc>
          <w:tcPr>
            <w:tcW w:w="877" w:type="dxa"/>
            <w:gridSpan w:val="3"/>
          </w:tcPr>
          <w:p w:rsidR="004779F2" w:rsidRDefault="00C14765" w:rsidP="00483EB2">
            <w:pPr>
              <w:tabs>
                <w:tab w:val="left" w:pos="4962"/>
              </w:tabs>
              <w:suppressAutoHyphens/>
            </w:pPr>
            <w:r>
              <w:t>5,2</w:t>
            </w:r>
          </w:p>
        </w:tc>
        <w:tc>
          <w:tcPr>
            <w:tcW w:w="862" w:type="dxa"/>
            <w:gridSpan w:val="2"/>
          </w:tcPr>
          <w:p w:rsidR="004779F2" w:rsidRDefault="004779F2" w:rsidP="00483EB2">
            <w:pPr>
              <w:tabs>
                <w:tab w:val="left" w:pos="4962"/>
              </w:tabs>
              <w:suppressAutoHyphens/>
            </w:pPr>
            <w:r>
              <w:t>5,2</w:t>
            </w:r>
          </w:p>
        </w:tc>
        <w:tc>
          <w:tcPr>
            <w:tcW w:w="1984" w:type="dxa"/>
          </w:tcPr>
          <w:p w:rsidR="004779F2" w:rsidRPr="00B877B1" w:rsidRDefault="00AC2323" w:rsidP="00483EB2">
            <w:pPr>
              <w:tabs>
                <w:tab w:val="left" w:pos="4962"/>
              </w:tabs>
              <w:suppressAutoHyphens/>
              <w:rPr>
                <w:sz w:val="20"/>
                <w:szCs w:val="20"/>
              </w:rPr>
            </w:pPr>
            <w:r w:rsidRPr="00B877B1">
              <w:t>Данные, предоставленные ОГТиМХи ТО</w:t>
            </w:r>
          </w:p>
        </w:tc>
      </w:tr>
      <w:tr w:rsidR="00B877B1" w:rsidRPr="008C3CB5" w:rsidTr="000A682F">
        <w:trPr>
          <w:trHeight w:val="443"/>
        </w:trPr>
        <w:tc>
          <w:tcPr>
            <w:tcW w:w="15168" w:type="dxa"/>
            <w:gridSpan w:val="61"/>
          </w:tcPr>
          <w:p w:rsidR="00B877B1" w:rsidRPr="008E20F5" w:rsidRDefault="00B877B1" w:rsidP="00483EB2">
            <w:pPr>
              <w:tabs>
                <w:tab w:val="left" w:pos="4962"/>
              </w:tabs>
              <w:suppressAutoHyphens/>
              <w:jc w:val="center"/>
              <w:rPr>
                <w:b/>
                <w:lang w:val="en-US"/>
              </w:rPr>
            </w:pPr>
            <w:r w:rsidRPr="008E20F5">
              <w:rPr>
                <w:b/>
              </w:rPr>
              <w:t xml:space="preserve">Раздел </w:t>
            </w:r>
            <w:r w:rsidRPr="008E20F5">
              <w:rPr>
                <w:b/>
                <w:lang w:val="en-US"/>
              </w:rPr>
              <w:t>III</w:t>
            </w:r>
          </w:p>
        </w:tc>
      </w:tr>
      <w:tr w:rsidR="00B877B1" w:rsidRPr="008C3CB5" w:rsidTr="000A682F">
        <w:trPr>
          <w:trHeight w:val="393"/>
        </w:trPr>
        <w:tc>
          <w:tcPr>
            <w:tcW w:w="15168" w:type="dxa"/>
            <w:gridSpan w:val="61"/>
          </w:tcPr>
          <w:p w:rsidR="00B877B1" w:rsidRPr="00E371B6" w:rsidRDefault="00B877B1" w:rsidP="00483EB2">
            <w:pPr>
              <w:pStyle w:val="ConsPlusNormal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1B6">
              <w:rPr>
                <w:rFonts w:ascii="Times New Roman" w:hAnsi="Times New Roman" w:cs="Times New Roman"/>
                <w:b/>
                <w:sz w:val="24"/>
                <w:szCs w:val="24"/>
              </w:rPr>
              <w:t>Цель 3. Обес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печение бе</w:t>
            </w:r>
            <w:r w:rsidRPr="00E371B6">
              <w:rPr>
                <w:rFonts w:ascii="Times New Roman" w:hAnsi="Times New Roman" w:cs="Times New Roman"/>
                <w:b/>
                <w:sz w:val="24"/>
                <w:szCs w:val="24"/>
              </w:rPr>
              <w:t>сперебойного функционирования автотранспортного сообщения округа</w:t>
            </w:r>
          </w:p>
        </w:tc>
      </w:tr>
      <w:tr w:rsidR="00B877B1" w:rsidRPr="008C3CB5" w:rsidTr="00880639">
        <w:trPr>
          <w:trHeight w:val="393"/>
        </w:trPr>
        <w:tc>
          <w:tcPr>
            <w:tcW w:w="804" w:type="dxa"/>
          </w:tcPr>
          <w:p w:rsidR="004779F2" w:rsidRPr="00BB6574" w:rsidRDefault="004779F2" w:rsidP="00483EB2">
            <w:pPr>
              <w:pStyle w:val="ConsPlusNormal"/>
              <w:tabs>
                <w:tab w:val="left" w:pos="4962"/>
              </w:tabs>
              <w:ind w:left="-7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5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8" w:type="dxa"/>
            <w:gridSpan w:val="5"/>
          </w:tcPr>
          <w:p w:rsidR="004779F2" w:rsidRPr="00BB6574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574">
              <w:rPr>
                <w:rFonts w:ascii="Times New Roman" w:hAnsi="Times New Roman" w:cs="Times New Roman"/>
                <w:sz w:val="24"/>
                <w:szCs w:val="24"/>
              </w:rPr>
              <w:t>Доля автомобильных дорог, не отвечающих нормативным</w:t>
            </w:r>
          </w:p>
          <w:p w:rsidR="004779F2" w:rsidRPr="00BB6574" w:rsidRDefault="004779F2" w:rsidP="00DB6755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57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к общей протяженности </w:t>
            </w:r>
            <w:r w:rsidR="00DB6755">
              <w:rPr>
                <w:rFonts w:ascii="Times New Roman" w:hAnsi="Times New Roman" w:cs="Times New Roman"/>
                <w:sz w:val="24"/>
                <w:szCs w:val="24"/>
              </w:rPr>
              <w:t>улично-дорожной сети</w:t>
            </w:r>
          </w:p>
        </w:tc>
        <w:tc>
          <w:tcPr>
            <w:tcW w:w="847" w:type="dxa"/>
            <w:gridSpan w:val="5"/>
          </w:tcPr>
          <w:p w:rsidR="004779F2" w:rsidRPr="0057439F" w:rsidRDefault="004779F2" w:rsidP="007F50BD">
            <w:pPr>
              <w:pStyle w:val="ConsPlusNormal"/>
              <w:tabs>
                <w:tab w:val="left" w:pos="4962"/>
              </w:tabs>
              <w:ind w:left="-42" w:right="-108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850" w:type="dxa"/>
            <w:gridSpan w:val="6"/>
          </w:tcPr>
          <w:p w:rsidR="004779F2" w:rsidRPr="0057439F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851" w:type="dxa"/>
            <w:gridSpan w:val="6"/>
          </w:tcPr>
          <w:p w:rsidR="004779F2" w:rsidRPr="0057439F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850" w:type="dxa"/>
            <w:gridSpan w:val="6"/>
          </w:tcPr>
          <w:p w:rsidR="004779F2" w:rsidRPr="0057439F" w:rsidRDefault="00B877B1" w:rsidP="00483EB2">
            <w:pPr>
              <w:pStyle w:val="ConsPlusNormal"/>
              <w:tabs>
                <w:tab w:val="left" w:pos="4962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851" w:type="dxa"/>
            <w:gridSpan w:val="6"/>
          </w:tcPr>
          <w:p w:rsidR="004779F2" w:rsidRPr="0057439F" w:rsidRDefault="00B877B1" w:rsidP="00483EB2">
            <w:pPr>
              <w:pStyle w:val="ConsPlusNormal"/>
              <w:tabs>
                <w:tab w:val="left" w:pos="4962"/>
              </w:tabs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850" w:type="dxa"/>
            <w:gridSpan w:val="6"/>
          </w:tcPr>
          <w:p w:rsidR="004779F2" w:rsidRPr="0057439F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851" w:type="dxa"/>
            <w:gridSpan w:val="6"/>
          </w:tcPr>
          <w:p w:rsidR="004779F2" w:rsidRPr="0057439F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709" w:type="dxa"/>
            <w:gridSpan w:val="5"/>
          </w:tcPr>
          <w:p w:rsidR="004779F2" w:rsidRPr="0057439F" w:rsidRDefault="00ED49A7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50" w:type="dxa"/>
            <w:gridSpan w:val="4"/>
          </w:tcPr>
          <w:p w:rsidR="004779F2" w:rsidRPr="0057439F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851" w:type="dxa"/>
            <w:gridSpan w:val="2"/>
          </w:tcPr>
          <w:p w:rsidR="004779F2" w:rsidRPr="0057439F" w:rsidRDefault="00ED49A7" w:rsidP="00826828">
            <w:pPr>
              <w:pStyle w:val="ConsPlusNormal"/>
              <w:tabs>
                <w:tab w:val="left" w:pos="4962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862" w:type="dxa"/>
            <w:gridSpan w:val="2"/>
          </w:tcPr>
          <w:p w:rsidR="004779F2" w:rsidRPr="0057439F" w:rsidRDefault="004779F2" w:rsidP="00ED49A7">
            <w:pPr>
              <w:pStyle w:val="ConsPlusNormal"/>
              <w:tabs>
                <w:tab w:val="left" w:pos="4962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4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984" w:type="dxa"/>
          </w:tcPr>
          <w:p w:rsidR="004779F2" w:rsidRPr="00AC2323" w:rsidRDefault="00AC2323" w:rsidP="00483EB2">
            <w:pPr>
              <w:pStyle w:val="ConsPlusNormal"/>
              <w:tabs>
                <w:tab w:val="left" w:pos="4962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323">
              <w:rPr>
                <w:rFonts w:ascii="Times New Roman" w:hAnsi="Times New Roman" w:cs="Times New Roman"/>
                <w:sz w:val="24"/>
                <w:szCs w:val="24"/>
              </w:rPr>
              <w:t>Методика расчета</w:t>
            </w:r>
          </w:p>
        </w:tc>
      </w:tr>
      <w:tr w:rsidR="00B877B1" w:rsidRPr="008C3CB5" w:rsidTr="00880639">
        <w:trPr>
          <w:trHeight w:val="393"/>
        </w:trPr>
        <w:tc>
          <w:tcPr>
            <w:tcW w:w="804" w:type="dxa"/>
          </w:tcPr>
          <w:p w:rsidR="004779F2" w:rsidRPr="00F12882" w:rsidRDefault="004779F2" w:rsidP="00483EB2">
            <w:pPr>
              <w:pStyle w:val="ConsPlusNormal"/>
              <w:tabs>
                <w:tab w:val="left" w:pos="4962"/>
              </w:tabs>
              <w:ind w:left="-7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8" w:type="dxa"/>
            <w:gridSpan w:val="5"/>
          </w:tcPr>
          <w:p w:rsidR="004779F2" w:rsidRDefault="004779F2" w:rsidP="00EB2E9C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F5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улично-дорожной сети, отвечающих нормативным</w:t>
            </w:r>
          </w:p>
          <w:p w:rsidR="004779F2" w:rsidRPr="008E20F5" w:rsidRDefault="004779F2" w:rsidP="00DB6755">
            <w:pPr>
              <w:pStyle w:val="ConsPlusNormal"/>
              <w:tabs>
                <w:tab w:val="left" w:pos="496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требованиям, к общей протяженности автомобильных дорог улично-дорожной сети</w:t>
            </w:r>
          </w:p>
        </w:tc>
        <w:tc>
          <w:tcPr>
            <w:tcW w:w="847" w:type="dxa"/>
            <w:gridSpan w:val="5"/>
          </w:tcPr>
          <w:p w:rsidR="004779F2" w:rsidRPr="0057439F" w:rsidRDefault="004779F2" w:rsidP="007F50BD">
            <w:pPr>
              <w:pStyle w:val="ConsPlusNormal"/>
              <w:tabs>
                <w:tab w:val="left" w:pos="179"/>
                <w:tab w:val="left" w:pos="4962"/>
              </w:tabs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39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6"/>
          </w:tcPr>
          <w:p w:rsidR="004779F2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851" w:type="dxa"/>
            <w:gridSpan w:val="6"/>
          </w:tcPr>
          <w:p w:rsidR="004779F2" w:rsidRPr="00D606A5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850" w:type="dxa"/>
            <w:gridSpan w:val="6"/>
          </w:tcPr>
          <w:p w:rsidR="004779F2" w:rsidRPr="00D606A5" w:rsidRDefault="00B877B1" w:rsidP="00483EB2">
            <w:pPr>
              <w:pStyle w:val="ConsPlusNormal"/>
              <w:tabs>
                <w:tab w:val="left" w:pos="4962"/>
              </w:tabs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851" w:type="dxa"/>
            <w:gridSpan w:val="6"/>
          </w:tcPr>
          <w:p w:rsidR="004779F2" w:rsidRDefault="00B877B1" w:rsidP="00483EB2">
            <w:pPr>
              <w:pStyle w:val="ConsPlusNormal"/>
              <w:tabs>
                <w:tab w:val="left" w:pos="4962"/>
              </w:tabs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850" w:type="dxa"/>
            <w:gridSpan w:val="6"/>
          </w:tcPr>
          <w:p w:rsidR="004779F2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851" w:type="dxa"/>
            <w:gridSpan w:val="6"/>
          </w:tcPr>
          <w:p w:rsidR="004779F2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709" w:type="dxa"/>
            <w:gridSpan w:val="5"/>
          </w:tcPr>
          <w:p w:rsidR="004779F2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850" w:type="dxa"/>
            <w:gridSpan w:val="4"/>
          </w:tcPr>
          <w:p w:rsidR="004779F2" w:rsidRDefault="00B877B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851" w:type="dxa"/>
            <w:gridSpan w:val="2"/>
          </w:tcPr>
          <w:p w:rsidR="004779F2" w:rsidRDefault="00B877B1" w:rsidP="00826828">
            <w:pPr>
              <w:pStyle w:val="ConsPlusNormal"/>
              <w:tabs>
                <w:tab w:val="left" w:pos="4962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62" w:type="dxa"/>
            <w:gridSpan w:val="2"/>
          </w:tcPr>
          <w:p w:rsidR="004779F2" w:rsidRPr="005D5C95" w:rsidRDefault="00B877B1" w:rsidP="00483EB2">
            <w:pPr>
              <w:pStyle w:val="ConsPlusNormal"/>
              <w:tabs>
                <w:tab w:val="left" w:pos="4962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984" w:type="dxa"/>
          </w:tcPr>
          <w:p w:rsidR="004779F2" w:rsidRPr="00AC2323" w:rsidRDefault="00AC2323" w:rsidP="00483EB2">
            <w:pPr>
              <w:pStyle w:val="ConsPlusNormal"/>
              <w:tabs>
                <w:tab w:val="left" w:pos="4962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323">
              <w:rPr>
                <w:rFonts w:ascii="Times New Roman" w:hAnsi="Times New Roman" w:cs="Times New Roman"/>
                <w:sz w:val="24"/>
                <w:szCs w:val="24"/>
              </w:rPr>
              <w:t>Методика расчета</w:t>
            </w:r>
          </w:p>
        </w:tc>
      </w:tr>
      <w:tr w:rsidR="00ED49A7" w:rsidRPr="008C3CB5" w:rsidTr="00032779">
        <w:trPr>
          <w:trHeight w:val="523"/>
        </w:trPr>
        <w:tc>
          <w:tcPr>
            <w:tcW w:w="15168" w:type="dxa"/>
            <w:gridSpan w:val="61"/>
          </w:tcPr>
          <w:p w:rsidR="00ED49A7" w:rsidRPr="00E371B6" w:rsidRDefault="00ED49A7" w:rsidP="00483EB2">
            <w:pPr>
              <w:tabs>
                <w:tab w:val="left" w:pos="4962"/>
              </w:tabs>
              <w:suppressAutoHyphens/>
              <w:jc w:val="center"/>
              <w:rPr>
                <w:b/>
              </w:rPr>
            </w:pPr>
            <w:r w:rsidRPr="00E371B6">
              <w:rPr>
                <w:b/>
              </w:rPr>
              <w:t xml:space="preserve">Подпрограмма «Ремонт и содержание улично-дорожной сети Советского </w:t>
            </w:r>
            <w:r>
              <w:rPr>
                <w:b/>
              </w:rPr>
              <w:t>муниципального</w:t>
            </w:r>
            <w:r w:rsidRPr="00E371B6">
              <w:rPr>
                <w:b/>
              </w:rPr>
              <w:t xml:space="preserve"> округа</w:t>
            </w:r>
          </w:p>
          <w:p w:rsidR="00ED49A7" w:rsidRPr="00E371B6" w:rsidRDefault="00ED49A7" w:rsidP="00483EB2">
            <w:pPr>
              <w:tabs>
                <w:tab w:val="left" w:pos="4962"/>
              </w:tabs>
              <w:suppressAutoHyphens/>
              <w:jc w:val="center"/>
              <w:rPr>
                <w:b/>
              </w:rPr>
            </w:pPr>
            <w:r w:rsidRPr="00E371B6">
              <w:rPr>
                <w:b/>
              </w:rPr>
              <w:t>Ставропольского края»</w:t>
            </w:r>
          </w:p>
        </w:tc>
      </w:tr>
      <w:tr w:rsidR="00ED49A7" w:rsidRPr="008C3CB5" w:rsidTr="00032779">
        <w:trPr>
          <w:trHeight w:val="523"/>
        </w:trPr>
        <w:tc>
          <w:tcPr>
            <w:tcW w:w="15168" w:type="dxa"/>
            <w:gridSpan w:val="61"/>
          </w:tcPr>
          <w:p w:rsidR="00ED49A7" w:rsidRPr="00E371B6" w:rsidRDefault="00ED49A7" w:rsidP="00483EB2">
            <w:pPr>
              <w:tabs>
                <w:tab w:val="left" w:pos="4962"/>
              </w:tabs>
              <w:suppressAutoHyphens/>
              <w:jc w:val="center"/>
              <w:rPr>
                <w:b/>
              </w:rPr>
            </w:pPr>
            <w:r w:rsidRPr="00E371B6">
              <w:rPr>
                <w:b/>
              </w:rPr>
              <w:t xml:space="preserve">Задача 1. «Улучшение условий движения и  устранение опасных участков, обеспечивающих </w:t>
            </w:r>
          </w:p>
          <w:p w:rsidR="00ED49A7" w:rsidRPr="00E363EA" w:rsidRDefault="00ED49A7" w:rsidP="00483EB2">
            <w:pPr>
              <w:pStyle w:val="ConsPlusNormal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1B6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движения на  улично-дорожной сети округа»</w:t>
            </w:r>
          </w:p>
        </w:tc>
      </w:tr>
      <w:tr w:rsidR="00B1036C" w:rsidRPr="008C3CB5" w:rsidTr="00880639">
        <w:trPr>
          <w:trHeight w:val="416"/>
        </w:trPr>
        <w:tc>
          <w:tcPr>
            <w:tcW w:w="804" w:type="dxa"/>
          </w:tcPr>
          <w:p w:rsidR="004779F2" w:rsidRPr="00B115F9" w:rsidRDefault="004779F2" w:rsidP="00483EB2">
            <w:pPr>
              <w:tabs>
                <w:tab w:val="left" w:pos="4962"/>
              </w:tabs>
              <w:suppressAutoHyphens/>
              <w:jc w:val="center"/>
            </w:pPr>
            <w:r>
              <w:t>1.</w:t>
            </w:r>
          </w:p>
        </w:tc>
        <w:tc>
          <w:tcPr>
            <w:tcW w:w="3158" w:type="dxa"/>
            <w:gridSpan w:val="5"/>
          </w:tcPr>
          <w:p w:rsidR="004779F2" w:rsidRDefault="004779F2" w:rsidP="00483EB2">
            <w:pPr>
              <w:tabs>
                <w:tab w:val="left" w:pos="4962"/>
              </w:tabs>
              <w:suppressAutoHyphens/>
              <w:jc w:val="both"/>
            </w:pPr>
            <w:r>
              <w:t>Количество</w:t>
            </w:r>
            <w:r w:rsidRPr="006B4076">
              <w:t xml:space="preserve">  пешеходных светофорных объектов на </w:t>
            </w:r>
            <w:r>
              <w:t>улично-дорожной сети округа</w:t>
            </w:r>
          </w:p>
        </w:tc>
        <w:tc>
          <w:tcPr>
            <w:tcW w:w="854" w:type="dxa"/>
            <w:gridSpan w:val="6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6"/>
          </w:tcPr>
          <w:p w:rsidR="004779F2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:rsidR="004779F2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6"/>
          </w:tcPr>
          <w:p w:rsidR="004779F2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6"/>
          </w:tcPr>
          <w:p w:rsidR="004779F2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6"/>
          </w:tcPr>
          <w:p w:rsidR="004779F2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6"/>
          </w:tcPr>
          <w:p w:rsidR="004779F2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5"/>
          </w:tcPr>
          <w:p w:rsidR="004779F2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4"/>
          </w:tcPr>
          <w:p w:rsidR="004779F2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gridSpan w:val="2"/>
          </w:tcPr>
          <w:p w:rsidR="004779F2" w:rsidRPr="000E776A" w:rsidRDefault="004779F2" w:rsidP="00483EB2">
            <w:pPr>
              <w:tabs>
                <w:tab w:val="left" w:pos="4962"/>
              </w:tabs>
              <w:suppressAutoHyphens/>
              <w:jc w:val="both"/>
            </w:pPr>
            <w:r>
              <w:t>10</w:t>
            </w:r>
          </w:p>
        </w:tc>
        <w:tc>
          <w:tcPr>
            <w:tcW w:w="851" w:type="dxa"/>
          </w:tcPr>
          <w:p w:rsidR="004779F2" w:rsidRPr="000E776A" w:rsidRDefault="004779F2" w:rsidP="00483EB2">
            <w:pPr>
              <w:tabs>
                <w:tab w:val="left" w:pos="4962"/>
              </w:tabs>
              <w:suppressAutoHyphens/>
              <w:jc w:val="both"/>
            </w:pPr>
            <w:r>
              <w:t>10</w:t>
            </w:r>
          </w:p>
        </w:tc>
        <w:tc>
          <w:tcPr>
            <w:tcW w:w="1984" w:type="dxa"/>
          </w:tcPr>
          <w:p w:rsidR="004779F2" w:rsidRPr="00C16C3F" w:rsidRDefault="004779F2" w:rsidP="00483EB2">
            <w:pPr>
              <w:tabs>
                <w:tab w:val="left" w:pos="4962"/>
              </w:tabs>
              <w:suppressAutoHyphens/>
              <w:jc w:val="both"/>
            </w:pPr>
            <w:r w:rsidRPr="000E776A">
              <w:t>Данные, предоставленные ОГТиМХ</w:t>
            </w:r>
            <w:r>
              <w:t>и ТО</w:t>
            </w:r>
          </w:p>
        </w:tc>
      </w:tr>
      <w:tr w:rsidR="00B1036C" w:rsidRPr="008C3CB5" w:rsidTr="00880639">
        <w:trPr>
          <w:trHeight w:val="768"/>
        </w:trPr>
        <w:tc>
          <w:tcPr>
            <w:tcW w:w="804" w:type="dxa"/>
          </w:tcPr>
          <w:p w:rsidR="004779F2" w:rsidRPr="00B115F9" w:rsidRDefault="004779F2" w:rsidP="00483EB2">
            <w:pPr>
              <w:tabs>
                <w:tab w:val="left" w:pos="4962"/>
              </w:tabs>
              <w:suppressAutoHyphens/>
              <w:jc w:val="center"/>
            </w:pPr>
            <w:r>
              <w:t>2.</w:t>
            </w:r>
          </w:p>
        </w:tc>
        <w:tc>
          <w:tcPr>
            <w:tcW w:w="3158" w:type="dxa"/>
            <w:gridSpan w:val="5"/>
          </w:tcPr>
          <w:p w:rsidR="004779F2" w:rsidRDefault="004779F2" w:rsidP="00483EB2">
            <w:pPr>
              <w:tabs>
                <w:tab w:val="left" w:pos="4962"/>
              </w:tabs>
              <w:suppressAutoHyphens/>
              <w:jc w:val="both"/>
              <w:rPr>
                <w:rFonts w:cs="Arial Unicode MS"/>
              </w:rPr>
            </w:pPr>
            <w:r>
              <w:t>П</w:t>
            </w:r>
            <w:r w:rsidRPr="00B115F9">
              <w:t xml:space="preserve">ротяженность дорог </w:t>
            </w:r>
            <w:r w:rsidRPr="00B115F9">
              <w:rPr>
                <w:rFonts w:cs="Arial Unicode MS"/>
              </w:rPr>
              <w:t>улично-дорожной сети округа с устройством асфальто-бетонного покрытия</w:t>
            </w:r>
          </w:p>
          <w:p w:rsidR="00F47FF8" w:rsidRDefault="00F47FF8" w:rsidP="00483EB2">
            <w:pPr>
              <w:tabs>
                <w:tab w:val="left" w:pos="4962"/>
              </w:tabs>
              <w:suppressAutoHyphens/>
              <w:jc w:val="both"/>
              <w:rPr>
                <w:rFonts w:cs="Arial Unicode MS"/>
              </w:rPr>
            </w:pPr>
          </w:p>
          <w:p w:rsidR="00F47FF8" w:rsidRPr="00B115F9" w:rsidRDefault="00F47FF8" w:rsidP="00483EB2">
            <w:pPr>
              <w:tabs>
                <w:tab w:val="left" w:pos="4962"/>
              </w:tabs>
              <w:suppressAutoHyphens/>
              <w:jc w:val="both"/>
              <w:rPr>
                <w:b/>
              </w:rPr>
            </w:pPr>
          </w:p>
        </w:tc>
        <w:tc>
          <w:tcPr>
            <w:tcW w:w="854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0" w:type="dxa"/>
            <w:gridSpan w:val="6"/>
          </w:tcPr>
          <w:p w:rsidR="004779F2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gridSpan w:val="6"/>
          </w:tcPr>
          <w:p w:rsidR="004779F2" w:rsidRPr="008C3CB5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3,323</w:t>
            </w:r>
          </w:p>
        </w:tc>
        <w:tc>
          <w:tcPr>
            <w:tcW w:w="850" w:type="dxa"/>
            <w:gridSpan w:val="6"/>
          </w:tcPr>
          <w:p w:rsidR="004779F2" w:rsidRPr="008C3CB5" w:rsidRDefault="00492B61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  <w:gridSpan w:val="5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  <w:gridSpan w:val="4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3,0</w:t>
            </w:r>
          </w:p>
        </w:tc>
        <w:tc>
          <w:tcPr>
            <w:tcW w:w="854" w:type="dxa"/>
            <w:gridSpan w:val="2"/>
          </w:tcPr>
          <w:p w:rsidR="004779F2" w:rsidRPr="001673A6" w:rsidRDefault="004779F2" w:rsidP="00483EB2">
            <w:pPr>
              <w:pStyle w:val="51"/>
              <w:tabs>
                <w:tab w:val="left" w:pos="4962"/>
              </w:tabs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3,0</w:t>
            </w:r>
          </w:p>
        </w:tc>
        <w:tc>
          <w:tcPr>
            <w:tcW w:w="851" w:type="dxa"/>
          </w:tcPr>
          <w:p w:rsidR="004779F2" w:rsidRPr="001673A6" w:rsidRDefault="00492B61" w:rsidP="00483EB2">
            <w:pPr>
              <w:pStyle w:val="51"/>
              <w:tabs>
                <w:tab w:val="left" w:pos="4962"/>
              </w:tabs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3,0</w:t>
            </w:r>
          </w:p>
        </w:tc>
        <w:tc>
          <w:tcPr>
            <w:tcW w:w="1984" w:type="dxa"/>
          </w:tcPr>
          <w:p w:rsidR="004779F2" w:rsidRPr="001673A6" w:rsidRDefault="004779F2" w:rsidP="00483EB2">
            <w:pPr>
              <w:pStyle w:val="51"/>
              <w:tabs>
                <w:tab w:val="left" w:pos="4962"/>
              </w:tabs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73A6">
              <w:rPr>
                <w:rFonts w:ascii="Times New Roman" w:hAnsi="Times New Roman"/>
                <w:sz w:val="24"/>
                <w:szCs w:val="24"/>
                <w:lang w:val="ru-RU"/>
              </w:rPr>
              <w:t>Данные, предоставленные ОГТиМХ и ТО</w:t>
            </w:r>
          </w:p>
        </w:tc>
      </w:tr>
      <w:tr w:rsidR="00B1036C" w:rsidRPr="008C3CB5" w:rsidTr="00032779">
        <w:trPr>
          <w:trHeight w:val="90"/>
        </w:trPr>
        <w:tc>
          <w:tcPr>
            <w:tcW w:w="15168" w:type="dxa"/>
            <w:gridSpan w:val="61"/>
          </w:tcPr>
          <w:p w:rsidR="00B1036C" w:rsidRPr="00A93218" w:rsidRDefault="00B1036C" w:rsidP="00BE524E">
            <w:pPr>
              <w:tabs>
                <w:tab w:val="left" w:pos="4962"/>
              </w:tabs>
              <w:suppressAutoHyphens/>
              <w:ind w:left="252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IV</w:t>
            </w:r>
          </w:p>
        </w:tc>
      </w:tr>
      <w:tr w:rsidR="00B1036C" w:rsidRPr="008C3CB5" w:rsidTr="00032779">
        <w:trPr>
          <w:trHeight w:val="90"/>
        </w:trPr>
        <w:tc>
          <w:tcPr>
            <w:tcW w:w="15168" w:type="dxa"/>
            <w:gridSpan w:val="61"/>
          </w:tcPr>
          <w:p w:rsidR="00B1036C" w:rsidRDefault="00B1036C" w:rsidP="009953BC">
            <w:pPr>
              <w:tabs>
                <w:tab w:val="left" w:pos="4962"/>
              </w:tabs>
              <w:suppressAutoHyphens/>
              <w:ind w:left="2520"/>
              <w:jc w:val="center"/>
            </w:pPr>
            <w:r w:rsidRPr="006B4076">
              <w:rPr>
                <w:b/>
              </w:rPr>
              <w:t>Цель</w:t>
            </w:r>
            <w:r w:rsidRPr="00AB5BC9">
              <w:rPr>
                <w:b/>
              </w:rPr>
              <w:t xml:space="preserve">  4</w:t>
            </w:r>
            <w:r>
              <w:rPr>
                <w:b/>
              </w:rPr>
              <w:t xml:space="preserve">. </w:t>
            </w:r>
            <w:r w:rsidRPr="006B4076">
              <w:rPr>
                <w:b/>
              </w:rPr>
              <w:t xml:space="preserve"> «Повышение безопасности дорожного движения на </w:t>
            </w:r>
            <w:r>
              <w:rPr>
                <w:b/>
              </w:rPr>
              <w:t>улично-дорожной сети</w:t>
            </w:r>
            <w:r w:rsidRPr="006B4076">
              <w:rPr>
                <w:b/>
              </w:rPr>
              <w:t xml:space="preserve"> округа»</w:t>
            </w:r>
          </w:p>
        </w:tc>
      </w:tr>
      <w:tr w:rsidR="00B1036C" w:rsidRPr="008C3CB5" w:rsidTr="00880639">
        <w:trPr>
          <w:trHeight w:val="90"/>
        </w:trPr>
        <w:tc>
          <w:tcPr>
            <w:tcW w:w="804" w:type="dxa"/>
          </w:tcPr>
          <w:p w:rsidR="004779F2" w:rsidRDefault="004779F2" w:rsidP="00483EB2">
            <w:pPr>
              <w:tabs>
                <w:tab w:val="left" w:pos="4962"/>
                <w:tab w:val="left" w:pos="6270"/>
              </w:tabs>
              <w:suppressAutoHyphens/>
              <w:jc w:val="center"/>
            </w:pPr>
            <w:r>
              <w:t>1.</w:t>
            </w:r>
          </w:p>
        </w:tc>
        <w:tc>
          <w:tcPr>
            <w:tcW w:w="3158" w:type="dxa"/>
            <w:gridSpan w:val="5"/>
          </w:tcPr>
          <w:p w:rsidR="004779F2" w:rsidRPr="00244C5D" w:rsidRDefault="004779F2" w:rsidP="00483EB2">
            <w:pPr>
              <w:tabs>
                <w:tab w:val="left" w:pos="4962"/>
              </w:tabs>
              <w:suppressAutoHyphens/>
              <w:autoSpaceDE w:val="0"/>
              <w:autoSpaceDN w:val="0"/>
              <w:adjustRightInd w:val="0"/>
            </w:pPr>
            <w:r>
              <w:t>Т</w:t>
            </w:r>
            <w:r w:rsidRPr="00244C5D">
              <w:t>емп снижения  ДТП, зарегистрированных на территории округа</w:t>
            </w:r>
          </w:p>
        </w:tc>
        <w:tc>
          <w:tcPr>
            <w:tcW w:w="854" w:type="dxa"/>
            <w:gridSpan w:val="6"/>
          </w:tcPr>
          <w:p w:rsidR="004779F2" w:rsidRPr="007D6B8D" w:rsidRDefault="004779F2" w:rsidP="00483EB2">
            <w:pPr>
              <w:pStyle w:val="afa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  <w:tc>
          <w:tcPr>
            <w:tcW w:w="850" w:type="dxa"/>
            <w:gridSpan w:val="6"/>
          </w:tcPr>
          <w:p w:rsidR="004779F2" w:rsidRDefault="00B1036C" w:rsidP="00483EB2">
            <w:pPr>
              <w:pStyle w:val="afa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3,0</w:t>
            </w:r>
          </w:p>
        </w:tc>
        <w:tc>
          <w:tcPr>
            <w:tcW w:w="851" w:type="dxa"/>
            <w:gridSpan w:val="6"/>
          </w:tcPr>
          <w:p w:rsidR="004779F2" w:rsidRDefault="00B1036C" w:rsidP="00483EB2">
            <w:pPr>
              <w:pStyle w:val="afa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  <w:gridSpan w:val="6"/>
          </w:tcPr>
          <w:p w:rsidR="004779F2" w:rsidRDefault="00B1036C" w:rsidP="00483EB2">
            <w:pPr>
              <w:pStyle w:val="afa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4,0</w:t>
            </w:r>
          </w:p>
        </w:tc>
        <w:tc>
          <w:tcPr>
            <w:tcW w:w="851" w:type="dxa"/>
            <w:gridSpan w:val="6"/>
          </w:tcPr>
          <w:p w:rsidR="004779F2" w:rsidRDefault="00B1036C" w:rsidP="00483EB2">
            <w:pPr>
              <w:pStyle w:val="afa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4,5</w:t>
            </w:r>
          </w:p>
        </w:tc>
        <w:tc>
          <w:tcPr>
            <w:tcW w:w="850" w:type="dxa"/>
            <w:gridSpan w:val="6"/>
          </w:tcPr>
          <w:p w:rsidR="004779F2" w:rsidRDefault="00B1036C" w:rsidP="00483EB2">
            <w:pPr>
              <w:pStyle w:val="afa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5,0</w:t>
            </w:r>
          </w:p>
        </w:tc>
        <w:tc>
          <w:tcPr>
            <w:tcW w:w="851" w:type="dxa"/>
            <w:gridSpan w:val="6"/>
          </w:tcPr>
          <w:p w:rsidR="004779F2" w:rsidRDefault="00B1036C" w:rsidP="00483EB2">
            <w:pPr>
              <w:pStyle w:val="afa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5,5</w:t>
            </w:r>
          </w:p>
        </w:tc>
        <w:tc>
          <w:tcPr>
            <w:tcW w:w="709" w:type="dxa"/>
            <w:gridSpan w:val="5"/>
          </w:tcPr>
          <w:p w:rsidR="004779F2" w:rsidRDefault="00B1036C" w:rsidP="00483EB2">
            <w:pPr>
              <w:pStyle w:val="afa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6,0</w:t>
            </w:r>
          </w:p>
        </w:tc>
        <w:tc>
          <w:tcPr>
            <w:tcW w:w="851" w:type="dxa"/>
            <w:gridSpan w:val="4"/>
          </w:tcPr>
          <w:p w:rsidR="004779F2" w:rsidRDefault="004779F2" w:rsidP="00483EB2">
            <w:pPr>
              <w:pStyle w:val="afa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6,0</w:t>
            </w:r>
          </w:p>
        </w:tc>
        <w:tc>
          <w:tcPr>
            <w:tcW w:w="854" w:type="dxa"/>
            <w:gridSpan w:val="2"/>
          </w:tcPr>
          <w:p w:rsidR="004779F2" w:rsidRDefault="00EC606C" w:rsidP="00EC606C">
            <w:pPr>
              <w:pStyle w:val="afa"/>
              <w:tabs>
                <w:tab w:val="left" w:pos="4962"/>
              </w:tabs>
              <w:spacing w:line="240" w:lineRule="exact"/>
              <w:ind w:left="317" w:hanging="6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6,5</w:t>
            </w:r>
          </w:p>
        </w:tc>
        <w:tc>
          <w:tcPr>
            <w:tcW w:w="851" w:type="dxa"/>
          </w:tcPr>
          <w:p w:rsidR="004779F2" w:rsidRDefault="00EC606C" w:rsidP="00483EB2">
            <w:pPr>
              <w:pStyle w:val="afa"/>
              <w:tabs>
                <w:tab w:val="left" w:pos="4962"/>
              </w:tabs>
              <w:spacing w:line="240" w:lineRule="exact"/>
              <w:ind w:left="317" w:hanging="67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6,5</w:t>
            </w:r>
          </w:p>
        </w:tc>
        <w:tc>
          <w:tcPr>
            <w:tcW w:w="1984" w:type="dxa"/>
          </w:tcPr>
          <w:p w:rsidR="004779F2" w:rsidRPr="008C3CB5" w:rsidRDefault="004779F2" w:rsidP="00AC2323">
            <w:pPr>
              <w:pStyle w:val="afa"/>
              <w:tabs>
                <w:tab w:val="left" w:pos="4962"/>
              </w:tabs>
              <w:spacing w:line="240" w:lineRule="exact"/>
              <w:ind w:left="317" w:hanging="42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Методика расчета</w:t>
            </w:r>
          </w:p>
        </w:tc>
      </w:tr>
      <w:tr w:rsidR="00EC606C" w:rsidRPr="008C3CB5" w:rsidTr="00032779">
        <w:trPr>
          <w:trHeight w:val="90"/>
        </w:trPr>
        <w:tc>
          <w:tcPr>
            <w:tcW w:w="15168" w:type="dxa"/>
            <w:gridSpan w:val="61"/>
          </w:tcPr>
          <w:p w:rsidR="00EC606C" w:rsidRPr="00985883" w:rsidRDefault="00EC606C" w:rsidP="007F50BD">
            <w:pPr>
              <w:tabs>
                <w:tab w:val="left" w:pos="4962"/>
              </w:tabs>
              <w:suppressAutoHyphens/>
              <w:ind w:left="2520"/>
              <w:jc w:val="center"/>
              <w:rPr>
                <w:b/>
              </w:rPr>
            </w:pPr>
            <w:r w:rsidRPr="00446BE5">
              <w:rPr>
                <w:b/>
              </w:rPr>
              <w:t>Подпрограмма «</w:t>
            </w:r>
            <w:r>
              <w:rPr>
                <w:b/>
              </w:rPr>
              <w:t xml:space="preserve">Обеспечение </w:t>
            </w:r>
            <w:r w:rsidRPr="00446BE5">
              <w:rPr>
                <w:b/>
              </w:rPr>
              <w:t xml:space="preserve">безопасности дорожного движения на </w:t>
            </w:r>
            <w:r>
              <w:rPr>
                <w:b/>
              </w:rPr>
              <w:t>улично-дорожной сетиС</w:t>
            </w:r>
            <w:r w:rsidRPr="00446BE5">
              <w:rPr>
                <w:b/>
              </w:rPr>
              <w:t xml:space="preserve">оветского </w:t>
            </w:r>
            <w:r>
              <w:rPr>
                <w:b/>
              </w:rPr>
              <w:t xml:space="preserve">муниципального </w:t>
            </w:r>
            <w:r w:rsidRPr="00446BE5">
              <w:rPr>
                <w:b/>
              </w:rPr>
              <w:t>округа Ставропольского края»</w:t>
            </w:r>
          </w:p>
        </w:tc>
      </w:tr>
      <w:tr w:rsidR="00EC606C" w:rsidRPr="008C3CB5" w:rsidTr="00032779">
        <w:trPr>
          <w:trHeight w:val="90"/>
        </w:trPr>
        <w:tc>
          <w:tcPr>
            <w:tcW w:w="15168" w:type="dxa"/>
            <w:gridSpan w:val="61"/>
          </w:tcPr>
          <w:p w:rsidR="00EC606C" w:rsidRDefault="00EC606C" w:rsidP="00483EB2">
            <w:pPr>
              <w:tabs>
                <w:tab w:val="left" w:pos="4962"/>
                <w:tab w:val="left" w:pos="6270"/>
              </w:tabs>
              <w:suppressAutoHyphens/>
              <w:jc w:val="center"/>
              <w:rPr>
                <w:b/>
              </w:rPr>
            </w:pPr>
            <w:r w:rsidRPr="00985883">
              <w:rPr>
                <w:b/>
              </w:rPr>
              <w:t>Задача 1. Проведение  активной профилактической работы с участниками дорожного движения</w:t>
            </w:r>
          </w:p>
          <w:p w:rsidR="00EC606C" w:rsidRPr="00985883" w:rsidRDefault="00EC606C" w:rsidP="00483EB2">
            <w:pPr>
              <w:tabs>
                <w:tab w:val="left" w:pos="4962"/>
                <w:tab w:val="left" w:pos="6270"/>
              </w:tabs>
              <w:suppressAutoHyphens/>
              <w:jc w:val="center"/>
              <w:rPr>
                <w:b/>
              </w:rPr>
            </w:pPr>
            <w:r w:rsidRPr="00985883">
              <w:rPr>
                <w:b/>
              </w:rPr>
              <w:t xml:space="preserve"> по предупреждению нарушений порядка дорожного движения                        </w:t>
            </w:r>
          </w:p>
        </w:tc>
      </w:tr>
      <w:tr w:rsidR="00EC606C" w:rsidRPr="008C3CB5" w:rsidTr="00880639">
        <w:trPr>
          <w:trHeight w:val="278"/>
        </w:trPr>
        <w:tc>
          <w:tcPr>
            <w:tcW w:w="804" w:type="dxa"/>
          </w:tcPr>
          <w:p w:rsidR="004779F2" w:rsidRDefault="004779F2" w:rsidP="00483EB2">
            <w:pPr>
              <w:tabs>
                <w:tab w:val="left" w:pos="4962"/>
                <w:tab w:val="left" w:pos="6270"/>
              </w:tabs>
              <w:suppressAutoHyphens/>
              <w:jc w:val="center"/>
            </w:pPr>
            <w:r>
              <w:t>1.</w:t>
            </w:r>
          </w:p>
        </w:tc>
        <w:tc>
          <w:tcPr>
            <w:tcW w:w="3158" w:type="dxa"/>
            <w:gridSpan w:val="5"/>
          </w:tcPr>
          <w:p w:rsidR="004779F2" w:rsidRPr="009A1019" w:rsidRDefault="004779F2" w:rsidP="00483EB2">
            <w:pPr>
              <w:tabs>
                <w:tab w:val="left" w:pos="4962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A1019">
              <w:t>Количество  районных смотров-конкурсов среди учащихся образовательных учреж</w:t>
            </w:r>
            <w:r>
              <w:t>дений округа</w:t>
            </w:r>
            <w:r w:rsidRPr="009A1019">
              <w:t xml:space="preserve"> «Законы дорог уважай»</w:t>
            </w:r>
          </w:p>
        </w:tc>
        <w:tc>
          <w:tcPr>
            <w:tcW w:w="854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6"/>
          </w:tcPr>
          <w:p w:rsidR="004779F2" w:rsidRDefault="00EC606C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6"/>
          </w:tcPr>
          <w:p w:rsidR="004779F2" w:rsidRPr="008C3CB5" w:rsidRDefault="00EC606C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5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4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2</w:t>
            </w:r>
          </w:p>
        </w:tc>
        <w:tc>
          <w:tcPr>
            <w:tcW w:w="854" w:type="dxa"/>
            <w:gridSpan w:val="2"/>
          </w:tcPr>
          <w:p w:rsidR="004779F2" w:rsidRDefault="004779F2" w:rsidP="00EC606C">
            <w:pPr>
              <w:tabs>
                <w:tab w:val="left" w:pos="496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779F2" w:rsidRDefault="004779F2" w:rsidP="00483EB2">
            <w:pPr>
              <w:tabs>
                <w:tab w:val="left" w:pos="4962"/>
              </w:tabs>
              <w:spacing w:line="240" w:lineRule="exact"/>
            </w:pPr>
            <w:r>
              <w:t>2</w:t>
            </w:r>
          </w:p>
        </w:tc>
        <w:tc>
          <w:tcPr>
            <w:tcW w:w="1984" w:type="dxa"/>
          </w:tcPr>
          <w:p w:rsidR="004779F2" w:rsidRDefault="004779F2" w:rsidP="00483EB2">
            <w:pPr>
              <w:tabs>
                <w:tab w:val="left" w:pos="4962"/>
              </w:tabs>
              <w:spacing w:line="240" w:lineRule="exact"/>
            </w:pPr>
            <w:r>
              <w:t>Данные, предоставленные УО</w:t>
            </w:r>
          </w:p>
          <w:p w:rsidR="004779F2" w:rsidRDefault="004779F2" w:rsidP="00483EB2">
            <w:pPr>
              <w:tabs>
                <w:tab w:val="left" w:pos="4962"/>
              </w:tabs>
              <w:spacing w:line="240" w:lineRule="exact"/>
            </w:pPr>
          </w:p>
          <w:p w:rsidR="004779F2" w:rsidRPr="008C3CB5" w:rsidRDefault="004779F2" w:rsidP="00483EB2">
            <w:pPr>
              <w:tabs>
                <w:tab w:val="left" w:pos="4962"/>
              </w:tabs>
              <w:spacing w:line="240" w:lineRule="exact"/>
            </w:pPr>
          </w:p>
        </w:tc>
      </w:tr>
      <w:tr w:rsidR="00EC606C" w:rsidRPr="008C3CB5" w:rsidTr="00880639">
        <w:trPr>
          <w:trHeight w:val="90"/>
        </w:trPr>
        <w:tc>
          <w:tcPr>
            <w:tcW w:w="804" w:type="dxa"/>
          </w:tcPr>
          <w:p w:rsidR="004779F2" w:rsidRDefault="004779F2" w:rsidP="00483EB2">
            <w:pPr>
              <w:tabs>
                <w:tab w:val="left" w:pos="4962"/>
                <w:tab w:val="left" w:pos="6270"/>
              </w:tabs>
              <w:suppressAutoHyphens/>
              <w:jc w:val="center"/>
            </w:pPr>
            <w:r>
              <w:t>2.</w:t>
            </w:r>
          </w:p>
        </w:tc>
        <w:tc>
          <w:tcPr>
            <w:tcW w:w="3158" w:type="dxa"/>
            <w:gridSpan w:val="5"/>
          </w:tcPr>
          <w:p w:rsidR="004779F2" w:rsidRPr="00937BB7" w:rsidRDefault="004779F2" w:rsidP="00483EB2">
            <w:pPr>
              <w:pStyle w:val="ConsPlusNonformat"/>
              <w:widowControl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площадок для обучения детей правилам дорожного движения</w:t>
            </w:r>
          </w:p>
        </w:tc>
        <w:tc>
          <w:tcPr>
            <w:tcW w:w="854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6"/>
          </w:tcPr>
          <w:p w:rsidR="004779F2" w:rsidRDefault="00EC606C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6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6"/>
          </w:tcPr>
          <w:p w:rsidR="004779F2" w:rsidRDefault="00EC606C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6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6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6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5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4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gridSpan w:val="2"/>
          </w:tcPr>
          <w:p w:rsidR="004779F2" w:rsidRPr="001673A6" w:rsidRDefault="004779F2" w:rsidP="00483EB2">
            <w:pPr>
              <w:pStyle w:val="ConsPlusNormal"/>
              <w:tabs>
                <w:tab w:val="left" w:pos="496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4779F2" w:rsidRPr="001673A6" w:rsidRDefault="004779F2" w:rsidP="00483EB2">
            <w:pPr>
              <w:pStyle w:val="ConsPlusNormal"/>
              <w:tabs>
                <w:tab w:val="left" w:pos="496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73A6">
              <w:rPr>
                <w:rFonts w:ascii="Times New Roman" w:hAnsi="Times New Roman" w:cs="Times New Roman"/>
                <w:sz w:val="24"/>
                <w:szCs w:val="24"/>
              </w:rPr>
              <w:t>Данные, предоставленные</w:t>
            </w:r>
          </w:p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EC606C" w:rsidRPr="008C3CB5" w:rsidTr="00880639">
        <w:trPr>
          <w:trHeight w:val="90"/>
        </w:trPr>
        <w:tc>
          <w:tcPr>
            <w:tcW w:w="804" w:type="dxa"/>
          </w:tcPr>
          <w:p w:rsidR="004779F2" w:rsidRDefault="004779F2" w:rsidP="00483EB2">
            <w:pPr>
              <w:tabs>
                <w:tab w:val="left" w:pos="4962"/>
                <w:tab w:val="left" w:pos="6270"/>
              </w:tabs>
              <w:suppressAutoHyphens/>
              <w:jc w:val="center"/>
            </w:pPr>
            <w:r>
              <w:t>3.</w:t>
            </w:r>
          </w:p>
        </w:tc>
        <w:tc>
          <w:tcPr>
            <w:tcW w:w="3158" w:type="dxa"/>
            <w:gridSpan w:val="5"/>
          </w:tcPr>
          <w:p w:rsidR="004779F2" w:rsidRPr="006B088F" w:rsidRDefault="004779F2" w:rsidP="00490A20">
            <w:pPr>
              <w:pStyle w:val="ConsPlusNonformat"/>
              <w:widowControl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88F">
              <w:rPr>
                <w:rFonts w:ascii="Times New Roman" w:hAnsi="Times New Roman" w:cs="Times New Roman"/>
                <w:sz w:val="24"/>
                <w:szCs w:val="24"/>
              </w:rPr>
              <w:t>Количество наглядных пособий (дисков, пазлов, плакатов, настольных игр)по изучению правил дорожного движения для оборудованных уголков безопасности дорожного движения  в образовательных учреждениях округа, размещенных в кабинетах предмета «Окружающий мир» («Основы безопасности жизнедеятельности»)</w:t>
            </w:r>
          </w:p>
        </w:tc>
        <w:tc>
          <w:tcPr>
            <w:tcW w:w="854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gridSpan w:val="6"/>
          </w:tcPr>
          <w:p w:rsidR="004779F2" w:rsidRDefault="00880639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gridSpan w:val="6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gridSpan w:val="6"/>
          </w:tcPr>
          <w:p w:rsidR="004779F2" w:rsidRPr="008C3CB5" w:rsidRDefault="004779F2" w:rsidP="00880639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80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5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gridSpan w:val="4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59</w:t>
            </w:r>
          </w:p>
        </w:tc>
        <w:tc>
          <w:tcPr>
            <w:tcW w:w="854" w:type="dxa"/>
            <w:gridSpan w:val="2"/>
          </w:tcPr>
          <w:p w:rsidR="004779F2" w:rsidRDefault="004779F2" w:rsidP="00483EB2">
            <w:pPr>
              <w:tabs>
                <w:tab w:val="left" w:pos="4962"/>
              </w:tabs>
              <w:spacing w:line="240" w:lineRule="exact"/>
            </w:pPr>
            <w:r>
              <w:t>59</w:t>
            </w:r>
          </w:p>
        </w:tc>
        <w:tc>
          <w:tcPr>
            <w:tcW w:w="851" w:type="dxa"/>
          </w:tcPr>
          <w:p w:rsidR="004779F2" w:rsidRDefault="00880639" w:rsidP="00483EB2">
            <w:pPr>
              <w:tabs>
                <w:tab w:val="left" w:pos="4962"/>
              </w:tabs>
              <w:spacing w:line="240" w:lineRule="exact"/>
            </w:pPr>
            <w:r>
              <w:t>60</w:t>
            </w:r>
          </w:p>
        </w:tc>
        <w:tc>
          <w:tcPr>
            <w:tcW w:w="1984" w:type="dxa"/>
          </w:tcPr>
          <w:p w:rsidR="004779F2" w:rsidRPr="008C3CB5" w:rsidRDefault="004779F2" w:rsidP="00483EB2">
            <w:pPr>
              <w:tabs>
                <w:tab w:val="left" w:pos="4962"/>
              </w:tabs>
              <w:spacing w:line="240" w:lineRule="exact"/>
            </w:pPr>
            <w:r>
              <w:t>Данные, предоставленные УО</w:t>
            </w:r>
          </w:p>
        </w:tc>
      </w:tr>
      <w:tr w:rsidR="00880639" w:rsidRPr="008C3CB5" w:rsidTr="00032779">
        <w:trPr>
          <w:trHeight w:val="90"/>
        </w:trPr>
        <w:tc>
          <w:tcPr>
            <w:tcW w:w="15168" w:type="dxa"/>
            <w:gridSpan w:val="61"/>
          </w:tcPr>
          <w:p w:rsidR="00F47FF8" w:rsidRDefault="00F47FF8" w:rsidP="00483EB2">
            <w:pPr>
              <w:tabs>
                <w:tab w:val="left" w:pos="4962"/>
                <w:tab w:val="left" w:pos="6270"/>
              </w:tabs>
              <w:suppressAutoHyphens/>
              <w:jc w:val="center"/>
              <w:rPr>
                <w:b/>
              </w:rPr>
            </w:pPr>
          </w:p>
          <w:p w:rsidR="00F47FF8" w:rsidRDefault="00F47FF8" w:rsidP="00483EB2">
            <w:pPr>
              <w:tabs>
                <w:tab w:val="left" w:pos="4962"/>
                <w:tab w:val="left" w:pos="6270"/>
              </w:tabs>
              <w:suppressAutoHyphens/>
              <w:jc w:val="center"/>
              <w:rPr>
                <w:b/>
              </w:rPr>
            </w:pPr>
          </w:p>
          <w:p w:rsidR="00F47FF8" w:rsidRDefault="00F47FF8" w:rsidP="00483EB2">
            <w:pPr>
              <w:tabs>
                <w:tab w:val="left" w:pos="4962"/>
                <w:tab w:val="left" w:pos="6270"/>
              </w:tabs>
              <w:suppressAutoHyphens/>
              <w:jc w:val="center"/>
              <w:rPr>
                <w:b/>
              </w:rPr>
            </w:pPr>
          </w:p>
          <w:p w:rsidR="00F47FF8" w:rsidRDefault="00F47FF8" w:rsidP="00483EB2">
            <w:pPr>
              <w:tabs>
                <w:tab w:val="left" w:pos="4962"/>
                <w:tab w:val="left" w:pos="6270"/>
              </w:tabs>
              <w:suppressAutoHyphens/>
              <w:jc w:val="center"/>
              <w:rPr>
                <w:b/>
              </w:rPr>
            </w:pPr>
          </w:p>
          <w:p w:rsidR="00880639" w:rsidRDefault="00880639" w:rsidP="00483EB2">
            <w:pPr>
              <w:tabs>
                <w:tab w:val="left" w:pos="4962"/>
                <w:tab w:val="left" w:pos="6270"/>
              </w:tabs>
              <w:suppressAutoHyphens/>
              <w:jc w:val="center"/>
            </w:pPr>
            <w:r w:rsidRPr="008C4D15">
              <w:rPr>
                <w:b/>
              </w:rPr>
              <w:t>Задача 2.</w:t>
            </w:r>
            <w:r w:rsidRPr="00E47434">
              <w:rPr>
                <w:b/>
              </w:rPr>
              <w:t>«Обеспечение информирования населения о безопасности дорожного движения»</w:t>
            </w:r>
          </w:p>
        </w:tc>
      </w:tr>
      <w:tr w:rsidR="00880639" w:rsidRPr="008C3CB5" w:rsidTr="00880639">
        <w:trPr>
          <w:trHeight w:val="90"/>
        </w:trPr>
        <w:tc>
          <w:tcPr>
            <w:tcW w:w="804" w:type="dxa"/>
          </w:tcPr>
          <w:p w:rsidR="004779F2" w:rsidRDefault="004779F2" w:rsidP="00483EB2">
            <w:pPr>
              <w:tabs>
                <w:tab w:val="left" w:pos="4962"/>
                <w:tab w:val="left" w:pos="6270"/>
              </w:tabs>
              <w:suppressAutoHyphens/>
              <w:jc w:val="center"/>
            </w:pPr>
            <w:r>
              <w:t>1.</w:t>
            </w:r>
          </w:p>
        </w:tc>
        <w:tc>
          <w:tcPr>
            <w:tcW w:w="3158" w:type="dxa"/>
            <w:gridSpan w:val="5"/>
          </w:tcPr>
          <w:p w:rsidR="004779F2" w:rsidRPr="006F40FC" w:rsidRDefault="004779F2" w:rsidP="00483EB2">
            <w:pPr>
              <w:tabs>
                <w:tab w:val="left" w:pos="4962"/>
              </w:tabs>
              <w:suppressAutoHyphens/>
              <w:autoSpaceDE w:val="0"/>
              <w:autoSpaceDN w:val="0"/>
              <w:adjustRightInd w:val="0"/>
            </w:pPr>
            <w:r w:rsidRPr="006F40FC">
              <w:t>Количество  публикаций и материалов  по безопасности  дорожного движения в газете «Панорама нашей жизни»</w:t>
            </w:r>
          </w:p>
        </w:tc>
        <w:tc>
          <w:tcPr>
            <w:tcW w:w="854" w:type="dxa"/>
            <w:gridSpan w:val="6"/>
          </w:tcPr>
          <w:p w:rsidR="004779F2" w:rsidRPr="008C3CB5" w:rsidRDefault="004779F2" w:rsidP="00483EB2">
            <w:pPr>
              <w:tabs>
                <w:tab w:val="left" w:pos="4962"/>
              </w:tabs>
              <w:jc w:val="center"/>
            </w:pPr>
            <w:r>
              <w:t>шт.</w:t>
            </w:r>
          </w:p>
        </w:tc>
        <w:tc>
          <w:tcPr>
            <w:tcW w:w="850" w:type="dxa"/>
            <w:gridSpan w:val="6"/>
          </w:tcPr>
          <w:p w:rsidR="004779F2" w:rsidRPr="001A629A" w:rsidRDefault="00880639" w:rsidP="00483EB2">
            <w:pPr>
              <w:tabs>
                <w:tab w:val="left" w:pos="4962"/>
              </w:tabs>
              <w:jc w:val="center"/>
            </w:pPr>
            <w:r>
              <w:t>1</w:t>
            </w:r>
          </w:p>
        </w:tc>
        <w:tc>
          <w:tcPr>
            <w:tcW w:w="851" w:type="dxa"/>
            <w:gridSpan w:val="6"/>
          </w:tcPr>
          <w:p w:rsidR="004779F2" w:rsidRPr="001A629A" w:rsidRDefault="004779F2" w:rsidP="00483EB2">
            <w:pPr>
              <w:tabs>
                <w:tab w:val="left" w:pos="4962"/>
              </w:tabs>
              <w:jc w:val="center"/>
            </w:pPr>
            <w:r w:rsidRPr="001A629A">
              <w:t>1</w:t>
            </w:r>
          </w:p>
        </w:tc>
        <w:tc>
          <w:tcPr>
            <w:tcW w:w="850" w:type="dxa"/>
            <w:gridSpan w:val="6"/>
          </w:tcPr>
          <w:p w:rsidR="004779F2" w:rsidRPr="001A629A" w:rsidRDefault="00880639" w:rsidP="00483EB2">
            <w:pPr>
              <w:tabs>
                <w:tab w:val="left" w:pos="4962"/>
              </w:tabs>
              <w:jc w:val="center"/>
            </w:pPr>
            <w:r>
              <w:t>2</w:t>
            </w:r>
          </w:p>
        </w:tc>
        <w:tc>
          <w:tcPr>
            <w:tcW w:w="851" w:type="dxa"/>
            <w:gridSpan w:val="6"/>
          </w:tcPr>
          <w:p w:rsidR="004779F2" w:rsidRPr="001A629A" w:rsidRDefault="004779F2" w:rsidP="00483EB2">
            <w:pPr>
              <w:tabs>
                <w:tab w:val="left" w:pos="4962"/>
              </w:tabs>
              <w:jc w:val="center"/>
            </w:pPr>
            <w:r w:rsidRPr="001A629A">
              <w:t>2</w:t>
            </w:r>
          </w:p>
        </w:tc>
        <w:tc>
          <w:tcPr>
            <w:tcW w:w="850" w:type="dxa"/>
            <w:gridSpan w:val="6"/>
          </w:tcPr>
          <w:p w:rsidR="004779F2" w:rsidRPr="001A629A" w:rsidRDefault="00880639" w:rsidP="00483EB2">
            <w:pPr>
              <w:tabs>
                <w:tab w:val="left" w:pos="4962"/>
              </w:tabs>
              <w:jc w:val="center"/>
            </w:pPr>
            <w:r>
              <w:t>3</w:t>
            </w:r>
          </w:p>
        </w:tc>
        <w:tc>
          <w:tcPr>
            <w:tcW w:w="851" w:type="dxa"/>
            <w:gridSpan w:val="6"/>
          </w:tcPr>
          <w:p w:rsidR="004779F2" w:rsidRPr="001A629A" w:rsidRDefault="004779F2" w:rsidP="00483EB2">
            <w:pPr>
              <w:pStyle w:val="aff1"/>
              <w:tabs>
                <w:tab w:val="left" w:pos="4962"/>
              </w:tabs>
              <w:jc w:val="center"/>
              <w:rPr>
                <w:rFonts w:ascii="Times New Roman" w:hAnsi="Times New Roman" w:cs="Times New Roman"/>
              </w:rPr>
            </w:pPr>
            <w:r w:rsidRPr="001A62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5"/>
          </w:tcPr>
          <w:p w:rsidR="004779F2" w:rsidRPr="001A629A" w:rsidRDefault="004779F2" w:rsidP="00483EB2">
            <w:pPr>
              <w:tabs>
                <w:tab w:val="left" w:pos="4962"/>
              </w:tabs>
              <w:jc w:val="center"/>
            </w:pPr>
            <w:r w:rsidRPr="001A629A">
              <w:t>3</w:t>
            </w:r>
          </w:p>
        </w:tc>
        <w:tc>
          <w:tcPr>
            <w:tcW w:w="851" w:type="dxa"/>
            <w:gridSpan w:val="4"/>
          </w:tcPr>
          <w:p w:rsidR="004779F2" w:rsidRPr="001A629A" w:rsidRDefault="00880639" w:rsidP="00483EB2">
            <w:pPr>
              <w:pStyle w:val="aff1"/>
              <w:tabs>
                <w:tab w:val="left" w:pos="49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4" w:type="dxa"/>
            <w:gridSpan w:val="2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779F2" w:rsidRDefault="004779F2" w:rsidP="00483EB2">
            <w:pPr>
              <w:pStyle w:val="ConsPlusNormal"/>
              <w:tabs>
                <w:tab w:val="left" w:pos="4962"/>
              </w:tabs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779F2" w:rsidRPr="008C3CB5" w:rsidRDefault="004779F2" w:rsidP="00483EB2">
            <w:pPr>
              <w:pStyle w:val="ConsPlusNormal"/>
              <w:tabs>
                <w:tab w:val="left" w:pos="4962"/>
              </w:tabs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Издательство газеты «Панорама нашей жизни»</w:t>
            </w:r>
          </w:p>
        </w:tc>
      </w:tr>
    </w:tbl>
    <w:p w:rsidR="00483EB2" w:rsidRDefault="00483EB2" w:rsidP="00483EB2">
      <w:pPr>
        <w:tabs>
          <w:tab w:val="left" w:pos="4962"/>
        </w:tabs>
        <w:rPr>
          <w:sz w:val="28"/>
          <w:szCs w:val="28"/>
        </w:rPr>
      </w:pPr>
    </w:p>
    <w:p w:rsidR="001C6BC5" w:rsidRDefault="001C6BC5" w:rsidP="00483EB2">
      <w:pPr>
        <w:tabs>
          <w:tab w:val="left" w:pos="4962"/>
        </w:tabs>
        <w:rPr>
          <w:sz w:val="28"/>
          <w:szCs w:val="28"/>
        </w:rPr>
      </w:pPr>
    </w:p>
    <w:p w:rsidR="001C6BC5" w:rsidRDefault="001C6BC5" w:rsidP="00483EB2">
      <w:pPr>
        <w:tabs>
          <w:tab w:val="left" w:pos="4962"/>
        </w:tabs>
        <w:rPr>
          <w:sz w:val="28"/>
          <w:szCs w:val="28"/>
        </w:rPr>
      </w:pPr>
    </w:p>
    <w:p w:rsidR="007F50BD" w:rsidRDefault="007F50BD" w:rsidP="00490A2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47FF8">
        <w:rPr>
          <w:sz w:val="28"/>
          <w:szCs w:val="28"/>
        </w:rPr>
        <w:t xml:space="preserve"> </w:t>
      </w:r>
      <w:r w:rsidRPr="00665166">
        <w:rPr>
          <w:sz w:val="28"/>
          <w:szCs w:val="28"/>
        </w:rPr>
        <w:t xml:space="preserve">Главы администрации </w:t>
      </w:r>
    </w:p>
    <w:p w:rsidR="007F50BD" w:rsidRDefault="007F50BD" w:rsidP="007F50BD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Советского</w:t>
      </w:r>
      <w:r w:rsidR="00EF2919">
        <w:rPr>
          <w:sz w:val="28"/>
          <w:szCs w:val="28"/>
        </w:rPr>
        <w:t xml:space="preserve"> </w:t>
      </w:r>
      <w:r w:rsidR="00711758">
        <w:rPr>
          <w:sz w:val="28"/>
          <w:szCs w:val="28"/>
        </w:rPr>
        <w:t>муниципального</w:t>
      </w:r>
      <w:r w:rsidRPr="00665166">
        <w:rPr>
          <w:sz w:val="28"/>
          <w:szCs w:val="28"/>
        </w:rPr>
        <w:t xml:space="preserve"> округа </w:t>
      </w:r>
    </w:p>
    <w:p w:rsidR="007F50BD" w:rsidRDefault="007F50BD" w:rsidP="007F50BD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Ставропольского края</w:t>
      </w:r>
      <w:r w:rsidR="00F47FF8"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490A20">
        <w:rPr>
          <w:sz w:val="28"/>
          <w:szCs w:val="28"/>
        </w:rPr>
        <w:t>Е.А. Носоченко</w:t>
      </w: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880639" w:rsidRDefault="00880639" w:rsidP="007F50BD">
      <w:pPr>
        <w:jc w:val="both"/>
        <w:rPr>
          <w:sz w:val="28"/>
          <w:szCs w:val="28"/>
        </w:rPr>
      </w:pPr>
    </w:p>
    <w:p w:rsidR="00F47FF8" w:rsidRDefault="00F47FF8" w:rsidP="007F50BD">
      <w:pPr>
        <w:jc w:val="both"/>
        <w:rPr>
          <w:sz w:val="28"/>
          <w:szCs w:val="28"/>
        </w:rPr>
      </w:pPr>
    </w:p>
    <w:p w:rsidR="00F47FF8" w:rsidRDefault="00F47FF8" w:rsidP="007F50BD">
      <w:pPr>
        <w:jc w:val="both"/>
        <w:rPr>
          <w:sz w:val="28"/>
          <w:szCs w:val="28"/>
        </w:rPr>
      </w:pPr>
    </w:p>
    <w:p w:rsidR="00F47FF8" w:rsidRDefault="00F47FF8" w:rsidP="007F50BD">
      <w:pPr>
        <w:jc w:val="both"/>
        <w:rPr>
          <w:sz w:val="28"/>
          <w:szCs w:val="28"/>
        </w:rPr>
      </w:pPr>
    </w:p>
    <w:p w:rsidR="00F47FF8" w:rsidRDefault="00F47FF8" w:rsidP="007F50BD">
      <w:pPr>
        <w:jc w:val="both"/>
        <w:rPr>
          <w:sz w:val="28"/>
          <w:szCs w:val="28"/>
        </w:rPr>
      </w:pPr>
    </w:p>
    <w:p w:rsidR="00F47FF8" w:rsidRDefault="00F47FF8" w:rsidP="007F50BD">
      <w:pPr>
        <w:jc w:val="both"/>
        <w:rPr>
          <w:sz w:val="28"/>
          <w:szCs w:val="28"/>
        </w:rPr>
      </w:pPr>
    </w:p>
    <w:p w:rsidR="00F47FF8" w:rsidRDefault="00F47FF8" w:rsidP="007F50BD">
      <w:pPr>
        <w:jc w:val="both"/>
        <w:rPr>
          <w:sz w:val="28"/>
          <w:szCs w:val="28"/>
        </w:rPr>
      </w:pPr>
    </w:p>
    <w:p w:rsidR="00490A20" w:rsidRDefault="00490A20" w:rsidP="007F50BD">
      <w:pPr>
        <w:jc w:val="both"/>
        <w:rPr>
          <w:sz w:val="28"/>
          <w:szCs w:val="28"/>
        </w:rPr>
      </w:pPr>
    </w:p>
    <w:tbl>
      <w:tblPr>
        <w:tblStyle w:val="af5"/>
        <w:tblW w:w="1527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7393"/>
        <w:gridCol w:w="7883"/>
      </w:tblGrid>
      <w:tr w:rsidR="001673A6" w:rsidTr="009E4BE1">
        <w:tc>
          <w:tcPr>
            <w:tcW w:w="7393" w:type="dxa"/>
          </w:tcPr>
          <w:p w:rsidR="00F12882" w:rsidRDefault="00F12882" w:rsidP="009E4BE1">
            <w:pPr>
              <w:tabs>
                <w:tab w:val="left" w:pos="4962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outlineLvl w:val="2"/>
            </w:pPr>
          </w:p>
        </w:tc>
        <w:tc>
          <w:tcPr>
            <w:tcW w:w="7883" w:type="dxa"/>
          </w:tcPr>
          <w:p w:rsidR="00F12882" w:rsidRDefault="00F12882" w:rsidP="009E4BE1">
            <w:pPr>
              <w:tabs>
                <w:tab w:val="left" w:pos="4962"/>
                <w:tab w:val="left" w:pos="7797"/>
                <w:tab w:val="left" w:pos="8080"/>
              </w:tabs>
              <w:suppressAutoHyphens/>
              <w:autoSpaceDE w:val="0"/>
              <w:autoSpaceDN w:val="0"/>
              <w:adjustRightInd w:val="0"/>
              <w:ind w:firstLine="8255"/>
              <w:outlineLvl w:val="2"/>
              <w:rPr>
                <w:sz w:val="28"/>
                <w:szCs w:val="28"/>
              </w:rPr>
            </w:pPr>
          </w:p>
          <w:p w:rsidR="001673A6" w:rsidRPr="006045C1" w:rsidRDefault="00F12882" w:rsidP="009E4BE1">
            <w:pPr>
              <w:tabs>
                <w:tab w:val="left" w:pos="4962"/>
                <w:tab w:val="left" w:pos="8080"/>
              </w:tabs>
              <w:suppressAutoHyphens/>
              <w:autoSpaceDE w:val="0"/>
              <w:autoSpaceDN w:val="0"/>
              <w:adjustRightInd w:val="0"/>
              <w:ind w:firstLine="8255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A629A">
              <w:rPr>
                <w:sz w:val="28"/>
                <w:szCs w:val="28"/>
              </w:rPr>
              <w:t>П</w:t>
            </w:r>
            <w:r w:rsidR="001673A6" w:rsidRPr="006045C1">
              <w:rPr>
                <w:sz w:val="28"/>
                <w:szCs w:val="28"/>
              </w:rPr>
              <w:t xml:space="preserve">риложение № 7                                                                                                            к муниципальной программе Советского </w:t>
            </w:r>
            <w:r w:rsidR="00880639">
              <w:rPr>
                <w:sz w:val="28"/>
                <w:szCs w:val="28"/>
              </w:rPr>
              <w:t>муниципального</w:t>
            </w:r>
            <w:r w:rsidR="00E01792">
              <w:rPr>
                <w:sz w:val="28"/>
                <w:szCs w:val="28"/>
              </w:rPr>
              <w:t xml:space="preserve"> </w:t>
            </w:r>
            <w:r w:rsidR="001673A6" w:rsidRPr="006045C1">
              <w:rPr>
                <w:sz w:val="28"/>
                <w:szCs w:val="28"/>
              </w:rPr>
              <w:t>округа  Ставропольского края «</w:t>
            </w:r>
            <w:r w:rsidR="006045C1" w:rsidRPr="006045C1">
              <w:rPr>
                <w:sz w:val="28"/>
                <w:szCs w:val="28"/>
              </w:rPr>
              <w:t>Развитие дорожного хозяйства и повышение безопасности дорожног</w:t>
            </w:r>
            <w:r w:rsidR="009E4BE1">
              <w:rPr>
                <w:sz w:val="28"/>
                <w:szCs w:val="28"/>
              </w:rPr>
              <w:t>о движения в Советском муниципальном округе</w:t>
            </w:r>
            <w:r w:rsidR="006045C1" w:rsidRPr="006045C1">
              <w:rPr>
                <w:sz w:val="28"/>
                <w:szCs w:val="28"/>
              </w:rPr>
              <w:t xml:space="preserve"> Ставропольского </w:t>
            </w:r>
            <w:r w:rsidR="009E4BE1">
              <w:rPr>
                <w:sz w:val="28"/>
                <w:szCs w:val="28"/>
              </w:rPr>
              <w:t>к</w:t>
            </w:r>
            <w:r w:rsidR="006045C1" w:rsidRPr="006045C1">
              <w:rPr>
                <w:sz w:val="28"/>
                <w:szCs w:val="28"/>
              </w:rPr>
              <w:t>рая</w:t>
            </w:r>
            <w:r w:rsidR="001673A6" w:rsidRPr="006045C1">
              <w:rPr>
                <w:sz w:val="28"/>
                <w:szCs w:val="28"/>
              </w:rPr>
              <w:t>»</w:t>
            </w:r>
          </w:p>
          <w:p w:rsidR="001673A6" w:rsidRDefault="001673A6" w:rsidP="009E4BE1">
            <w:pPr>
              <w:pStyle w:val="ConsPlusNormal"/>
              <w:tabs>
                <w:tab w:val="left" w:pos="1735"/>
                <w:tab w:val="left" w:pos="2056"/>
                <w:tab w:val="left" w:pos="4962"/>
              </w:tabs>
              <w:suppressAutoHyphens/>
              <w:ind w:firstLine="0"/>
              <w:jc w:val="both"/>
            </w:pPr>
          </w:p>
        </w:tc>
      </w:tr>
    </w:tbl>
    <w:p w:rsidR="003F0E1D" w:rsidRDefault="003F0E1D" w:rsidP="009E4BE1">
      <w:pPr>
        <w:tabs>
          <w:tab w:val="left" w:pos="4962"/>
        </w:tabs>
        <w:rPr>
          <w:sz w:val="28"/>
          <w:szCs w:val="28"/>
        </w:rPr>
      </w:pPr>
    </w:p>
    <w:p w:rsidR="003F0E1D" w:rsidRDefault="003F0E1D" w:rsidP="009E4BE1">
      <w:pPr>
        <w:tabs>
          <w:tab w:val="left" w:pos="4962"/>
        </w:tabs>
        <w:rPr>
          <w:sz w:val="28"/>
          <w:szCs w:val="28"/>
        </w:rPr>
      </w:pPr>
    </w:p>
    <w:p w:rsidR="001673A6" w:rsidRDefault="001673A6" w:rsidP="00DF0193">
      <w:pPr>
        <w:pStyle w:val="ConsPlusNormal"/>
        <w:tabs>
          <w:tab w:val="left" w:pos="4962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C4802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673A6" w:rsidRDefault="001673A6" w:rsidP="00DF0193">
      <w:pPr>
        <w:pStyle w:val="ConsPlusNormal"/>
        <w:tabs>
          <w:tab w:val="left" w:pos="4962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9C4802">
        <w:rPr>
          <w:rFonts w:ascii="Times New Roman" w:hAnsi="Times New Roman" w:cs="Times New Roman"/>
          <w:sz w:val="28"/>
          <w:szCs w:val="28"/>
        </w:rPr>
        <w:t>об источнике информации и методике расчета индикаторов</w:t>
      </w:r>
      <w:r>
        <w:rPr>
          <w:rFonts w:ascii="Times New Roman" w:hAnsi="Times New Roman" w:cs="Times New Roman"/>
          <w:sz w:val="28"/>
          <w:szCs w:val="28"/>
        </w:rPr>
        <w:t xml:space="preserve"> достижения целей муниципальной программы</w:t>
      </w:r>
    </w:p>
    <w:p w:rsidR="001673A6" w:rsidRDefault="001673A6" w:rsidP="00DF0193">
      <w:pPr>
        <w:pStyle w:val="ConsPlusNormal"/>
        <w:tabs>
          <w:tab w:val="left" w:pos="4962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9E4BE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6045C1" w:rsidRPr="006045C1">
        <w:rPr>
          <w:rFonts w:ascii="Times New Roman" w:hAnsi="Times New Roman" w:cs="Times New Roman"/>
          <w:sz w:val="28"/>
          <w:szCs w:val="28"/>
        </w:rPr>
        <w:t xml:space="preserve">Развитие дорожного хозяйства и повышение безопасности дорожного движения в Советском </w:t>
      </w:r>
      <w:r w:rsidR="009E4BE1">
        <w:rPr>
          <w:rFonts w:ascii="Times New Roman" w:hAnsi="Times New Roman" w:cs="Times New Roman"/>
          <w:sz w:val="28"/>
          <w:szCs w:val="28"/>
        </w:rPr>
        <w:t>муниципальном</w:t>
      </w:r>
      <w:r w:rsidR="006045C1" w:rsidRPr="006045C1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673A6" w:rsidRDefault="001673A6" w:rsidP="00DF0193">
      <w:pPr>
        <w:pStyle w:val="ConsPlusNormal"/>
        <w:tabs>
          <w:tab w:val="left" w:pos="4962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C4802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решения задач </w:t>
      </w:r>
      <w:r w:rsidR="00F82019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1673A6" w:rsidRPr="009E4BE1" w:rsidRDefault="001673A6" w:rsidP="00DF0193">
      <w:pPr>
        <w:pStyle w:val="ConsPlusNormal"/>
        <w:tabs>
          <w:tab w:val="left" w:pos="4962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9E4BE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90022A" w:rsidRPr="009E4BE1">
        <w:rPr>
          <w:rFonts w:ascii="Times New Roman" w:hAnsi="Times New Roman" w:cs="Times New Roman"/>
          <w:sz w:val="28"/>
          <w:szCs w:val="28"/>
        </w:rPr>
        <w:t xml:space="preserve">Развитие дорожного хозяйства и повышение безопасности дорожного движения в Советском </w:t>
      </w:r>
      <w:r w:rsidR="009E4BE1">
        <w:rPr>
          <w:rFonts w:ascii="Times New Roman" w:hAnsi="Times New Roman" w:cs="Times New Roman"/>
          <w:sz w:val="28"/>
          <w:szCs w:val="28"/>
        </w:rPr>
        <w:t>муниципальном</w:t>
      </w:r>
      <w:r w:rsidR="0090022A" w:rsidRPr="009E4BE1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Pr="009E4BE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673A6" w:rsidRDefault="001673A6" w:rsidP="00DF0193">
      <w:pPr>
        <w:pStyle w:val="ConsPlusNormal"/>
        <w:tabs>
          <w:tab w:val="left" w:pos="4962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673A6" w:rsidRDefault="001673A6" w:rsidP="000A0B13">
      <w:pPr>
        <w:pStyle w:val="ConsPlusNormal"/>
        <w:tabs>
          <w:tab w:val="left" w:pos="4962"/>
        </w:tabs>
        <w:suppressAutoHyphens/>
        <w:ind w:left="426" w:right="-144" w:firstLine="0"/>
        <w:jc w:val="both"/>
        <w:rPr>
          <w:rFonts w:ascii="Times New Roman" w:hAnsi="Times New Roman" w:cs="Times New Roman"/>
          <w:sz w:val="28"/>
          <w:szCs w:val="28"/>
        </w:rPr>
      </w:pPr>
      <w:r w:rsidRPr="00D67FF4">
        <w:t>&lt;</w:t>
      </w:r>
      <w:r w:rsidRPr="00D67FF4">
        <w:rPr>
          <w:rFonts w:ascii="Times New Roman" w:hAnsi="Times New Roman" w:cs="Times New Roman"/>
        </w:rPr>
        <w:t xml:space="preserve">1&gt;Далее в настоящем Приложении используются сокращения: округ – Советский </w:t>
      </w:r>
      <w:r w:rsidR="009E4BE1">
        <w:rPr>
          <w:rFonts w:ascii="Times New Roman" w:hAnsi="Times New Roman" w:cs="Times New Roman"/>
        </w:rPr>
        <w:t>муниципальный</w:t>
      </w:r>
      <w:r w:rsidRPr="00D67FF4">
        <w:rPr>
          <w:rFonts w:ascii="Times New Roman" w:hAnsi="Times New Roman" w:cs="Times New Roman"/>
        </w:rPr>
        <w:t xml:space="preserve"> округ Ставропольского края; Программа –  программа округа «</w:t>
      </w:r>
      <w:r w:rsidR="006045C1" w:rsidRPr="00D67FF4">
        <w:rPr>
          <w:rFonts w:ascii="Times New Roman" w:hAnsi="Times New Roman" w:cs="Times New Roman"/>
        </w:rPr>
        <w:t xml:space="preserve">Развитие дорожного хозяйства и повышение безопасности дорожного движения в </w:t>
      </w:r>
      <w:r w:rsidR="000A0B13" w:rsidRPr="000A0B13">
        <w:rPr>
          <w:rFonts w:ascii="Times New Roman" w:hAnsi="Times New Roman" w:cs="Times New Roman"/>
        </w:rPr>
        <w:t>Советском муниципальном округе Ставропольского края</w:t>
      </w:r>
      <w:r w:rsidRPr="00D67FF4">
        <w:rPr>
          <w:rFonts w:ascii="Times New Roman" w:hAnsi="Times New Roman" w:cs="Times New Roman"/>
        </w:rPr>
        <w:t xml:space="preserve">»;отдел градостроительства, транспорта и муниципального хозяйства администрации округа (далее –ОГТиМХ); отдел городского хозяйства администрации округа </w:t>
      </w:r>
      <w:r w:rsidRPr="00D67FF4">
        <w:rPr>
          <w:rFonts w:ascii="Times New Roman" w:hAnsi="Times New Roman" w:cs="Times New Roman"/>
          <w:bCs/>
        </w:rPr>
        <w:t xml:space="preserve">(далее – ОГХ); территориальные </w:t>
      </w:r>
      <w:r w:rsidR="00087021" w:rsidRPr="00D67FF4">
        <w:rPr>
          <w:rFonts w:ascii="Times New Roman" w:hAnsi="Times New Roman" w:cs="Times New Roman"/>
          <w:bCs/>
        </w:rPr>
        <w:t>органы</w:t>
      </w:r>
      <w:r w:rsidRPr="00D67FF4">
        <w:rPr>
          <w:rFonts w:ascii="Times New Roman" w:hAnsi="Times New Roman" w:cs="Times New Roman"/>
          <w:bCs/>
        </w:rPr>
        <w:t xml:space="preserve"> администрации округа (далее – ТО</w:t>
      </w:r>
      <w:r w:rsidR="0008019F" w:rsidRPr="00D67FF4">
        <w:rPr>
          <w:rFonts w:ascii="Times New Roman" w:hAnsi="Times New Roman" w:cs="Times New Roman"/>
          <w:bCs/>
        </w:rPr>
        <w:t>)</w:t>
      </w:r>
      <w:r w:rsidR="00220DBA" w:rsidRPr="00D67FF4">
        <w:rPr>
          <w:rFonts w:ascii="Times New Roman" w:hAnsi="Times New Roman" w:cs="Times New Roman"/>
          <w:bCs/>
        </w:rPr>
        <w:t>;</w:t>
      </w:r>
      <w:r w:rsidR="00220DBA" w:rsidRPr="00D67FF4">
        <w:rPr>
          <w:rFonts w:ascii="Times New Roman" w:hAnsi="Times New Roman" w:cs="Times New Roman"/>
        </w:rPr>
        <w:t>Территориальный орган Ставропольстат - Территориальный орган Федеральной службы Государственной статистики по Ставропольскому краю (Ставропольстат) отдел государственной статистики в г. Новопавловске  (специалисты в г. Зеленокумске)</w:t>
      </w:r>
    </w:p>
    <w:tbl>
      <w:tblPr>
        <w:tblpPr w:leftFromText="180" w:rightFromText="180" w:vertAnchor="text" w:tblpX="39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4381"/>
        <w:gridCol w:w="1292"/>
        <w:gridCol w:w="5213"/>
        <w:gridCol w:w="3424"/>
      </w:tblGrid>
      <w:tr w:rsidR="001673A6" w:rsidTr="00B0065F">
        <w:tc>
          <w:tcPr>
            <w:tcW w:w="540" w:type="dxa"/>
          </w:tcPr>
          <w:p w:rsidR="001673A6" w:rsidRPr="006536CD" w:rsidRDefault="001673A6" w:rsidP="00DF0193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673A6" w:rsidRDefault="001673A6" w:rsidP="00DF0193">
            <w:pPr>
              <w:tabs>
                <w:tab w:val="left" w:pos="4962"/>
              </w:tabs>
              <w:jc w:val="center"/>
            </w:pPr>
            <w:r w:rsidRPr="009C4802">
              <w:t>п/п</w:t>
            </w:r>
          </w:p>
        </w:tc>
        <w:tc>
          <w:tcPr>
            <w:tcW w:w="4381" w:type="dxa"/>
          </w:tcPr>
          <w:p w:rsidR="001673A6" w:rsidRDefault="001673A6" w:rsidP="00DF0193">
            <w:pPr>
              <w:tabs>
                <w:tab w:val="left" w:pos="4962"/>
              </w:tabs>
              <w:jc w:val="center"/>
            </w:pPr>
            <w:r w:rsidRPr="009C4802">
              <w:t>Наименование индикатора, показателя Программы и показателя  подпрограммы Программы</w:t>
            </w:r>
          </w:p>
        </w:tc>
        <w:tc>
          <w:tcPr>
            <w:tcW w:w="1292" w:type="dxa"/>
          </w:tcPr>
          <w:p w:rsidR="001673A6" w:rsidRDefault="001673A6" w:rsidP="00DF0193">
            <w:pPr>
              <w:tabs>
                <w:tab w:val="left" w:pos="4962"/>
              </w:tabs>
              <w:jc w:val="center"/>
            </w:pPr>
            <w:r w:rsidRPr="009C4802">
              <w:t>Единица измерения</w:t>
            </w:r>
          </w:p>
        </w:tc>
        <w:tc>
          <w:tcPr>
            <w:tcW w:w="5213" w:type="dxa"/>
          </w:tcPr>
          <w:p w:rsidR="001673A6" w:rsidRDefault="001673A6" w:rsidP="00DF0193">
            <w:pPr>
              <w:tabs>
                <w:tab w:val="left" w:pos="4962"/>
              </w:tabs>
              <w:jc w:val="center"/>
            </w:pPr>
            <w:r w:rsidRPr="009C4802">
              <w:t>Источник информации (методика расчета)</w:t>
            </w:r>
            <w:r w:rsidRPr="006536CD">
              <w:rPr>
                <w:vertAlign w:val="superscript"/>
              </w:rPr>
              <w:t>**</w:t>
            </w:r>
          </w:p>
        </w:tc>
        <w:tc>
          <w:tcPr>
            <w:tcW w:w="3424" w:type="dxa"/>
          </w:tcPr>
          <w:p w:rsidR="001673A6" w:rsidRDefault="001673A6" w:rsidP="00DF0193">
            <w:pPr>
              <w:tabs>
                <w:tab w:val="left" w:pos="4962"/>
              </w:tabs>
              <w:jc w:val="center"/>
            </w:pPr>
            <w:r w:rsidRPr="009C4802">
              <w:t>Временные характеристики индикатора, показателя  Программы подпрограммы Программы</w:t>
            </w:r>
          </w:p>
        </w:tc>
      </w:tr>
      <w:tr w:rsidR="001673A6" w:rsidTr="00B0065F">
        <w:tc>
          <w:tcPr>
            <w:tcW w:w="540" w:type="dxa"/>
          </w:tcPr>
          <w:p w:rsidR="001673A6" w:rsidRDefault="001673A6" w:rsidP="00DF0193">
            <w:pPr>
              <w:tabs>
                <w:tab w:val="left" w:pos="4962"/>
              </w:tabs>
              <w:jc w:val="center"/>
            </w:pPr>
            <w:r>
              <w:t>1</w:t>
            </w:r>
          </w:p>
        </w:tc>
        <w:tc>
          <w:tcPr>
            <w:tcW w:w="4381" w:type="dxa"/>
          </w:tcPr>
          <w:p w:rsidR="001673A6" w:rsidRDefault="001673A6" w:rsidP="00DF0193">
            <w:pPr>
              <w:tabs>
                <w:tab w:val="left" w:pos="4962"/>
              </w:tabs>
              <w:jc w:val="center"/>
            </w:pPr>
            <w:r>
              <w:t>2</w:t>
            </w:r>
          </w:p>
        </w:tc>
        <w:tc>
          <w:tcPr>
            <w:tcW w:w="1292" w:type="dxa"/>
          </w:tcPr>
          <w:p w:rsidR="001673A6" w:rsidRDefault="001673A6" w:rsidP="00DF0193">
            <w:pPr>
              <w:tabs>
                <w:tab w:val="left" w:pos="4962"/>
              </w:tabs>
              <w:jc w:val="center"/>
            </w:pPr>
            <w:r>
              <w:t>3</w:t>
            </w:r>
          </w:p>
        </w:tc>
        <w:tc>
          <w:tcPr>
            <w:tcW w:w="5213" w:type="dxa"/>
          </w:tcPr>
          <w:p w:rsidR="001673A6" w:rsidRDefault="001673A6" w:rsidP="00DF0193">
            <w:pPr>
              <w:tabs>
                <w:tab w:val="left" w:pos="4962"/>
              </w:tabs>
              <w:jc w:val="center"/>
            </w:pPr>
            <w:r>
              <w:t>4</w:t>
            </w:r>
          </w:p>
        </w:tc>
        <w:tc>
          <w:tcPr>
            <w:tcW w:w="3424" w:type="dxa"/>
          </w:tcPr>
          <w:p w:rsidR="001673A6" w:rsidRDefault="001673A6" w:rsidP="00DF0193">
            <w:pPr>
              <w:tabs>
                <w:tab w:val="left" w:pos="4962"/>
              </w:tabs>
              <w:jc w:val="center"/>
            </w:pPr>
            <w:r>
              <w:t>5</w:t>
            </w:r>
          </w:p>
        </w:tc>
      </w:tr>
      <w:tr w:rsidR="001673A6" w:rsidTr="00B0065F">
        <w:tc>
          <w:tcPr>
            <w:tcW w:w="14850" w:type="dxa"/>
            <w:gridSpan w:val="5"/>
          </w:tcPr>
          <w:p w:rsidR="0008019F" w:rsidRPr="00256CDF" w:rsidRDefault="00256CDF" w:rsidP="00220DBA">
            <w:pPr>
              <w:pStyle w:val="ConsPlusNormal"/>
              <w:tabs>
                <w:tab w:val="left" w:pos="4962"/>
              </w:tabs>
              <w:suppressAutoHyphens/>
              <w:jc w:val="center"/>
              <w:rPr>
                <w:sz w:val="24"/>
                <w:szCs w:val="24"/>
              </w:rPr>
            </w:pPr>
            <w:r w:rsidRPr="0008019F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достижения целей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center"/>
            </w:pPr>
            <w:r w:rsidRPr="00446BE5">
              <w:t>1.</w:t>
            </w:r>
          </w:p>
        </w:tc>
        <w:tc>
          <w:tcPr>
            <w:tcW w:w="4381" w:type="dxa"/>
            <w:vAlign w:val="center"/>
          </w:tcPr>
          <w:p w:rsidR="00256CDF" w:rsidRPr="00F95D30" w:rsidRDefault="00256CDF" w:rsidP="00E363EA">
            <w:pPr>
              <w:pStyle w:val="ConsPlusNonformat"/>
              <w:widowControl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5D30">
              <w:rPr>
                <w:rFonts w:ascii="Times New Roman" w:hAnsi="Times New Roman" w:cs="Times New Roman"/>
                <w:sz w:val="24"/>
                <w:szCs w:val="24"/>
              </w:rPr>
              <w:t xml:space="preserve">оля автомобильных дорог округа вне границ населенных пунктов, не отвечающих нормативным требованиям, к общей протяженности автомобильных дорог округа вне границ населенных пунктов </w:t>
            </w:r>
          </w:p>
          <w:p w:rsidR="00256CDF" w:rsidRDefault="00256CDF" w:rsidP="00E363EA">
            <w:pPr>
              <w:tabs>
                <w:tab w:val="left" w:pos="4962"/>
              </w:tabs>
              <w:jc w:val="center"/>
            </w:pPr>
          </w:p>
          <w:p w:rsidR="00E01792" w:rsidRDefault="00E01792" w:rsidP="00E363EA">
            <w:pPr>
              <w:tabs>
                <w:tab w:val="left" w:pos="4962"/>
              </w:tabs>
              <w:jc w:val="center"/>
            </w:pPr>
          </w:p>
        </w:tc>
        <w:tc>
          <w:tcPr>
            <w:tcW w:w="1292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center"/>
            </w:pPr>
            <w:r w:rsidRPr="00446BE5">
              <w:t>%</w:t>
            </w:r>
          </w:p>
        </w:tc>
        <w:tc>
          <w:tcPr>
            <w:tcW w:w="5213" w:type="dxa"/>
          </w:tcPr>
          <w:p w:rsidR="00256CDF" w:rsidRPr="00446BE5" w:rsidRDefault="00256CDF" w:rsidP="00DF0193">
            <w:pPr>
              <w:pStyle w:val="ConsPlusNonformat"/>
              <w:tabs>
                <w:tab w:val="left" w:pos="4962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6BE5">
              <w:rPr>
                <w:rFonts w:ascii="Times New Roman" w:hAnsi="Times New Roman" w:cs="Times New Roman"/>
                <w:sz w:val="24"/>
                <w:szCs w:val="24"/>
              </w:rPr>
              <w:t>Данные, предоставленные ОГТиМХ округа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center"/>
            </w:pPr>
            <w:r w:rsidRPr="00446BE5">
              <w:t>2.</w:t>
            </w:r>
          </w:p>
        </w:tc>
        <w:tc>
          <w:tcPr>
            <w:tcW w:w="4381" w:type="dxa"/>
          </w:tcPr>
          <w:p w:rsidR="00256CDF" w:rsidRPr="00256CDF" w:rsidRDefault="00220DBA" w:rsidP="00220DBA">
            <w:pPr>
              <w:pStyle w:val="ConsPlusNonformat"/>
              <w:widowControl/>
              <w:tabs>
                <w:tab w:val="left" w:pos="49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56CDF" w:rsidRPr="00256CDF">
              <w:rPr>
                <w:rFonts w:ascii="Times New Roman" w:hAnsi="Times New Roman" w:cs="Times New Roman"/>
                <w:sz w:val="24"/>
                <w:szCs w:val="24"/>
              </w:rPr>
              <w:t>протяженности отремонтированных и вновь построенных пешеходных дорожек и тротуаров на улично-дорожной сети округа</w:t>
            </w:r>
          </w:p>
        </w:tc>
        <w:tc>
          <w:tcPr>
            <w:tcW w:w="1292" w:type="dxa"/>
          </w:tcPr>
          <w:p w:rsidR="00256CDF" w:rsidRPr="00446BE5" w:rsidRDefault="00256CDF" w:rsidP="00DF0193">
            <w:pPr>
              <w:pStyle w:val="aff1"/>
              <w:tabs>
                <w:tab w:val="left" w:pos="4962"/>
              </w:tabs>
              <w:jc w:val="center"/>
              <w:rPr>
                <w:rFonts w:ascii="Times New Roman" w:hAnsi="Times New Roman" w:cs="Times New Roman"/>
              </w:rPr>
            </w:pPr>
            <w:r w:rsidRPr="00446BE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213" w:type="dxa"/>
          </w:tcPr>
          <w:p w:rsidR="00256CDF" w:rsidRPr="00446BE5" w:rsidRDefault="00256CDF" w:rsidP="00DF0193">
            <w:pPr>
              <w:tabs>
                <w:tab w:val="left" w:pos="4962"/>
              </w:tabs>
              <w:spacing w:line="240" w:lineRule="exact"/>
            </w:pPr>
            <w:r w:rsidRPr="00446BE5">
              <w:t>Данные, предоставленные Территориальным органом Ставропольстата Форма № 3ДГ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center"/>
            </w:pPr>
            <w:r w:rsidRPr="00446BE5">
              <w:t>3.</w:t>
            </w:r>
          </w:p>
        </w:tc>
        <w:tc>
          <w:tcPr>
            <w:tcW w:w="4381" w:type="dxa"/>
          </w:tcPr>
          <w:p w:rsidR="00256CDF" w:rsidRPr="00446BE5" w:rsidRDefault="00256CDF" w:rsidP="00DF0193">
            <w:pPr>
              <w:tabs>
                <w:tab w:val="left" w:pos="4962"/>
              </w:tabs>
              <w:suppressAutoHyphens/>
              <w:jc w:val="both"/>
            </w:pPr>
            <w:r w:rsidRPr="008E20F5">
              <w:t>Доля</w:t>
            </w:r>
            <w:r>
              <w:t xml:space="preserve"> протяженности улично-дорожной сети, не отвечающих нормативным требованиям, к общей протяженности улично-дорожной сети</w:t>
            </w:r>
          </w:p>
        </w:tc>
        <w:tc>
          <w:tcPr>
            <w:tcW w:w="1292" w:type="dxa"/>
          </w:tcPr>
          <w:p w:rsidR="00256CDF" w:rsidRPr="00446BE5" w:rsidRDefault="00256CDF" w:rsidP="00DF0193">
            <w:pPr>
              <w:pStyle w:val="aff1"/>
              <w:tabs>
                <w:tab w:val="left" w:pos="4962"/>
              </w:tabs>
              <w:jc w:val="center"/>
              <w:rPr>
                <w:rFonts w:ascii="Times New Roman" w:hAnsi="Times New Roman" w:cs="Times New Roman"/>
              </w:rPr>
            </w:pPr>
            <w:r w:rsidRPr="00446BE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213" w:type="dxa"/>
          </w:tcPr>
          <w:p w:rsidR="00256CDF" w:rsidRPr="00446BE5" w:rsidRDefault="00256CDF" w:rsidP="00DF0193">
            <w:pPr>
              <w:tabs>
                <w:tab w:val="left" w:pos="4962"/>
              </w:tabs>
              <w:spacing w:line="240" w:lineRule="exact"/>
            </w:pPr>
            <w:r w:rsidRPr="00446BE5">
              <w:t>Данные, предоставленные ОГТиМХ округа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center"/>
            </w:pPr>
            <w:r w:rsidRPr="00446BE5">
              <w:t>4.</w:t>
            </w:r>
          </w:p>
        </w:tc>
        <w:tc>
          <w:tcPr>
            <w:tcW w:w="4381" w:type="dxa"/>
          </w:tcPr>
          <w:p w:rsidR="00256CDF" w:rsidRPr="00446BE5" w:rsidRDefault="00256CDF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</w:pPr>
            <w:r>
              <w:t>Т</w:t>
            </w:r>
            <w:r w:rsidRPr="00244C5D">
              <w:t>емп снижения  ДТП, зарегистрированных на территории округа</w:t>
            </w:r>
          </w:p>
        </w:tc>
        <w:tc>
          <w:tcPr>
            <w:tcW w:w="1292" w:type="dxa"/>
          </w:tcPr>
          <w:p w:rsidR="00256CDF" w:rsidRPr="00446BE5" w:rsidRDefault="0008019F" w:rsidP="00DF0193">
            <w:pPr>
              <w:pStyle w:val="aff1"/>
              <w:tabs>
                <w:tab w:val="left" w:pos="49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213" w:type="dxa"/>
          </w:tcPr>
          <w:p w:rsidR="00256CDF" w:rsidRPr="00446BE5" w:rsidRDefault="00256CDF" w:rsidP="00DF0193">
            <w:pPr>
              <w:tabs>
                <w:tab w:val="left" w:pos="4962"/>
              </w:tabs>
              <w:spacing w:line="240" w:lineRule="exact"/>
            </w:pPr>
            <w:r w:rsidRPr="00446BE5">
              <w:t>Данные, предоставленные ОГТиМХ округа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14850" w:type="dxa"/>
            <w:gridSpan w:val="5"/>
            <w:vAlign w:val="center"/>
          </w:tcPr>
          <w:p w:rsidR="0008019F" w:rsidRPr="00256CDF" w:rsidRDefault="00256CDF" w:rsidP="00F47FF8">
            <w:pPr>
              <w:tabs>
                <w:tab w:val="left" w:pos="4962"/>
              </w:tabs>
              <w:jc w:val="center"/>
              <w:rPr>
                <w:b/>
              </w:rPr>
            </w:pPr>
            <w:r w:rsidRPr="00256CDF">
              <w:rPr>
                <w:b/>
              </w:rPr>
              <w:t>Показатели решения задач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3D5C92" w:rsidP="00DF0193">
            <w:pPr>
              <w:tabs>
                <w:tab w:val="left" w:pos="4962"/>
              </w:tabs>
              <w:jc w:val="center"/>
            </w:pPr>
            <w:r>
              <w:t>1.</w:t>
            </w:r>
          </w:p>
        </w:tc>
        <w:tc>
          <w:tcPr>
            <w:tcW w:w="4381" w:type="dxa"/>
          </w:tcPr>
          <w:p w:rsidR="00256CDF" w:rsidRPr="006A03EC" w:rsidRDefault="00256CDF" w:rsidP="00DF0193">
            <w:pPr>
              <w:pStyle w:val="ConsPlusCell"/>
              <w:tabs>
                <w:tab w:val="left" w:pos="4962"/>
              </w:tabs>
              <w:jc w:val="both"/>
              <w:rPr>
                <w:spacing w:val="-2"/>
                <w:sz w:val="24"/>
                <w:szCs w:val="24"/>
              </w:rPr>
            </w:pPr>
            <w:r w:rsidRPr="006A03EC">
              <w:rPr>
                <w:sz w:val="24"/>
                <w:szCs w:val="24"/>
              </w:rPr>
              <w:t>Протяженность автомобильных дорог округа вне границ населенных пунктов, не отвечающих нормативным требованиям</w:t>
            </w:r>
          </w:p>
        </w:tc>
        <w:tc>
          <w:tcPr>
            <w:tcW w:w="1292" w:type="dxa"/>
          </w:tcPr>
          <w:p w:rsidR="00256CDF" w:rsidRPr="00446BE5" w:rsidRDefault="0008019F" w:rsidP="00DF0193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E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5213" w:type="dxa"/>
          </w:tcPr>
          <w:p w:rsidR="00256CDF" w:rsidRPr="00446BE5" w:rsidRDefault="00256CDF" w:rsidP="006A03EC">
            <w:pPr>
              <w:pStyle w:val="ConsPlusCell"/>
              <w:tabs>
                <w:tab w:val="left" w:pos="4962"/>
              </w:tabs>
              <w:spacing w:line="240" w:lineRule="exact"/>
              <w:rPr>
                <w:sz w:val="24"/>
                <w:szCs w:val="24"/>
              </w:rPr>
            </w:pPr>
            <w:r w:rsidRPr="00446BE5">
              <w:rPr>
                <w:sz w:val="24"/>
                <w:szCs w:val="24"/>
              </w:rPr>
              <w:t>Данные, предоставленные ОГТиМХ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</w:p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3D5C92" w:rsidP="00DF0193">
            <w:pPr>
              <w:tabs>
                <w:tab w:val="left" w:pos="4962"/>
              </w:tabs>
              <w:jc w:val="center"/>
            </w:pPr>
            <w:r>
              <w:t>2.</w:t>
            </w:r>
          </w:p>
        </w:tc>
        <w:tc>
          <w:tcPr>
            <w:tcW w:w="4381" w:type="dxa"/>
          </w:tcPr>
          <w:p w:rsidR="00256CDF" w:rsidRPr="006A03EC" w:rsidRDefault="00256CDF" w:rsidP="00E363EA">
            <w:pPr>
              <w:tabs>
                <w:tab w:val="left" w:pos="4962"/>
              </w:tabs>
              <w:suppressAutoHyphens/>
              <w:jc w:val="both"/>
            </w:pPr>
            <w:r w:rsidRPr="006A03EC">
              <w:t>Доля оформленных проектов организации дорожного движения на автомобильные дороги округа вне границ населенных пунктов</w:t>
            </w:r>
          </w:p>
        </w:tc>
        <w:tc>
          <w:tcPr>
            <w:tcW w:w="1292" w:type="dxa"/>
          </w:tcPr>
          <w:p w:rsidR="00256CDF" w:rsidRPr="00446BE5" w:rsidRDefault="0008019F" w:rsidP="00DF0193">
            <w:pPr>
              <w:pStyle w:val="ConsPlusNormal"/>
              <w:tabs>
                <w:tab w:val="left" w:pos="4962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BE5">
              <w:rPr>
                <w:sz w:val="24"/>
                <w:szCs w:val="24"/>
              </w:rPr>
              <w:t>%.</w:t>
            </w:r>
          </w:p>
        </w:tc>
        <w:tc>
          <w:tcPr>
            <w:tcW w:w="5213" w:type="dxa"/>
          </w:tcPr>
          <w:p w:rsidR="00256CDF" w:rsidRPr="00446BE5" w:rsidRDefault="00256CDF" w:rsidP="006A03EC">
            <w:pPr>
              <w:tabs>
                <w:tab w:val="left" w:pos="4962"/>
              </w:tabs>
              <w:spacing w:line="240" w:lineRule="exact"/>
            </w:pPr>
            <w:r w:rsidRPr="00446BE5">
              <w:t>Данные, предоставленные ОГТиМХ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3D5C92" w:rsidP="00DF0193">
            <w:pPr>
              <w:tabs>
                <w:tab w:val="left" w:pos="4962"/>
              </w:tabs>
              <w:jc w:val="center"/>
            </w:pPr>
            <w:r>
              <w:t>3.</w:t>
            </w:r>
          </w:p>
        </w:tc>
        <w:tc>
          <w:tcPr>
            <w:tcW w:w="4381" w:type="dxa"/>
          </w:tcPr>
          <w:p w:rsidR="00256CDF" w:rsidRPr="006A03EC" w:rsidRDefault="00256CDF" w:rsidP="00E363EA">
            <w:pPr>
              <w:tabs>
                <w:tab w:val="left" w:pos="4962"/>
              </w:tabs>
              <w:suppressAutoHyphens/>
              <w:jc w:val="both"/>
            </w:pPr>
            <w:r w:rsidRPr="006A03EC">
              <w:t>Доля оформленных технических паспортов на автомобильные дороги округа вне границ населенных пунктов</w:t>
            </w:r>
          </w:p>
        </w:tc>
        <w:tc>
          <w:tcPr>
            <w:tcW w:w="1292" w:type="dxa"/>
          </w:tcPr>
          <w:p w:rsidR="00256CDF" w:rsidRPr="00446BE5" w:rsidRDefault="00256CDF" w:rsidP="00DF0193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 w:rsidRPr="00446BE5">
              <w:rPr>
                <w:sz w:val="24"/>
                <w:szCs w:val="24"/>
              </w:rPr>
              <w:t>%.</w:t>
            </w:r>
          </w:p>
        </w:tc>
        <w:tc>
          <w:tcPr>
            <w:tcW w:w="5213" w:type="dxa"/>
          </w:tcPr>
          <w:p w:rsidR="00256CDF" w:rsidRPr="00446BE5" w:rsidRDefault="00256CDF" w:rsidP="00DF0193">
            <w:pPr>
              <w:pStyle w:val="ConsPlusNormal"/>
              <w:tabs>
                <w:tab w:val="left" w:pos="4962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BE5">
              <w:rPr>
                <w:rFonts w:ascii="Times New Roman" w:hAnsi="Times New Roman" w:cs="Times New Roman"/>
                <w:sz w:val="24"/>
                <w:szCs w:val="24"/>
              </w:rPr>
              <w:t>Данные, предоставляемые ОГТиМХ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08019F" w:rsidP="00DF0193">
            <w:pPr>
              <w:tabs>
                <w:tab w:val="left" w:pos="4962"/>
              </w:tabs>
              <w:jc w:val="center"/>
            </w:pPr>
            <w:r>
              <w:t>4</w:t>
            </w:r>
            <w:r w:rsidR="00256CDF" w:rsidRPr="00446BE5">
              <w:t>.</w:t>
            </w:r>
          </w:p>
        </w:tc>
        <w:tc>
          <w:tcPr>
            <w:tcW w:w="4381" w:type="dxa"/>
          </w:tcPr>
          <w:p w:rsidR="00256CDF" w:rsidRPr="00446BE5" w:rsidRDefault="00256CDF" w:rsidP="0008019F">
            <w:pPr>
              <w:pStyle w:val="ConsPlusCell"/>
              <w:tabs>
                <w:tab w:val="left" w:pos="4962"/>
              </w:tabs>
              <w:jc w:val="both"/>
            </w:pPr>
            <w:r w:rsidRPr="006908FC">
              <w:rPr>
                <w:sz w:val="24"/>
                <w:szCs w:val="24"/>
              </w:rPr>
              <w:t>Протяженность</w:t>
            </w:r>
            <w:r>
              <w:rPr>
                <w:sz w:val="24"/>
                <w:szCs w:val="24"/>
              </w:rPr>
              <w:t xml:space="preserve"> пешеходных</w:t>
            </w:r>
            <w:r w:rsidRPr="006908FC">
              <w:rPr>
                <w:sz w:val="24"/>
                <w:szCs w:val="24"/>
              </w:rPr>
              <w:t xml:space="preserve"> д</w:t>
            </w:r>
            <w:r>
              <w:rPr>
                <w:sz w:val="24"/>
                <w:szCs w:val="24"/>
              </w:rPr>
              <w:t>орожек и тротуаров округа, которые планируется отремонтировать и вновь построить</w:t>
            </w:r>
          </w:p>
        </w:tc>
        <w:tc>
          <w:tcPr>
            <w:tcW w:w="1292" w:type="dxa"/>
          </w:tcPr>
          <w:p w:rsidR="00256CDF" w:rsidRPr="00446BE5" w:rsidRDefault="0008019F" w:rsidP="00DF0193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5213" w:type="dxa"/>
          </w:tcPr>
          <w:p w:rsidR="00256CDF" w:rsidRPr="00446BE5" w:rsidRDefault="00256CDF" w:rsidP="00DF0193">
            <w:pPr>
              <w:tabs>
                <w:tab w:val="left" w:pos="4962"/>
              </w:tabs>
              <w:spacing w:line="240" w:lineRule="exact"/>
              <w:jc w:val="both"/>
            </w:pPr>
            <w:r w:rsidRPr="00446BE5">
              <w:t>Данные, предоставляемые ОГТиМХ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08019F" w:rsidP="00DF0193">
            <w:pPr>
              <w:tabs>
                <w:tab w:val="left" w:pos="4962"/>
              </w:tabs>
              <w:jc w:val="center"/>
            </w:pPr>
            <w:r>
              <w:t>5</w:t>
            </w:r>
            <w:r w:rsidR="00256CDF" w:rsidRPr="00446BE5">
              <w:t>.</w:t>
            </w:r>
          </w:p>
        </w:tc>
        <w:tc>
          <w:tcPr>
            <w:tcW w:w="4381" w:type="dxa"/>
          </w:tcPr>
          <w:p w:rsidR="00256CDF" w:rsidRDefault="00256CDF" w:rsidP="00E363EA">
            <w:pPr>
              <w:tabs>
                <w:tab w:val="left" w:pos="4962"/>
              </w:tabs>
              <w:suppressAutoHyphens/>
              <w:jc w:val="both"/>
            </w:pPr>
            <w:r>
              <w:t>Количество</w:t>
            </w:r>
            <w:r w:rsidRPr="006B4076">
              <w:t xml:space="preserve">  пешеходных светофорных объектов на </w:t>
            </w:r>
            <w:r>
              <w:t>улично-дорожной сети округа</w:t>
            </w:r>
          </w:p>
        </w:tc>
        <w:tc>
          <w:tcPr>
            <w:tcW w:w="1292" w:type="dxa"/>
          </w:tcPr>
          <w:p w:rsidR="00256CDF" w:rsidRPr="00446BE5" w:rsidRDefault="00256CDF" w:rsidP="00DF0193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 w:rsidRPr="00446BE5">
              <w:rPr>
                <w:sz w:val="24"/>
                <w:szCs w:val="24"/>
              </w:rPr>
              <w:t>%</w:t>
            </w:r>
          </w:p>
        </w:tc>
        <w:tc>
          <w:tcPr>
            <w:tcW w:w="5213" w:type="dxa"/>
          </w:tcPr>
          <w:p w:rsidR="00256CDF" w:rsidRPr="00446BE5" w:rsidRDefault="006A03EC" w:rsidP="00DF0193">
            <w:pPr>
              <w:tabs>
                <w:tab w:val="left" w:pos="4962"/>
              </w:tabs>
              <w:spacing w:line="240" w:lineRule="exact"/>
              <w:jc w:val="both"/>
            </w:pPr>
            <w:r w:rsidRPr="00446BE5">
              <w:t>Данные, предоставляемые ОГТиМХ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08019F" w:rsidP="00DF0193">
            <w:pPr>
              <w:tabs>
                <w:tab w:val="left" w:pos="4962"/>
              </w:tabs>
              <w:jc w:val="center"/>
            </w:pPr>
            <w:r>
              <w:t>6</w:t>
            </w:r>
            <w:r w:rsidR="00256CDF" w:rsidRPr="00446BE5">
              <w:t>.</w:t>
            </w:r>
          </w:p>
        </w:tc>
        <w:tc>
          <w:tcPr>
            <w:tcW w:w="4381" w:type="dxa"/>
          </w:tcPr>
          <w:p w:rsidR="00256CDF" w:rsidRPr="00B115F9" w:rsidRDefault="00256CDF" w:rsidP="00E363EA">
            <w:pPr>
              <w:tabs>
                <w:tab w:val="left" w:pos="4962"/>
              </w:tabs>
              <w:suppressAutoHyphens/>
              <w:jc w:val="both"/>
              <w:rPr>
                <w:b/>
              </w:rPr>
            </w:pPr>
            <w:r>
              <w:t>П</w:t>
            </w:r>
            <w:r w:rsidRPr="00B115F9">
              <w:t xml:space="preserve">ротяженность дорог </w:t>
            </w:r>
            <w:r w:rsidRPr="00B115F9">
              <w:rPr>
                <w:rFonts w:cs="Arial Unicode MS"/>
              </w:rPr>
              <w:t>улично-дорожной сети округа с устройством асфальто-бетонного покрытия</w:t>
            </w:r>
          </w:p>
        </w:tc>
        <w:tc>
          <w:tcPr>
            <w:tcW w:w="1292" w:type="dxa"/>
          </w:tcPr>
          <w:p w:rsidR="00256CDF" w:rsidRPr="00446BE5" w:rsidRDefault="0008019F" w:rsidP="00DF0193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5213" w:type="dxa"/>
          </w:tcPr>
          <w:p w:rsidR="00256CDF" w:rsidRPr="00446BE5" w:rsidRDefault="00256CDF" w:rsidP="00DF0193">
            <w:pPr>
              <w:tabs>
                <w:tab w:val="left" w:pos="4962"/>
              </w:tabs>
              <w:spacing w:line="240" w:lineRule="exact"/>
              <w:jc w:val="both"/>
            </w:pPr>
            <w:r w:rsidRPr="00446BE5">
              <w:t>Данные, предоставленные УО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08019F" w:rsidP="003D5C92">
            <w:pPr>
              <w:tabs>
                <w:tab w:val="left" w:pos="4962"/>
              </w:tabs>
              <w:jc w:val="center"/>
            </w:pPr>
            <w:r>
              <w:t>7</w:t>
            </w:r>
            <w:r w:rsidR="00256CDF" w:rsidRPr="00446BE5">
              <w:t>.</w:t>
            </w:r>
          </w:p>
        </w:tc>
        <w:tc>
          <w:tcPr>
            <w:tcW w:w="4381" w:type="dxa"/>
          </w:tcPr>
          <w:p w:rsidR="00256CDF" w:rsidRPr="009A1019" w:rsidRDefault="00256CDF" w:rsidP="006A03EC">
            <w:pPr>
              <w:tabs>
                <w:tab w:val="left" w:pos="4962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A1019">
              <w:t>Количество  районных смотров-конкурсов среди учащихся образовательных учреж</w:t>
            </w:r>
            <w:r>
              <w:t>дений округа</w:t>
            </w:r>
            <w:r w:rsidRPr="009A1019">
              <w:t xml:space="preserve"> «Законы дорог уважай»</w:t>
            </w:r>
          </w:p>
        </w:tc>
        <w:tc>
          <w:tcPr>
            <w:tcW w:w="1292" w:type="dxa"/>
          </w:tcPr>
          <w:p w:rsidR="00256CDF" w:rsidRPr="00446BE5" w:rsidRDefault="0008019F" w:rsidP="00DF0193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r w:rsidR="00256CDF" w:rsidRPr="00446BE5">
              <w:rPr>
                <w:sz w:val="24"/>
                <w:szCs w:val="24"/>
              </w:rPr>
              <w:t>.</w:t>
            </w:r>
          </w:p>
        </w:tc>
        <w:tc>
          <w:tcPr>
            <w:tcW w:w="5213" w:type="dxa"/>
          </w:tcPr>
          <w:p w:rsidR="00256CDF" w:rsidRPr="00446BE5" w:rsidRDefault="006A03EC" w:rsidP="00DF0193">
            <w:pPr>
              <w:tabs>
                <w:tab w:val="left" w:pos="4962"/>
              </w:tabs>
              <w:spacing w:line="240" w:lineRule="exact"/>
              <w:jc w:val="both"/>
            </w:pPr>
            <w:r w:rsidRPr="00446BE5">
              <w:t>Данные, предоставленные УО</w:t>
            </w:r>
          </w:p>
        </w:tc>
        <w:tc>
          <w:tcPr>
            <w:tcW w:w="3424" w:type="dxa"/>
          </w:tcPr>
          <w:p w:rsidR="00256CDF" w:rsidRPr="00446BE5" w:rsidRDefault="00256CD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08019F" w:rsidP="00DF0193">
            <w:pPr>
              <w:tabs>
                <w:tab w:val="left" w:pos="4962"/>
              </w:tabs>
              <w:jc w:val="center"/>
            </w:pPr>
            <w:r>
              <w:t>8</w:t>
            </w:r>
            <w:r w:rsidR="003D5C92">
              <w:t>.</w:t>
            </w:r>
          </w:p>
        </w:tc>
        <w:tc>
          <w:tcPr>
            <w:tcW w:w="4381" w:type="dxa"/>
          </w:tcPr>
          <w:p w:rsidR="00256CDF" w:rsidRPr="00937BB7" w:rsidRDefault="00256CDF" w:rsidP="00E363EA">
            <w:pPr>
              <w:pStyle w:val="ConsPlusNonformat"/>
              <w:widowControl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площадок для обучения детей правилам дорожного движения</w:t>
            </w:r>
          </w:p>
        </w:tc>
        <w:tc>
          <w:tcPr>
            <w:tcW w:w="1292" w:type="dxa"/>
          </w:tcPr>
          <w:p w:rsidR="00256CDF" w:rsidRPr="00446BE5" w:rsidRDefault="0008019F" w:rsidP="00DF0193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5213" w:type="dxa"/>
          </w:tcPr>
          <w:p w:rsidR="00256CDF" w:rsidRPr="00446BE5" w:rsidRDefault="006A03EC" w:rsidP="00DF0193">
            <w:pPr>
              <w:tabs>
                <w:tab w:val="left" w:pos="4962"/>
              </w:tabs>
              <w:spacing w:line="240" w:lineRule="exact"/>
              <w:jc w:val="both"/>
            </w:pPr>
            <w:r w:rsidRPr="00446BE5">
              <w:t>Данные, предоставленные УО</w:t>
            </w:r>
          </w:p>
        </w:tc>
        <w:tc>
          <w:tcPr>
            <w:tcW w:w="3424" w:type="dxa"/>
          </w:tcPr>
          <w:p w:rsidR="00256CDF" w:rsidRPr="00446BE5" w:rsidRDefault="0008019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  <w:tr w:rsidR="00256CDF" w:rsidRPr="00087021" w:rsidTr="00B0065F">
        <w:tc>
          <w:tcPr>
            <w:tcW w:w="540" w:type="dxa"/>
          </w:tcPr>
          <w:p w:rsidR="00256CDF" w:rsidRPr="00446BE5" w:rsidRDefault="0008019F" w:rsidP="00DF0193">
            <w:pPr>
              <w:tabs>
                <w:tab w:val="left" w:pos="4962"/>
              </w:tabs>
              <w:jc w:val="center"/>
            </w:pPr>
            <w:r>
              <w:t>9</w:t>
            </w:r>
            <w:r w:rsidR="003D5C92">
              <w:t>.</w:t>
            </w:r>
          </w:p>
        </w:tc>
        <w:tc>
          <w:tcPr>
            <w:tcW w:w="4381" w:type="dxa"/>
          </w:tcPr>
          <w:p w:rsidR="00256CDF" w:rsidRPr="00446BE5" w:rsidRDefault="00256CDF" w:rsidP="00DF0193">
            <w:pPr>
              <w:tabs>
                <w:tab w:val="left" w:pos="4962"/>
              </w:tabs>
              <w:autoSpaceDE w:val="0"/>
              <w:autoSpaceDN w:val="0"/>
              <w:adjustRightInd w:val="0"/>
            </w:pPr>
            <w:r w:rsidRPr="006F40FC">
              <w:t>Количество  публикаций и материалов  по безопасности  дорожного движения в газете «Панорама нашей жизни»</w:t>
            </w:r>
          </w:p>
        </w:tc>
        <w:tc>
          <w:tcPr>
            <w:tcW w:w="1292" w:type="dxa"/>
          </w:tcPr>
          <w:p w:rsidR="00256CDF" w:rsidRPr="00446BE5" w:rsidRDefault="0008019F" w:rsidP="00DF0193">
            <w:pPr>
              <w:pStyle w:val="ConsPlusCell"/>
              <w:tabs>
                <w:tab w:val="left" w:pos="496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5213" w:type="dxa"/>
          </w:tcPr>
          <w:p w:rsidR="00256CDF" w:rsidRPr="00446BE5" w:rsidRDefault="0008019F" w:rsidP="00DF0193">
            <w:pPr>
              <w:tabs>
                <w:tab w:val="left" w:pos="4962"/>
              </w:tabs>
              <w:spacing w:line="240" w:lineRule="exact"/>
              <w:jc w:val="both"/>
            </w:pPr>
            <w:r w:rsidRPr="00446BE5">
              <w:t>Данные, предоставленные ОГТиМХ</w:t>
            </w:r>
          </w:p>
        </w:tc>
        <w:tc>
          <w:tcPr>
            <w:tcW w:w="3424" w:type="dxa"/>
          </w:tcPr>
          <w:p w:rsidR="00256CDF" w:rsidRPr="00446BE5" w:rsidRDefault="0008019F" w:rsidP="00DF0193">
            <w:pPr>
              <w:tabs>
                <w:tab w:val="left" w:pos="4962"/>
              </w:tabs>
              <w:jc w:val="both"/>
            </w:pPr>
            <w:r w:rsidRPr="00446BE5">
              <w:t>показатель за год</w:t>
            </w:r>
          </w:p>
        </w:tc>
      </w:tr>
    </w:tbl>
    <w:p w:rsidR="001673A6" w:rsidRPr="00087021" w:rsidRDefault="001673A6" w:rsidP="00DF0193">
      <w:pPr>
        <w:pStyle w:val="ConsPlusNormal"/>
        <w:tabs>
          <w:tab w:val="left" w:pos="4962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B088F" w:rsidRDefault="006B088F" w:rsidP="00DF0193">
      <w:pPr>
        <w:pStyle w:val="ConsPlusNonformat"/>
        <w:tabs>
          <w:tab w:val="left" w:pos="4962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B617A" w:rsidRDefault="007B617A" w:rsidP="00DF0193">
      <w:pPr>
        <w:pStyle w:val="ConsPlusNonformat"/>
        <w:tabs>
          <w:tab w:val="left" w:pos="4962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90A20" w:rsidRDefault="001C6BC5" w:rsidP="00490A20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47FF8">
        <w:rPr>
          <w:sz w:val="28"/>
          <w:szCs w:val="28"/>
        </w:rPr>
        <w:t xml:space="preserve"> </w:t>
      </w:r>
      <w:r w:rsidRPr="00665166">
        <w:rPr>
          <w:sz w:val="28"/>
          <w:szCs w:val="28"/>
        </w:rPr>
        <w:t xml:space="preserve">Главы администрации </w:t>
      </w:r>
    </w:p>
    <w:p w:rsidR="001C6BC5" w:rsidRDefault="00490A20" w:rsidP="00490A20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</w:t>
      </w:r>
      <w:r w:rsidR="00711758">
        <w:rPr>
          <w:sz w:val="28"/>
          <w:szCs w:val="28"/>
        </w:rPr>
        <w:t>муниципального</w:t>
      </w:r>
      <w:r w:rsidR="001C6BC5" w:rsidRPr="00665166">
        <w:rPr>
          <w:sz w:val="28"/>
          <w:szCs w:val="28"/>
        </w:rPr>
        <w:t xml:space="preserve"> округа </w:t>
      </w:r>
    </w:p>
    <w:p w:rsidR="0008019F" w:rsidRDefault="001C6BC5" w:rsidP="00490A20">
      <w:pPr>
        <w:ind w:firstLine="284"/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Ставропольского края</w:t>
      </w:r>
      <w:r w:rsidR="00F47FF8"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="00490A20">
        <w:rPr>
          <w:sz w:val="28"/>
          <w:szCs w:val="28"/>
        </w:rPr>
        <w:t>Е.А. Носоченко</w:t>
      </w: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F650EF" w:rsidRDefault="00F650E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F650EF" w:rsidRDefault="00F650E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A0B13" w:rsidRDefault="000A0B13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F650EF" w:rsidRDefault="00F650E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F650EF" w:rsidRDefault="00F650E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F650EF" w:rsidRDefault="00F650E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1C6BC5" w:rsidRDefault="001C6BC5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08019F" w:rsidRDefault="0008019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9D6F5F" w:rsidRPr="00F00E40" w:rsidRDefault="009D6F5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  <w:r w:rsidRPr="00F00E40">
        <w:rPr>
          <w:sz w:val="28"/>
          <w:szCs w:val="28"/>
        </w:rPr>
        <w:t xml:space="preserve">Приложение № 8                                                                                                            к муниципальной программе Советского </w:t>
      </w:r>
      <w:r w:rsidR="001C6BC5">
        <w:rPr>
          <w:sz w:val="28"/>
          <w:szCs w:val="28"/>
        </w:rPr>
        <w:t xml:space="preserve">муниципального </w:t>
      </w:r>
      <w:r w:rsidRPr="00F00E40">
        <w:rPr>
          <w:sz w:val="28"/>
          <w:szCs w:val="28"/>
        </w:rPr>
        <w:t xml:space="preserve">округа  Ставропольского края «Развитие дорожного хозяйства и повышение безопасности дорожного движения в Советском </w:t>
      </w:r>
      <w:r w:rsidR="001C6BC5">
        <w:rPr>
          <w:sz w:val="28"/>
          <w:szCs w:val="28"/>
        </w:rPr>
        <w:t>муниципальном</w:t>
      </w:r>
      <w:r w:rsidRPr="00F00E40">
        <w:rPr>
          <w:sz w:val="28"/>
          <w:szCs w:val="28"/>
        </w:rPr>
        <w:t xml:space="preserve"> округе Ставропольского края»</w:t>
      </w:r>
    </w:p>
    <w:p w:rsidR="009D6F5F" w:rsidRDefault="009D6F5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spacing w:line="240" w:lineRule="exact"/>
        <w:outlineLvl w:val="2"/>
        <w:rPr>
          <w:color w:val="FF0000"/>
        </w:rPr>
      </w:pPr>
    </w:p>
    <w:p w:rsidR="00F650EF" w:rsidRDefault="00F650EF" w:rsidP="00DF0193">
      <w:pPr>
        <w:tabs>
          <w:tab w:val="left" w:pos="4962"/>
        </w:tabs>
        <w:jc w:val="center"/>
        <w:rPr>
          <w:spacing w:val="-4"/>
          <w:sz w:val="28"/>
          <w:szCs w:val="28"/>
        </w:rPr>
      </w:pPr>
    </w:p>
    <w:p w:rsidR="009D6F5F" w:rsidRDefault="009D6F5F" w:rsidP="00DF0193">
      <w:pPr>
        <w:tabs>
          <w:tab w:val="left" w:pos="4962"/>
        </w:tabs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Сведения </w:t>
      </w:r>
    </w:p>
    <w:p w:rsidR="009D6F5F" w:rsidRDefault="009D6F5F" w:rsidP="00DF0193">
      <w:pPr>
        <w:tabs>
          <w:tab w:val="left" w:pos="4962"/>
        </w:tabs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 весовых коэффициентах, присвоенных целям, задачам Подпрограмм </w:t>
      </w:r>
    </w:p>
    <w:p w:rsidR="009D6F5F" w:rsidRDefault="009D6F5F" w:rsidP="00DF0193">
      <w:pPr>
        <w:tabs>
          <w:tab w:val="left" w:pos="4962"/>
        </w:tabs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муниципальной программы</w:t>
      </w:r>
      <w:r w:rsidRPr="00AA5F4F">
        <w:rPr>
          <w:spacing w:val="-4"/>
          <w:sz w:val="28"/>
          <w:szCs w:val="28"/>
        </w:rPr>
        <w:t xml:space="preserve"> Советского </w:t>
      </w:r>
      <w:r w:rsidR="001C6BC5">
        <w:rPr>
          <w:spacing w:val="-4"/>
          <w:sz w:val="28"/>
          <w:szCs w:val="28"/>
        </w:rPr>
        <w:t>муниципального</w:t>
      </w:r>
      <w:r w:rsidRPr="00AA5F4F">
        <w:rPr>
          <w:spacing w:val="-4"/>
          <w:sz w:val="28"/>
          <w:szCs w:val="28"/>
        </w:rPr>
        <w:t xml:space="preserve"> округа Ставропольского края </w:t>
      </w:r>
    </w:p>
    <w:p w:rsidR="009D6F5F" w:rsidRDefault="009D6F5F" w:rsidP="000A0B13">
      <w:pPr>
        <w:pStyle w:val="ConsPlusNormal"/>
        <w:tabs>
          <w:tab w:val="left" w:pos="4962"/>
        </w:tabs>
        <w:suppressAutoHyphens/>
        <w:jc w:val="center"/>
        <w:rPr>
          <w:sz w:val="28"/>
          <w:szCs w:val="28"/>
        </w:rPr>
      </w:pPr>
      <w:r w:rsidRPr="00AA5F4F">
        <w:rPr>
          <w:sz w:val="28"/>
          <w:szCs w:val="28"/>
        </w:rPr>
        <w:t>«</w:t>
      </w:r>
      <w:r w:rsidRPr="009D6F5F">
        <w:rPr>
          <w:rFonts w:ascii="Times New Roman" w:hAnsi="Times New Roman" w:cs="Times New Roman"/>
          <w:sz w:val="28"/>
          <w:szCs w:val="28"/>
        </w:rPr>
        <w:t xml:space="preserve">Развитие дорожного хозяйства и повышение безопасности дорожного движения в Советском </w:t>
      </w:r>
      <w:r w:rsidR="00E166A1">
        <w:rPr>
          <w:rFonts w:ascii="Times New Roman" w:hAnsi="Times New Roman" w:cs="Times New Roman"/>
          <w:sz w:val="28"/>
          <w:szCs w:val="28"/>
        </w:rPr>
        <w:t>муниципальном</w:t>
      </w:r>
      <w:r w:rsidRPr="009D6F5F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>
        <w:rPr>
          <w:sz w:val="28"/>
          <w:szCs w:val="28"/>
        </w:rPr>
        <w:t>»</w:t>
      </w:r>
    </w:p>
    <w:p w:rsidR="000A0B13" w:rsidRDefault="000A0B13" w:rsidP="000A0B13">
      <w:pPr>
        <w:pStyle w:val="ConsPlusNormal"/>
        <w:tabs>
          <w:tab w:val="left" w:pos="4962"/>
        </w:tabs>
        <w:suppressAutoHyphens/>
        <w:jc w:val="center"/>
        <w:rPr>
          <w:sz w:val="28"/>
          <w:szCs w:val="28"/>
        </w:rPr>
      </w:pPr>
    </w:p>
    <w:p w:rsidR="007B66C6" w:rsidRPr="004A082A" w:rsidRDefault="009D6F5F" w:rsidP="000A0B13">
      <w:pPr>
        <w:pStyle w:val="ConsPlusNormal"/>
        <w:tabs>
          <w:tab w:val="left" w:pos="4962"/>
        </w:tabs>
        <w:suppressAutoHyphens/>
        <w:ind w:firstLine="0"/>
        <w:jc w:val="both"/>
      </w:pPr>
      <w:r w:rsidRPr="004A082A">
        <w:t>&lt;</w:t>
      </w:r>
      <w:r w:rsidRPr="004A082A">
        <w:rPr>
          <w:rFonts w:ascii="Times New Roman" w:hAnsi="Times New Roman" w:cs="Times New Roman"/>
        </w:rPr>
        <w:t xml:space="preserve">1&gt;Далее в настоящем Приложении используются сокращения: округ – Советский </w:t>
      </w:r>
      <w:r w:rsidR="00E166A1">
        <w:rPr>
          <w:rFonts w:ascii="Times New Roman" w:hAnsi="Times New Roman" w:cs="Times New Roman"/>
        </w:rPr>
        <w:t>муниципальный</w:t>
      </w:r>
      <w:r w:rsidRPr="004A082A">
        <w:rPr>
          <w:rFonts w:ascii="Times New Roman" w:hAnsi="Times New Roman" w:cs="Times New Roman"/>
        </w:rPr>
        <w:t xml:space="preserve"> округ Ставропольского края; Программа –  программа округа</w:t>
      </w:r>
      <w:r w:rsidR="007B66C6" w:rsidRPr="007B66C6">
        <w:t>«</w:t>
      </w:r>
      <w:r w:rsidR="007B66C6" w:rsidRPr="007B66C6">
        <w:rPr>
          <w:rFonts w:ascii="Times New Roman" w:hAnsi="Times New Roman" w:cs="Times New Roman"/>
        </w:rPr>
        <w:t xml:space="preserve">Развитие дорожного хозяйства и повышение безопасности дорожного движения в Советском </w:t>
      </w:r>
      <w:r w:rsidR="00E166A1">
        <w:rPr>
          <w:rFonts w:ascii="Times New Roman" w:hAnsi="Times New Roman" w:cs="Times New Roman"/>
        </w:rPr>
        <w:t>муниципальном</w:t>
      </w:r>
      <w:r w:rsidR="007B66C6" w:rsidRPr="007B66C6">
        <w:rPr>
          <w:rFonts w:ascii="Times New Roman" w:hAnsi="Times New Roman" w:cs="Times New Roman"/>
        </w:rPr>
        <w:t xml:space="preserve"> округе Ставропольского края</w:t>
      </w:r>
      <w:r w:rsidR="007B66C6" w:rsidRPr="007B66C6">
        <w:t>»</w:t>
      </w:r>
    </w:p>
    <w:tbl>
      <w:tblPr>
        <w:tblStyle w:val="af5"/>
        <w:tblW w:w="15417" w:type="dxa"/>
        <w:tblLayout w:type="fixed"/>
        <w:tblLook w:val="04A0"/>
      </w:tblPr>
      <w:tblGrid>
        <w:gridCol w:w="817"/>
        <w:gridCol w:w="8789"/>
        <w:gridCol w:w="992"/>
        <w:gridCol w:w="142"/>
        <w:gridCol w:w="850"/>
        <w:gridCol w:w="142"/>
        <w:gridCol w:w="850"/>
        <w:gridCol w:w="284"/>
        <w:gridCol w:w="709"/>
        <w:gridCol w:w="141"/>
        <w:gridCol w:w="851"/>
        <w:gridCol w:w="850"/>
      </w:tblGrid>
      <w:tr w:rsidR="009D6F5F" w:rsidTr="000A0B13">
        <w:trPr>
          <w:trHeight w:val="653"/>
        </w:trPr>
        <w:tc>
          <w:tcPr>
            <w:tcW w:w="817" w:type="dxa"/>
            <w:vMerge w:val="restart"/>
          </w:tcPr>
          <w:p w:rsidR="009D6F5F" w:rsidRPr="004A082A" w:rsidRDefault="009D6F5F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№ п/п</w:t>
            </w:r>
          </w:p>
        </w:tc>
        <w:tc>
          <w:tcPr>
            <w:tcW w:w="8789" w:type="dxa"/>
            <w:vMerge w:val="restart"/>
            <w:vAlign w:val="center"/>
          </w:tcPr>
          <w:p w:rsidR="009D6F5F" w:rsidRPr="004A082A" w:rsidRDefault="009D6F5F" w:rsidP="000A0B1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Цели и задачи Подпрограмм Программы</w:t>
            </w:r>
          </w:p>
        </w:tc>
        <w:tc>
          <w:tcPr>
            <w:tcW w:w="5811" w:type="dxa"/>
            <w:gridSpan w:val="10"/>
            <w:tcBorders>
              <w:bottom w:val="single" w:sz="4" w:space="0" w:color="auto"/>
            </w:tcBorders>
          </w:tcPr>
          <w:p w:rsidR="009D6F5F" w:rsidRPr="004A082A" w:rsidRDefault="009D6F5F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 xml:space="preserve">Значения весовых коэффициентов, присвоенных целям и задачам </w:t>
            </w:r>
          </w:p>
          <w:p w:rsidR="009D6F5F" w:rsidRPr="004A082A" w:rsidRDefault="009D6F5F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Подпрограмм Программы по годам</w:t>
            </w:r>
          </w:p>
        </w:tc>
      </w:tr>
      <w:tr w:rsidR="009D6F5F" w:rsidTr="00D439FC">
        <w:trPr>
          <w:trHeight w:val="255"/>
        </w:trPr>
        <w:tc>
          <w:tcPr>
            <w:tcW w:w="817" w:type="dxa"/>
            <w:vMerge/>
          </w:tcPr>
          <w:p w:rsidR="009D6F5F" w:rsidRPr="004A082A" w:rsidRDefault="009D6F5F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8789" w:type="dxa"/>
            <w:vMerge/>
          </w:tcPr>
          <w:p w:rsidR="009D6F5F" w:rsidRPr="004A082A" w:rsidRDefault="009D6F5F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D6F5F" w:rsidRPr="004A082A" w:rsidRDefault="005F3277" w:rsidP="0088663C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>
              <w:t>202</w:t>
            </w:r>
            <w:r w:rsidR="0088663C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9D6F5F" w:rsidRPr="004A082A" w:rsidRDefault="009D6F5F" w:rsidP="0088663C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20</w:t>
            </w:r>
            <w:r w:rsidR="00483EB2">
              <w:t>2</w:t>
            </w:r>
            <w:r w:rsidR="0088663C"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9D6F5F" w:rsidRPr="004A082A" w:rsidRDefault="009D6F5F" w:rsidP="005F3277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202</w:t>
            </w:r>
            <w:r w:rsidR="0088663C"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9D6F5F" w:rsidRPr="004A082A" w:rsidRDefault="009D6F5F" w:rsidP="0088663C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202</w:t>
            </w:r>
            <w:r w:rsidR="0088663C"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9D6F5F" w:rsidRPr="004A082A" w:rsidRDefault="009D6F5F" w:rsidP="0088663C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202</w:t>
            </w:r>
            <w:r w:rsidR="0088663C"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D6F5F" w:rsidRPr="004A082A" w:rsidRDefault="009D6F5F" w:rsidP="0088663C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202</w:t>
            </w:r>
            <w:r w:rsidR="0088663C">
              <w:t>6</w:t>
            </w:r>
          </w:p>
        </w:tc>
      </w:tr>
      <w:tr w:rsidR="009D6F5F" w:rsidTr="00D439FC">
        <w:tc>
          <w:tcPr>
            <w:tcW w:w="817" w:type="dxa"/>
          </w:tcPr>
          <w:p w:rsidR="009D6F5F" w:rsidRPr="004A082A" w:rsidRDefault="009D6F5F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t>1.</w:t>
            </w:r>
          </w:p>
        </w:tc>
        <w:tc>
          <w:tcPr>
            <w:tcW w:w="8789" w:type="dxa"/>
          </w:tcPr>
          <w:p w:rsidR="009D6F5F" w:rsidRPr="004A082A" w:rsidRDefault="009D6F5F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outlineLvl w:val="2"/>
            </w:pPr>
            <w:r w:rsidRPr="004A082A">
              <w:t xml:space="preserve">Цель 1. </w:t>
            </w:r>
            <w:r w:rsidR="00DD5A8A" w:rsidRPr="004A082A">
              <w:t>«</w:t>
            </w:r>
            <w:r w:rsidR="00D724C0" w:rsidRPr="004A082A">
              <w:t>У</w:t>
            </w:r>
            <w:r w:rsidR="00F662FB" w:rsidRPr="004A082A">
              <w:rPr>
                <w:rFonts w:cs="Arial Unicode MS"/>
              </w:rPr>
              <w:t xml:space="preserve">лучшение инфраструктуры автомобильных дорог вне границ населенных пунктов </w:t>
            </w:r>
            <w:r w:rsidR="00F662FB" w:rsidRPr="004A082A">
              <w:t xml:space="preserve">Советского </w:t>
            </w:r>
            <w:r w:rsidR="00E166A1">
              <w:t>муниципального</w:t>
            </w:r>
            <w:r w:rsidR="00DD5A8A" w:rsidRPr="004A082A">
              <w:t xml:space="preserve"> округа Ставропольского края</w:t>
            </w:r>
            <w:r w:rsidRPr="004A082A">
              <w:t>»</w:t>
            </w:r>
          </w:p>
        </w:tc>
        <w:tc>
          <w:tcPr>
            <w:tcW w:w="992" w:type="dxa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992" w:type="dxa"/>
            <w:gridSpan w:val="2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992" w:type="dxa"/>
            <w:gridSpan w:val="2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993" w:type="dxa"/>
            <w:gridSpan w:val="2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992" w:type="dxa"/>
            <w:gridSpan w:val="2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850" w:type="dxa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</w:tr>
      <w:tr w:rsidR="009D6F5F" w:rsidTr="00D439FC">
        <w:tc>
          <w:tcPr>
            <w:tcW w:w="817" w:type="dxa"/>
          </w:tcPr>
          <w:p w:rsidR="009D6F5F" w:rsidRPr="004A082A" w:rsidRDefault="009D6F5F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t>2.</w:t>
            </w:r>
          </w:p>
        </w:tc>
        <w:tc>
          <w:tcPr>
            <w:tcW w:w="8789" w:type="dxa"/>
          </w:tcPr>
          <w:p w:rsidR="009D6F5F" w:rsidRPr="004A082A" w:rsidRDefault="009D6F5F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outlineLvl w:val="2"/>
            </w:pPr>
            <w:r w:rsidRPr="004A082A">
              <w:t>Цель 2.«</w:t>
            </w:r>
            <w:r w:rsidR="00D724C0" w:rsidRPr="004A082A">
              <w:t>П</w:t>
            </w:r>
            <w:r w:rsidR="00F662FB" w:rsidRPr="004A082A">
              <w:t xml:space="preserve">овышение безопасности дорожного движения на территории </w:t>
            </w:r>
            <w:r w:rsidR="007B66C6">
              <w:t xml:space="preserve">Советского </w:t>
            </w:r>
            <w:r w:rsidR="00E166A1">
              <w:t>муниципального</w:t>
            </w:r>
            <w:r w:rsidR="00E01792">
              <w:t xml:space="preserve"> </w:t>
            </w:r>
            <w:r w:rsidR="00F662FB" w:rsidRPr="004A082A">
              <w:t>округа</w:t>
            </w:r>
            <w:r w:rsidR="007B66C6">
              <w:t xml:space="preserve"> Ставропольского края</w:t>
            </w:r>
            <w:r w:rsidRPr="004A082A">
              <w:t>»</w:t>
            </w:r>
          </w:p>
        </w:tc>
        <w:tc>
          <w:tcPr>
            <w:tcW w:w="992" w:type="dxa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992" w:type="dxa"/>
            <w:gridSpan w:val="2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992" w:type="dxa"/>
            <w:gridSpan w:val="2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993" w:type="dxa"/>
            <w:gridSpan w:val="2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992" w:type="dxa"/>
            <w:gridSpan w:val="2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850" w:type="dxa"/>
          </w:tcPr>
          <w:p w:rsidR="009D6F5F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</w:tr>
      <w:tr w:rsidR="00AC2BAA" w:rsidTr="00D439FC">
        <w:tc>
          <w:tcPr>
            <w:tcW w:w="817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t>3.</w:t>
            </w:r>
          </w:p>
        </w:tc>
        <w:tc>
          <w:tcPr>
            <w:tcW w:w="8789" w:type="dxa"/>
          </w:tcPr>
          <w:p w:rsidR="00AC2BAA" w:rsidRPr="004A082A" w:rsidRDefault="00AC2BAA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outlineLvl w:val="2"/>
            </w:pPr>
            <w:r w:rsidRPr="004A082A">
              <w:t>Цель 3. «</w:t>
            </w:r>
            <w:r w:rsidRPr="004A082A">
              <w:rPr>
                <w:rFonts w:cs="Arial Unicode MS"/>
              </w:rPr>
              <w:t xml:space="preserve">Обеспечение бесперебойного функционирования автотранспортного сообщения </w:t>
            </w:r>
            <w:r w:rsidR="007B66C6">
              <w:rPr>
                <w:rFonts w:cs="Arial Unicode MS"/>
              </w:rPr>
              <w:t xml:space="preserve">Советского </w:t>
            </w:r>
            <w:r w:rsidR="00E166A1">
              <w:rPr>
                <w:rFonts w:cs="Arial Unicode MS"/>
              </w:rPr>
              <w:t xml:space="preserve">муниципального </w:t>
            </w:r>
            <w:r w:rsidRPr="004A082A">
              <w:rPr>
                <w:rFonts w:cs="Arial Unicode MS"/>
              </w:rPr>
              <w:t>округа</w:t>
            </w:r>
            <w:r w:rsidR="007B66C6">
              <w:t xml:space="preserve"> Ставропольского края</w:t>
            </w:r>
            <w:r w:rsidRPr="004A082A">
              <w:rPr>
                <w:rFonts w:cs="Arial Unicode MS"/>
              </w:rPr>
              <w:t>»</w:t>
            </w:r>
          </w:p>
        </w:tc>
        <w:tc>
          <w:tcPr>
            <w:tcW w:w="992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993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  <w:tc>
          <w:tcPr>
            <w:tcW w:w="850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0,2</w:t>
            </w:r>
          </w:p>
        </w:tc>
      </w:tr>
      <w:tr w:rsidR="00AC2BAA" w:rsidTr="00D439FC">
        <w:tc>
          <w:tcPr>
            <w:tcW w:w="817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t>4.</w:t>
            </w:r>
          </w:p>
        </w:tc>
        <w:tc>
          <w:tcPr>
            <w:tcW w:w="8789" w:type="dxa"/>
          </w:tcPr>
          <w:p w:rsidR="00AC2BAA" w:rsidRPr="004A082A" w:rsidRDefault="00AC2BAA" w:rsidP="00E166A1">
            <w:pPr>
              <w:tabs>
                <w:tab w:val="left" w:pos="4962"/>
              </w:tabs>
              <w:suppressAutoHyphens/>
              <w:ind w:left="34"/>
              <w:jc w:val="both"/>
              <w:rPr>
                <w:b/>
              </w:rPr>
            </w:pPr>
            <w:r w:rsidRPr="004A082A">
              <w:t xml:space="preserve">Цель 4. «Повышение безопасности дорожного движения на улично-дорожной сети </w:t>
            </w:r>
            <w:r w:rsidR="007B66C6">
              <w:rPr>
                <w:rFonts w:cs="Arial Unicode MS"/>
              </w:rPr>
              <w:t xml:space="preserve">Советского </w:t>
            </w:r>
            <w:r w:rsidR="00E166A1">
              <w:rPr>
                <w:rFonts w:cs="Arial Unicode MS"/>
              </w:rPr>
              <w:t xml:space="preserve">муниципального </w:t>
            </w:r>
            <w:r w:rsidR="007B66C6" w:rsidRPr="004A082A">
              <w:rPr>
                <w:rFonts w:cs="Arial Unicode MS"/>
              </w:rPr>
              <w:t>округа</w:t>
            </w:r>
            <w:r w:rsidR="007B66C6">
              <w:t xml:space="preserve"> Ставропольского края</w:t>
            </w:r>
            <w:r w:rsidRPr="004A082A">
              <w:t>»</w:t>
            </w:r>
          </w:p>
        </w:tc>
        <w:tc>
          <w:tcPr>
            <w:tcW w:w="992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993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  <w:tc>
          <w:tcPr>
            <w:tcW w:w="850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0,3</w:t>
            </w:r>
          </w:p>
        </w:tc>
      </w:tr>
      <w:tr w:rsidR="00AC2BAA" w:rsidTr="00D439FC">
        <w:tc>
          <w:tcPr>
            <w:tcW w:w="817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8789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4A082A">
              <w:rPr>
                <w:b/>
              </w:rPr>
              <w:t>Всего по Программе:</w:t>
            </w:r>
          </w:p>
        </w:tc>
        <w:tc>
          <w:tcPr>
            <w:tcW w:w="992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3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</w:tr>
      <w:tr w:rsidR="00AC2BAA" w:rsidTr="00AC2BAA">
        <w:tc>
          <w:tcPr>
            <w:tcW w:w="15417" w:type="dxa"/>
            <w:gridSpan w:val="12"/>
          </w:tcPr>
          <w:p w:rsidR="00AC2BAA" w:rsidRPr="004A082A" w:rsidRDefault="00AC2BAA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rPr>
                <w:b/>
              </w:rPr>
              <w:t xml:space="preserve">Подпрограмма «Модернизация,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 Советского </w:t>
            </w:r>
            <w:r w:rsidR="00E166A1">
              <w:rPr>
                <w:b/>
              </w:rPr>
              <w:t xml:space="preserve">муниципального </w:t>
            </w:r>
            <w:r w:rsidRPr="004A082A">
              <w:rPr>
                <w:b/>
              </w:rPr>
              <w:t>округа Ставропольского края»</w:t>
            </w:r>
          </w:p>
        </w:tc>
      </w:tr>
      <w:tr w:rsidR="00AC2BAA" w:rsidTr="00AC2BAA">
        <w:tc>
          <w:tcPr>
            <w:tcW w:w="817" w:type="dxa"/>
          </w:tcPr>
          <w:p w:rsidR="00AC2BAA" w:rsidRPr="004A082A" w:rsidRDefault="00AC2BAA" w:rsidP="00DF0193">
            <w:pPr>
              <w:pStyle w:val="ab"/>
              <w:numPr>
                <w:ilvl w:val="1"/>
                <w:numId w:val="16"/>
              </w:numPr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:rsidR="00AC2BAA" w:rsidRDefault="00AC2BAA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outlineLvl w:val="2"/>
            </w:pPr>
            <w:r w:rsidRPr="004A082A">
              <w:t xml:space="preserve">Задача 1. </w:t>
            </w:r>
            <w:r w:rsidR="007B66C6">
              <w:t>«</w:t>
            </w:r>
            <w:r w:rsidRPr="004A082A">
              <w:rPr>
                <w:rFonts w:cs="Arial Unicode MS"/>
              </w:rPr>
              <w:t xml:space="preserve">Устранение опасных участков, обеспечение безопасности движения на автомобильных дорогах </w:t>
            </w:r>
            <w:r w:rsidRPr="004A082A">
              <w:t xml:space="preserve">вне границ населенных пунктов  </w:t>
            </w:r>
            <w:r w:rsidRPr="004A082A">
              <w:rPr>
                <w:rFonts w:cs="Arial Unicode MS"/>
              </w:rPr>
              <w:t xml:space="preserve">и улично-дорожной сети </w:t>
            </w:r>
            <w:r w:rsidR="007B66C6">
              <w:rPr>
                <w:rFonts w:cs="Arial Unicode MS"/>
              </w:rPr>
              <w:t xml:space="preserve">Советского </w:t>
            </w:r>
            <w:r w:rsidR="00E166A1">
              <w:rPr>
                <w:rFonts w:cs="Arial Unicode MS"/>
              </w:rPr>
              <w:t xml:space="preserve">муниципального </w:t>
            </w:r>
            <w:r w:rsidR="007B66C6" w:rsidRPr="004A082A">
              <w:rPr>
                <w:rFonts w:cs="Arial Unicode MS"/>
              </w:rPr>
              <w:t>округа</w:t>
            </w:r>
            <w:r w:rsidR="007B66C6">
              <w:t xml:space="preserve"> Ставропольского края»</w:t>
            </w:r>
          </w:p>
          <w:p w:rsidR="00E01792" w:rsidRPr="004A082A" w:rsidRDefault="00E01792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134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1134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850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851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850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</w:tr>
      <w:tr w:rsidR="00AC2BAA" w:rsidTr="00AC2BAA">
        <w:tc>
          <w:tcPr>
            <w:tcW w:w="817" w:type="dxa"/>
          </w:tcPr>
          <w:p w:rsidR="00AC2BAA" w:rsidRPr="004A082A" w:rsidRDefault="00AC2BAA" w:rsidP="00DF0193">
            <w:pPr>
              <w:pStyle w:val="ab"/>
              <w:numPr>
                <w:ilvl w:val="1"/>
                <w:numId w:val="16"/>
              </w:numPr>
              <w:tabs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:rsidR="00AC2BAA" w:rsidRPr="004A082A" w:rsidRDefault="00AC2BAA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outlineLvl w:val="2"/>
            </w:pPr>
            <w:r w:rsidRPr="004A082A">
              <w:rPr>
                <w:rFonts w:cs="Arial Unicode MS"/>
              </w:rPr>
              <w:t xml:space="preserve">Задача 2. </w:t>
            </w:r>
            <w:r w:rsidR="007B66C6">
              <w:rPr>
                <w:rFonts w:cs="Arial Unicode MS"/>
              </w:rPr>
              <w:t>«</w:t>
            </w:r>
            <w:r w:rsidRPr="004A082A">
              <w:rPr>
                <w:rFonts w:cs="Arial Unicode MS"/>
              </w:rPr>
              <w:t xml:space="preserve">Развитие дорожной инфраструктуры автомобильных дорог  </w:t>
            </w:r>
            <w:r w:rsidRPr="004A082A">
              <w:t xml:space="preserve">вне границ населенных пунктов </w:t>
            </w:r>
            <w:r w:rsidRPr="004A082A">
              <w:rPr>
                <w:rFonts w:cs="Arial Unicode MS"/>
              </w:rPr>
              <w:t xml:space="preserve"> и улично-дорожной сети </w:t>
            </w:r>
            <w:r w:rsidR="007B66C6">
              <w:rPr>
                <w:rFonts w:cs="Arial Unicode MS"/>
              </w:rPr>
              <w:t xml:space="preserve">Советского </w:t>
            </w:r>
            <w:r w:rsidR="00E166A1">
              <w:rPr>
                <w:rFonts w:cs="Arial Unicode MS"/>
              </w:rPr>
              <w:t>муниципального</w:t>
            </w:r>
            <w:r w:rsidR="00E01792">
              <w:rPr>
                <w:rFonts w:cs="Arial Unicode MS"/>
              </w:rPr>
              <w:t xml:space="preserve"> </w:t>
            </w:r>
            <w:r w:rsidR="007B66C6" w:rsidRPr="004A082A">
              <w:rPr>
                <w:rFonts w:cs="Arial Unicode MS"/>
              </w:rPr>
              <w:t>округа</w:t>
            </w:r>
            <w:r w:rsidR="007B66C6">
              <w:t xml:space="preserve"> Ставропольского края»</w:t>
            </w:r>
          </w:p>
        </w:tc>
        <w:tc>
          <w:tcPr>
            <w:tcW w:w="1134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1134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850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851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  <w:tc>
          <w:tcPr>
            <w:tcW w:w="850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0,5</w:t>
            </w:r>
          </w:p>
        </w:tc>
      </w:tr>
      <w:tr w:rsidR="00AC2BAA" w:rsidTr="00AC2BAA">
        <w:tc>
          <w:tcPr>
            <w:tcW w:w="817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8789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rPr>
                <w:b/>
              </w:rPr>
              <w:t>Всего по подпрограмме:</w:t>
            </w:r>
          </w:p>
        </w:tc>
        <w:tc>
          <w:tcPr>
            <w:tcW w:w="1134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2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1134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  <w:gridSpan w:val="2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1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</w:tcPr>
          <w:p w:rsidR="00AC2BAA" w:rsidRPr="004A082A" w:rsidRDefault="00AC2BAA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</w:tr>
      <w:tr w:rsidR="00AC2BAA" w:rsidTr="00AC2BAA">
        <w:tc>
          <w:tcPr>
            <w:tcW w:w="15417" w:type="dxa"/>
            <w:gridSpan w:val="12"/>
          </w:tcPr>
          <w:p w:rsidR="00AC2BAA" w:rsidRPr="004A082A" w:rsidRDefault="00AC2BAA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rPr>
                <w:b/>
              </w:rPr>
              <w:t>Подпрограмма «Модернизация у</w:t>
            </w:r>
            <w:r w:rsidR="00E166A1">
              <w:rPr>
                <w:b/>
              </w:rPr>
              <w:t>лично-дорожной сети Советского муниципального</w:t>
            </w:r>
            <w:r w:rsidRPr="004A082A">
              <w:rPr>
                <w:b/>
              </w:rPr>
              <w:t xml:space="preserve"> округа Ставропольского края»</w:t>
            </w:r>
          </w:p>
        </w:tc>
      </w:tr>
      <w:tr w:rsidR="003550F0" w:rsidTr="00AC2BAA">
        <w:tc>
          <w:tcPr>
            <w:tcW w:w="817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t>2.1</w:t>
            </w:r>
          </w:p>
        </w:tc>
        <w:tc>
          <w:tcPr>
            <w:tcW w:w="8789" w:type="dxa"/>
          </w:tcPr>
          <w:p w:rsidR="003550F0" w:rsidRPr="004A082A" w:rsidRDefault="003550F0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t xml:space="preserve">Задача 1. </w:t>
            </w:r>
            <w:r w:rsidR="007B66C6">
              <w:t>«</w:t>
            </w:r>
            <w:r w:rsidRPr="004A082A">
              <w:t xml:space="preserve">Расширение сети пешеходных дорожек и тротуаров </w:t>
            </w:r>
            <w:r w:rsidR="007B66C6">
              <w:rPr>
                <w:rFonts w:cs="Arial Unicode MS"/>
              </w:rPr>
              <w:t xml:space="preserve">Советского </w:t>
            </w:r>
            <w:r w:rsidR="00E166A1">
              <w:rPr>
                <w:rFonts w:cs="Arial Unicode MS"/>
              </w:rPr>
              <w:t>муниципального</w:t>
            </w:r>
            <w:r w:rsidR="00E01792">
              <w:rPr>
                <w:rFonts w:cs="Arial Unicode MS"/>
              </w:rPr>
              <w:t xml:space="preserve"> </w:t>
            </w:r>
            <w:r w:rsidR="007B66C6" w:rsidRPr="004A082A">
              <w:rPr>
                <w:rFonts w:cs="Arial Unicode MS"/>
              </w:rPr>
              <w:t>округа</w:t>
            </w:r>
            <w:r w:rsidR="007B66C6">
              <w:t xml:space="preserve"> Ставропольского края»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2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1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</w:tr>
      <w:tr w:rsidR="003550F0" w:rsidTr="00AC2BAA">
        <w:tc>
          <w:tcPr>
            <w:tcW w:w="817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8789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4A082A">
              <w:rPr>
                <w:b/>
              </w:rPr>
              <w:t>Всего по подпрограмме: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2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1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</w:tr>
      <w:tr w:rsidR="003550F0" w:rsidTr="00AC2BAA">
        <w:tc>
          <w:tcPr>
            <w:tcW w:w="15417" w:type="dxa"/>
            <w:gridSpan w:val="12"/>
          </w:tcPr>
          <w:p w:rsidR="003550F0" w:rsidRPr="004A082A" w:rsidRDefault="003550F0" w:rsidP="00DF0193">
            <w:pPr>
              <w:tabs>
                <w:tab w:val="left" w:pos="4962"/>
              </w:tabs>
              <w:jc w:val="center"/>
              <w:rPr>
                <w:b/>
              </w:rPr>
            </w:pPr>
            <w:r w:rsidRPr="004A082A">
              <w:rPr>
                <w:b/>
              </w:rPr>
              <w:t>Подпрограмма «</w:t>
            </w:r>
            <w:r w:rsidRPr="004A082A">
              <w:rPr>
                <w:rFonts w:cs="Arial Unicode MS"/>
                <w:b/>
              </w:rPr>
              <w:t xml:space="preserve">Ремонт и </w:t>
            </w:r>
            <w:r w:rsidRPr="004A082A">
              <w:rPr>
                <w:b/>
              </w:rPr>
              <w:t xml:space="preserve">содержание улично-дорожной сети Советского </w:t>
            </w:r>
            <w:r w:rsidR="00E166A1">
              <w:rPr>
                <w:b/>
              </w:rPr>
              <w:t>муниципального</w:t>
            </w:r>
            <w:r w:rsidRPr="004A082A">
              <w:rPr>
                <w:b/>
              </w:rPr>
              <w:t xml:space="preserve"> округа </w:t>
            </w:r>
          </w:p>
          <w:p w:rsidR="003550F0" w:rsidRPr="004A082A" w:rsidRDefault="003550F0" w:rsidP="00DF0193">
            <w:pPr>
              <w:tabs>
                <w:tab w:val="left" w:pos="4962"/>
              </w:tabs>
              <w:jc w:val="center"/>
            </w:pPr>
            <w:r w:rsidRPr="004A082A">
              <w:rPr>
                <w:b/>
              </w:rPr>
              <w:t>Ставропольского края»</w:t>
            </w:r>
          </w:p>
        </w:tc>
      </w:tr>
      <w:tr w:rsidR="003550F0" w:rsidTr="004A082A">
        <w:trPr>
          <w:trHeight w:val="712"/>
        </w:trPr>
        <w:tc>
          <w:tcPr>
            <w:tcW w:w="817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t>3.1.</w:t>
            </w:r>
          </w:p>
        </w:tc>
        <w:tc>
          <w:tcPr>
            <w:tcW w:w="8789" w:type="dxa"/>
          </w:tcPr>
          <w:p w:rsidR="003550F0" w:rsidRPr="007B66C6" w:rsidRDefault="003550F0" w:rsidP="00E166A1">
            <w:pPr>
              <w:pStyle w:val="ab"/>
              <w:tabs>
                <w:tab w:val="left" w:pos="4962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4A082A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Задача 1. </w:t>
            </w:r>
            <w:r w:rsidR="007B66C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«</w:t>
            </w:r>
            <w:r w:rsidRPr="004A082A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Улучшение условий движения и  устранение опасных участков, обеспечивающих безопасность движения на  улично-дорожной сети </w:t>
            </w:r>
            <w:r w:rsidR="007B66C6" w:rsidRPr="007B66C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Советского </w:t>
            </w:r>
            <w:r w:rsidR="00E166A1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муниципального</w:t>
            </w:r>
            <w:r w:rsidR="007B66C6" w:rsidRPr="007B66C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округа Ставропольского края»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2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1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</w:tr>
      <w:tr w:rsidR="003550F0" w:rsidTr="00AC2BAA">
        <w:tc>
          <w:tcPr>
            <w:tcW w:w="817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8789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rPr>
                <w:b/>
              </w:rPr>
              <w:t>Всего по подпрограмме: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2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1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</w:tr>
      <w:tr w:rsidR="003550F0" w:rsidTr="00AC2BAA">
        <w:tc>
          <w:tcPr>
            <w:tcW w:w="15417" w:type="dxa"/>
            <w:gridSpan w:val="1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082A">
              <w:rPr>
                <w:b/>
              </w:rPr>
              <w:t>Подпрограмма «Обеспечение безопасности дорожного движения на улично-дорожной</w:t>
            </w:r>
            <w:r w:rsidR="00E01792">
              <w:rPr>
                <w:b/>
              </w:rPr>
              <w:t xml:space="preserve"> </w:t>
            </w:r>
            <w:r w:rsidRPr="004A082A">
              <w:rPr>
                <w:b/>
              </w:rPr>
              <w:t xml:space="preserve">сети  </w:t>
            </w:r>
          </w:p>
          <w:p w:rsidR="003550F0" w:rsidRPr="004A082A" w:rsidRDefault="003550F0" w:rsidP="00E166A1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</w:pPr>
            <w:r w:rsidRPr="004A082A">
              <w:rPr>
                <w:b/>
              </w:rPr>
              <w:t xml:space="preserve">Советского </w:t>
            </w:r>
            <w:r w:rsidR="00E166A1">
              <w:rPr>
                <w:b/>
              </w:rPr>
              <w:t>муниципального</w:t>
            </w:r>
            <w:r w:rsidRPr="004A082A">
              <w:rPr>
                <w:b/>
              </w:rPr>
              <w:t xml:space="preserve"> округа Ставропольского края»</w:t>
            </w:r>
          </w:p>
        </w:tc>
      </w:tr>
      <w:tr w:rsidR="003550F0" w:rsidTr="00AC2BAA">
        <w:tc>
          <w:tcPr>
            <w:tcW w:w="817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t>4.1.</w:t>
            </w:r>
          </w:p>
        </w:tc>
        <w:tc>
          <w:tcPr>
            <w:tcW w:w="8789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outlineLvl w:val="2"/>
            </w:pPr>
            <w:r w:rsidRPr="004A082A">
              <w:t xml:space="preserve">Задача 1. </w:t>
            </w:r>
            <w:r w:rsidR="007B66C6">
              <w:t>«</w:t>
            </w:r>
            <w:r w:rsidRPr="004A082A">
              <w:t>Проведение активной профилактической работы с участниками дорожного движения по предупреждению нарушений порядка дорожного движения</w:t>
            </w:r>
            <w:r w:rsidR="007B66C6">
              <w:t>»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0,6</w:t>
            </w:r>
          </w:p>
        </w:tc>
        <w:tc>
          <w:tcPr>
            <w:tcW w:w="992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0,6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0,6</w:t>
            </w:r>
          </w:p>
        </w:tc>
        <w:tc>
          <w:tcPr>
            <w:tcW w:w="850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0,6</w:t>
            </w:r>
          </w:p>
        </w:tc>
        <w:tc>
          <w:tcPr>
            <w:tcW w:w="851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0,6</w:t>
            </w:r>
          </w:p>
        </w:tc>
        <w:tc>
          <w:tcPr>
            <w:tcW w:w="850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0,6</w:t>
            </w:r>
          </w:p>
        </w:tc>
      </w:tr>
      <w:tr w:rsidR="003550F0" w:rsidTr="00AC2BAA">
        <w:tc>
          <w:tcPr>
            <w:tcW w:w="817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t>4.2</w:t>
            </w:r>
          </w:p>
        </w:tc>
        <w:tc>
          <w:tcPr>
            <w:tcW w:w="8789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both"/>
              <w:outlineLvl w:val="2"/>
            </w:pPr>
            <w:r w:rsidRPr="004A082A">
              <w:t xml:space="preserve">Задача 2. </w:t>
            </w:r>
            <w:r w:rsidR="007B66C6">
              <w:t>«</w:t>
            </w:r>
            <w:r w:rsidRPr="004A082A">
              <w:t>Обеспечение информирования населения о безопасности дорожного движения</w:t>
            </w:r>
            <w:r w:rsidR="007B66C6">
              <w:t>»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0,4</w:t>
            </w:r>
          </w:p>
        </w:tc>
        <w:tc>
          <w:tcPr>
            <w:tcW w:w="992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0,4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0,4</w:t>
            </w:r>
          </w:p>
        </w:tc>
        <w:tc>
          <w:tcPr>
            <w:tcW w:w="850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0,4</w:t>
            </w:r>
          </w:p>
        </w:tc>
        <w:tc>
          <w:tcPr>
            <w:tcW w:w="851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0,4</w:t>
            </w:r>
          </w:p>
        </w:tc>
        <w:tc>
          <w:tcPr>
            <w:tcW w:w="850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0,4</w:t>
            </w:r>
          </w:p>
        </w:tc>
      </w:tr>
      <w:tr w:rsidR="003550F0" w:rsidTr="00AC2BAA">
        <w:tc>
          <w:tcPr>
            <w:tcW w:w="817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8789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outlineLvl w:val="2"/>
            </w:pPr>
            <w:r w:rsidRPr="004A082A">
              <w:rPr>
                <w:b/>
              </w:rPr>
              <w:t>Всего по подпрограмме: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992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1134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  <w:gridSpan w:val="2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1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  <w:tc>
          <w:tcPr>
            <w:tcW w:w="850" w:type="dxa"/>
          </w:tcPr>
          <w:p w:rsidR="003550F0" w:rsidRPr="004A082A" w:rsidRDefault="003550F0" w:rsidP="00DF0193">
            <w:pPr>
              <w:tabs>
                <w:tab w:val="left" w:pos="4962"/>
              </w:tabs>
              <w:autoSpaceDE w:val="0"/>
              <w:autoSpaceDN w:val="0"/>
              <w:adjustRightInd w:val="0"/>
              <w:jc w:val="center"/>
              <w:outlineLvl w:val="2"/>
            </w:pPr>
            <w:r w:rsidRPr="004A082A">
              <w:t>1</w:t>
            </w:r>
          </w:p>
        </w:tc>
      </w:tr>
    </w:tbl>
    <w:p w:rsidR="004A082A" w:rsidRDefault="004A082A" w:rsidP="00DF0193">
      <w:pPr>
        <w:pStyle w:val="ConsPlusNonformat"/>
        <w:tabs>
          <w:tab w:val="left" w:pos="4962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650EF" w:rsidRDefault="00F650EF" w:rsidP="00DF0193">
      <w:pPr>
        <w:pStyle w:val="ConsPlusNonformat"/>
        <w:tabs>
          <w:tab w:val="left" w:pos="4962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F650EF" w:rsidRDefault="00F650EF" w:rsidP="00DF0193">
      <w:pPr>
        <w:pStyle w:val="ConsPlusNonformat"/>
        <w:tabs>
          <w:tab w:val="left" w:pos="4962"/>
        </w:tabs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166A1" w:rsidRDefault="00E166A1" w:rsidP="00F650E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F47FF8">
        <w:rPr>
          <w:sz w:val="28"/>
          <w:szCs w:val="28"/>
        </w:rPr>
        <w:t xml:space="preserve"> </w:t>
      </w:r>
      <w:r w:rsidRPr="00665166">
        <w:rPr>
          <w:sz w:val="28"/>
          <w:szCs w:val="28"/>
        </w:rPr>
        <w:t xml:space="preserve">Главы администрации </w:t>
      </w:r>
    </w:p>
    <w:p w:rsidR="00E166A1" w:rsidRDefault="00E166A1" w:rsidP="00E166A1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Советского</w:t>
      </w:r>
      <w:r w:rsidR="00E01792">
        <w:rPr>
          <w:sz w:val="28"/>
          <w:szCs w:val="28"/>
        </w:rPr>
        <w:t xml:space="preserve"> </w:t>
      </w:r>
      <w:r w:rsidR="00B14C04">
        <w:rPr>
          <w:sz w:val="28"/>
          <w:szCs w:val="28"/>
        </w:rPr>
        <w:t>муниципального</w:t>
      </w:r>
      <w:r w:rsidRPr="00665166">
        <w:rPr>
          <w:sz w:val="28"/>
          <w:szCs w:val="28"/>
        </w:rPr>
        <w:t xml:space="preserve"> округа </w:t>
      </w:r>
    </w:p>
    <w:p w:rsidR="00E166A1" w:rsidRDefault="00E166A1" w:rsidP="00E166A1">
      <w:pPr>
        <w:jc w:val="both"/>
        <w:rPr>
          <w:sz w:val="28"/>
          <w:szCs w:val="28"/>
        </w:rPr>
      </w:pPr>
      <w:r w:rsidRPr="00665166">
        <w:rPr>
          <w:sz w:val="28"/>
          <w:szCs w:val="28"/>
        </w:rPr>
        <w:t>Ставропольского края</w:t>
      </w:r>
      <w:r w:rsidR="00F47FF8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F650EF">
        <w:rPr>
          <w:sz w:val="28"/>
          <w:szCs w:val="28"/>
        </w:rPr>
        <w:t>Е.А. Носоченко</w:t>
      </w:r>
    </w:p>
    <w:p w:rsidR="00E166A1" w:rsidRPr="00087021" w:rsidRDefault="00E166A1" w:rsidP="00E166A1">
      <w:pPr>
        <w:tabs>
          <w:tab w:val="left" w:pos="4962"/>
        </w:tabs>
        <w:rPr>
          <w:sz w:val="28"/>
          <w:szCs w:val="28"/>
        </w:rPr>
      </w:pPr>
    </w:p>
    <w:p w:rsidR="00E166A1" w:rsidRDefault="00E166A1" w:rsidP="00E166A1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E166A1" w:rsidRDefault="00E166A1" w:rsidP="00E166A1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E166A1" w:rsidRDefault="00E166A1" w:rsidP="00E166A1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p w:rsidR="00E166A1" w:rsidRDefault="00E166A1" w:rsidP="00E166A1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ind w:left="8222"/>
        <w:outlineLvl w:val="2"/>
        <w:rPr>
          <w:sz w:val="28"/>
          <w:szCs w:val="28"/>
        </w:rPr>
      </w:pPr>
    </w:p>
    <w:tbl>
      <w:tblPr>
        <w:tblW w:w="16215" w:type="dxa"/>
        <w:tblInd w:w="-106" w:type="dxa"/>
        <w:tblLayout w:type="fixed"/>
        <w:tblLook w:val="00A0"/>
      </w:tblPr>
      <w:tblGrid>
        <w:gridCol w:w="9473"/>
        <w:gridCol w:w="6742"/>
      </w:tblGrid>
      <w:tr w:rsidR="00925504" w:rsidTr="00C50818">
        <w:trPr>
          <w:trHeight w:val="699"/>
        </w:trPr>
        <w:tc>
          <w:tcPr>
            <w:tcW w:w="9473" w:type="dxa"/>
          </w:tcPr>
          <w:p w:rsidR="00925504" w:rsidRPr="00E166A1" w:rsidRDefault="00925504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lang w:eastAsia="en-US" w:bidi="en-US"/>
              </w:rPr>
            </w:pPr>
          </w:p>
        </w:tc>
        <w:tc>
          <w:tcPr>
            <w:tcW w:w="6742" w:type="dxa"/>
          </w:tcPr>
          <w:p w:rsidR="00925504" w:rsidRPr="00E166A1" w:rsidRDefault="00925504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1129"/>
              <w:rPr>
                <w:sz w:val="28"/>
                <w:szCs w:val="28"/>
                <w:lang w:eastAsia="en-US" w:bidi="en-US"/>
              </w:rPr>
            </w:pPr>
          </w:p>
        </w:tc>
      </w:tr>
    </w:tbl>
    <w:tbl>
      <w:tblPr>
        <w:tblStyle w:val="af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620"/>
        <w:gridCol w:w="7089"/>
      </w:tblGrid>
      <w:tr w:rsidR="007868C3" w:rsidTr="00F47FF8">
        <w:trPr>
          <w:trHeight w:val="1989"/>
        </w:trPr>
        <w:tc>
          <w:tcPr>
            <w:tcW w:w="7620" w:type="dxa"/>
          </w:tcPr>
          <w:p w:rsidR="007868C3" w:rsidRPr="003A3462" w:rsidRDefault="007868C3" w:rsidP="00032779">
            <w:pPr>
              <w:pStyle w:val="ConsPlusNormal"/>
              <w:tabs>
                <w:tab w:val="left" w:pos="3544"/>
                <w:tab w:val="left" w:pos="4962"/>
              </w:tabs>
              <w:suppressAutoHyphens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  <w:p w:rsidR="007868C3" w:rsidRPr="003A3462" w:rsidRDefault="007868C3" w:rsidP="00032779">
            <w:pPr>
              <w:pStyle w:val="ConsPlusNormal"/>
              <w:tabs>
                <w:tab w:val="left" w:pos="3544"/>
                <w:tab w:val="left" w:pos="4962"/>
              </w:tabs>
              <w:suppressAutoHyphens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  <w:p w:rsidR="007868C3" w:rsidRPr="003A3462" w:rsidRDefault="007868C3" w:rsidP="00032779">
            <w:pPr>
              <w:pStyle w:val="ConsPlusNormal"/>
              <w:tabs>
                <w:tab w:val="left" w:pos="3544"/>
                <w:tab w:val="left" w:pos="4962"/>
              </w:tabs>
              <w:suppressAutoHyphens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  <w:p w:rsidR="007868C3" w:rsidRPr="003A3462" w:rsidRDefault="007868C3" w:rsidP="00032779">
            <w:pPr>
              <w:pStyle w:val="ConsPlusNormal"/>
              <w:tabs>
                <w:tab w:val="left" w:pos="3544"/>
                <w:tab w:val="left" w:pos="4962"/>
              </w:tabs>
              <w:suppressAutoHyphens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  <w:p w:rsidR="007868C3" w:rsidRPr="003A3462" w:rsidRDefault="007868C3" w:rsidP="00032779">
            <w:pPr>
              <w:pStyle w:val="ConsPlusNormal"/>
              <w:tabs>
                <w:tab w:val="left" w:pos="3544"/>
                <w:tab w:val="left" w:pos="4962"/>
              </w:tabs>
              <w:suppressAutoHyphens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  <w:p w:rsidR="007868C3" w:rsidRPr="003A3462" w:rsidRDefault="007868C3" w:rsidP="00032779">
            <w:pPr>
              <w:pStyle w:val="ConsPlusNormal"/>
              <w:tabs>
                <w:tab w:val="left" w:pos="3544"/>
                <w:tab w:val="left" w:pos="4962"/>
              </w:tabs>
              <w:suppressAutoHyphens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  <w:tc>
          <w:tcPr>
            <w:tcW w:w="7089" w:type="dxa"/>
          </w:tcPr>
          <w:p w:rsidR="007868C3" w:rsidRPr="00925504" w:rsidRDefault="007868C3" w:rsidP="00032779">
            <w:pPr>
              <w:pStyle w:val="ConsPlusNormal"/>
              <w:tabs>
                <w:tab w:val="left" w:pos="3544"/>
                <w:tab w:val="left" w:pos="4962"/>
              </w:tabs>
              <w:suppressAutoHyphens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9255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Приложение № 9</w:t>
            </w:r>
          </w:p>
          <w:p w:rsidR="007868C3" w:rsidRDefault="007868C3" w:rsidP="00032779">
            <w:pPr>
              <w:pStyle w:val="ConsPlusNormal"/>
              <w:tabs>
                <w:tab w:val="left" w:pos="3544"/>
                <w:tab w:val="left" w:pos="4962"/>
              </w:tabs>
              <w:suppressAutoHyphens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9255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к муниципальной программе Советского  </w:t>
            </w:r>
            <w:r w:rsidR="00B14C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муниципального </w:t>
            </w:r>
            <w:r w:rsidRPr="009255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округа</w:t>
            </w:r>
            <w:r w:rsidR="00E0179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  <w:r w:rsidRPr="009255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Ставропольского края «Развитие дорожного хозяйства и повышение безопасности дорожного движения в Советском </w:t>
            </w:r>
            <w:r w:rsidR="0088663C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муниципальном</w:t>
            </w:r>
            <w:r w:rsidRPr="009255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округе Ставропольского края»</w:t>
            </w:r>
          </w:p>
          <w:p w:rsidR="00F47FF8" w:rsidRPr="00925504" w:rsidRDefault="00F47FF8" w:rsidP="00032779">
            <w:pPr>
              <w:pStyle w:val="ConsPlusNormal"/>
              <w:tabs>
                <w:tab w:val="left" w:pos="3544"/>
                <w:tab w:val="left" w:pos="4962"/>
              </w:tabs>
              <w:suppressAutoHyphens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</w:p>
        </w:tc>
      </w:tr>
    </w:tbl>
    <w:p w:rsidR="007868C3" w:rsidRDefault="007868C3" w:rsidP="007868C3">
      <w:pPr>
        <w:tabs>
          <w:tab w:val="left" w:pos="3544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</w:t>
      </w:r>
    </w:p>
    <w:p w:rsidR="007868C3" w:rsidRDefault="007868C3" w:rsidP="007868C3">
      <w:pPr>
        <w:tabs>
          <w:tab w:val="left" w:pos="3544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реализации  муниципальной программы Советского </w:t>
      </w:r>
      <w:r w:rsidR="00B14C0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</w:t>
      </w:r>
    </w:p>
    <w:p w:rsidR="007868C3" w:rsidRDefault="007868C3" w:rsidP="007868C3">
      <w:pPr>
        <w:pStyle w:val="ConsPlusNormal"/>
        <w:tabs>
          <w:tab w:val="left" w:pos="3544"/>
        </w:tabs>
        <w:suppressAutoHyphens/>
        <w:ind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дорожного хозяйства и повышение безопасности дорожного движения в Советском </w:t>
      </w:r>
      <w:r w:rsidR="00B14C04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 за счет средств бюджета Советского</w:t>
      </w:r>
    </w:p>
    <w:p w:rsidR="007868C3" w:rsidRDefault="00B14C04" w:rsidP="007868C3">
      <w:pPr>
        <w:tabs>
          <w:tab w:val="left" w:pos="3544"/>
        </w:tabs>
        <w:suppressAutoHyphens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7868C3">
        <w:rPr>
          <w:sz w:val="28"/>
          <w:szCs w:val="28"/>
        </w:rPr>
        <w:t>округа Ставропольского края</w:t>
      </w:r>
    </w:p>
    <w:p w:rsidR="007868C3" w:rsidRDefault="007868C3" w:rsidP="007868C3">
      <w:pPr>
        <w:tabs>
          <w:tab w:val="left" w:pos="3544"/>
        </w:tabs>
        <w:suppressAutoHyphens/>
        <w:snapToGrid w:val="0"/>
        <w:jc w:val="center"/>
        <w:rPr>
          <w:sz w:val="28"/>
          <w:szCs w:val="28"/>
        </w:rPr>
      </w:pPr>
    </w:p>
    <w:p w:rsidR="007868C3" w:rsidRPr="000A0B13" w:rsidRDefault="007868C3" w:rsidP="007868C3">
      <w:pPr>
        <w:pStyle w:val="ConsPlusNormal"/>
        <w:tabs>
          <w:tab w:val="left" w:pos="3544"/>
        </w:tabs>
        <w:suppressAutoHyphens/>
        <w:ind w:right="175" w:firstLine="0"/>
        <w:jc w:val="both"/>
      </w:pPr>
      <w:r w:rsidRPr="000A0B13">
        <w:rPr>
          <w:rFonts w:ascii="Times New Roman" w:hAnsi="Times New Roman" w:cs="Times New Roman"/>
        </w:rPr>
        <w:t>&lt;1&gt; Далее в настоящем Приложении используются сокращения</w:t>
      </w:r>
      <w:r w:rsidRPr="000A0B13">
        <w:t xml:space="preserve">: </w:t>
      </w:r>
      <w:r w:rsidRPr="000A0B13">
        <w:rPr>
          <w:rFonts w:ascii="Times New Roman" w:hAnsi="Times New Roman" w:cs="Times New Roman"/>
        </w:rPr>
        <w:t xml:space="preserve">округ – Советский </w:t>
      </w:r>
      <w:r w:rsidR="00B14C04" w:rsidRPr="000A0B13">
        <w:rPr>
          <w:rFonts w:ascii="Times New Roman" w:hAnsi="Times New Roman" w:cs="Times New Roman"/>
        </w:rPr>
        <w:t>муниципальный</w:t>
      </w:r>
      <w:r w:rsidRPr="000A0B13">
        <w:rPr>
          <w:rFonts w:ascii="Times New Roman" w:hAnsi="Times New Roman" w:cs="Times New Roman"/>
        </w:rPr>
        <w:t xml:space="preserve"> округ Ставропольского края; Программа –  муниципальная программа Советского </w:t>
      </w:r>
      <w:r w:rsidR="00B14C04" w:rsidRPr="000A0B13">
        <w:rPr>
          <w:rFonts w:ascii="Times New Roman" w:hAnsi="Times New Roman" w:cs="Times New Roman"/>
        </w:rPr>
        <w:t xml:space="preserve">муниципального </w:t>
      </w:r>
      <w:r w:rsidRPr="000A0B13">
        <w:rPr>
          <w:rFonts w:ascii="Times New Roman" w:hAnsi="Times New Roman" w:cs="Times New Roman"/>
        </w:rPr>
        <w:t xml:space="preserve">округа Ставропольского края «Развитие дорожного хозяйства и повышение безопасности дорожного движения в Советском </w:t>
      </w:r>
      <w:r w:rsidR="00B14C04" w:rsidRPr="000A0B13">
        <w:rPr>
          <w:rFonts w:ascii="Times New Roman" w:hAnsi="Times New Roman" w:cs="Times New Roman"/>
        </w:rPr>
        <w:t xml:space="preserve">муниципальном </w:t>
      </w:r>
      <w:r w:rsidRPr="000A0B13">
        <w:rPr>
          <w:rFonts w:ascii="Times New Roman" w:hAnsi="Times New Roman" w:cs="Times New Roman"/>
        </w:rPr>
        <w:t xml:space="preserve">округе  Ставропольского края»; КБ – бюджет Ставропольского края, МБ – бюджет Советского </w:t>
      </w:r>
      <w:r w:rsidR="00B14C04" w:rsidRPr="000A0B13">
        <w:rPr>
          <w:rFonts w:ascii="Times New Roman" w:hAnsi="Times New Roman" w:cs="Times New Roman"/>
        </w:rPr>
        <w:t xml:space="preserve">муниципального </w:t>
      </w:r>
      <w:r w:rsidR="000A0B13">
        <w:rPr>
          <w:rFonts w:ascii="Times New Roman" w:hAnsi="Times New Roman" w:cs="Times New Roman"/>
        </w:rPr>
        <w:t>округа Ставропольского края, АСМ</w:t>
      </w:r>
      <w:r w:rsidRPr="000A0B13">
        <w:rPr>
          <w:rFonts w:ascii="Times New Roman" w:hAnsi="Times New Roman" w:cs="Times New Roman"/>
        </w:rPr>
        <w:t xml:space="preserve">О – администрация округа, ТО округа – </w:t>
      </w:r>
      <w:r w:rsidRPr="000A0B13">
        <w:rPr>
          <w:rFonts w:ascii="Times New Roman" w:hAnsi="Times New Roman" w:cs="Times New Roman"/>
          <w:bCs/>
        </w:rPr>
        <w:t xml:space="preserve">территориальные органы администрации округа; </w:t>
      </w:r>
      <w:r w:rsidR="000A0B13">
        <w:rPr>
          <w:rFonts w:ascii="Times New Roman" w:hAnsi="Times New Roman" w:cs="Times New Roman"/>
        </w:rPr>
        <w:t>УО – у</w:t>
      </w:r>
      <w:r w:rsidRPr="000A0B13">
        <w:rPr>
          <w:rFonts w:ascii="Times New Roman" w:hAnsi="Times New Roman" w:cs="Times New Roman"/>
        </w:rPr>
        <w:t xml:space="preserve">правление образования администрации округа </w:t>
      </w:r>
    </w:p>
    <w:tbl>
      <w:tblPr>
        <w:tblpPr w:leftFromText="180" w:rightFromText="180" w:bottomFromText="160" w:vertAnchor="text" w:tblpY="1"/>
        <w:tblOverlap w:val="never"/>
        <w:tblW w:w="153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7"/>
        <w:gridCol w:w="2411"/>
        <w:gridCol w:w="427"/>
        <w:gridCol w:w="426"/>
        <w:gridCol w:w="425"/>
        <w:gridCol w:w="851"/>
        <w:gridCol w:w="1702"/>
        <w:gridCol w:w="803"/>
        <w:gridCol w:w="1236"/>
        <w:gridCol w:w="1134"/>
        <w:gridCol w:w="1134"/>
        <w:gridCol w:w="1134"/>
        <w:gridCol w:w="1134"/>
        <w:gridCol w:w="1134"/>
        <w:gridCol w:w="992"/>
      </w:tblGrid>
      <w:tr w:rsidR="00AF4757" w:rsidTr="00AF4757">
        <w:trPr>
          <w:trHeight w:val="552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757" w:rsidRDefault="00AF4757" w:rsidP="00AF4757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№ п/</w:t>
            </w:r>
            <w:r>
              <w:rPr>
                <w:spacing w:val="-2"/>
                <w:sz w:val="20"/>
                <w:szCs w:val="20"/>
                <w:lang w:eastAsia="en-US" w:bidi="en-US"/>
              </w:rPr>
              <w:t>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757" w:rsidRPr="00925504" w:rsidRDefault="00AF4757" w:rsidP="00AF4757">
            <w:pPr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925504">
              <w:rPr>
                <w:spacing w:val="-2"/>
                <w:sz w:val="20"/>
                <w:szCs w:val="20"/>
                <w:lang w:eastAsia="en-US" w:bidi="en-US"/>
              </w:rPr>
              <w:t>Наименование  программы, подпрограммы программы, основного мероприятия подпрограммы программы</w:t>
            </w:r>
          </w:p>
        </w:tc>
        <w:tc>
          <w:tcPr>
            <w:tcW w:w="21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4757" w:rsidRPr="00AF4757" w:rsidRDefault="00AF4757" w:rsidP="002C072B">
            <w:pPr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Целевая</w:t>
            </w:r>
            <w:r w:rsidR="00F47FF8">
              <w:rPr>
                <w:spacing w:val="-2"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pacing w:val="-2"/>
                <w:sz w:val="20"/>
                <w:szCs w:val="20"/>
                <w:lang w:val="en-US" w:eastAsia="en-US" w:bidi="en-US"/>
              </w:rPr>
              <w:t>статья</w:t>
            </w:r>
            <w:r w:rsidR="00F47FF8">
              <w:rPr>
                <w:spacing w:val="-2"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pacing w:val="-2"/>
                <w:sz w:val="20"/>
                <w:szCs w:val="20"/>
                <w:lang w:val="en-US" w:eastAsia="en-US" w:bidi="en-US"/>
              </w:rPr>
              <w:t>расходов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757" w:rsidRPr="00AF4757" w:rsidRDefault="00AF4757" w:rsidP="00AF4757">
            <w:pPr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AF4757">
              <w:rPr>
                <w:spacing w:val="-2"/>
                <w:sz w:val="20"/>
                <w:szCs w:val="20"/>
                <w:lang w:val="en-US" w:eastAsia="en-US" w:bidi="en-US"/>
              </w:rPr>
              <w:t>Ответственныйисполнитель, соисполнительпрограммы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4757" w:rsidRDefault="00AF4757" w:rsidP="002C072B">
            <w:pPr>
              <w:ind w:left="113" w:right="113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Уровень бюджета</w:t>
            </w:r>
          </w:p>
        </w:tc>
        <w:tc>
          <w:tcPr>
            <w:tcW w:w="7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7" w:rsidRPr="006847C7" w:rsidRDefault="00AF4757" w:rsidP="00AF4757">
            <w:pPr>
              <w:suppressAutoHyphens/>
              <w:autoSpaceDE w:val="0"/>
              <w:autoSpaceDN w:val="0"/>
              <w:adjustRightInd w:val="0"/>
              <w:jc w:val="center"/>
              <w:rPr>
                <w:spacing w:val="-2"/>
              </w:rPr>
            </w:pPr>
            <w:r w:rsidRPr="006847C7">
              <w:rPr>
                <w:spacing w:val="-2"/>
              </w:rPr>
              <w:t>Прогнозная (справочная) оценка расходов по годам (тыс. рублей)</w:t>
            </w:r>
          </w:p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eastAsia="en-US" w:bidi="en-US"/>
              </w:rPr>
            </w:pPr>
          </w:p>
        </w:tc>
      </w:tr>
      <w:tr w:rsidR="00AF4757" w:rsidTr="00F47FF8">
        <w:trPr>
          <w:trHeight w:val="230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Pr="00923E0E" w:rsidRDefault="00AF4757" w:rsidP="00032779">
            <w:pPr>
              <w:rPr>
                <w:spacing w:val="-2"/>
                <w:sz w:val="20"/>
                <w:szCs w:val="20"/>
                <w:lang w:eastAsia="en-US" w:bidi="en-US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Pr="00A47915" w:rsidRDefault="00AF4757" w:rsidP="00AF4757">
            <w:pPr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</w:p>
        </w:tc>
        <w:tc>
          <w:tcPr>
            <w:tcW w:w="212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Pr="00A47915" w:rsidRDefault="00AF4757" w:rsidP="00AF4757">
            <w:pPr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Pr="00A47915" w:rsidRDefault="00AF4757" w:rsidP="00AF4757">
            <w:pPr>
              <w:jc w:val="center"/>
              <w:rPr>
                <w:spacing w:val="-2"/>
                <w:sz w:val="18"/>
                <w:szCs w:val="18"/>
                <w:lang w:eastAsia="en-US" w:bidi="en-US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4757" w:rsidRPr="00A47915" w:rsidRDefault="00AF4757" w:rsidP="00923E0E">
            <w:pPr>
              <w:ind w:left="113" w:right="113"/>
              <w:rPr>
                <w:spacing w:val="-2"/>
                <w:sz w:val="20"/>
                <w:szCs w:val="20"/>
                <w:lang w:eastAsia="en-US" w:bidi="en-US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Всего</w:t>
            </w:r>
          </w:p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202</w:t>
            </w:r>
            <w:r>
              <w:rPr>
                <w:spacing w:val="-2"/>
                <w:sz w:val="20"/>
                <w:szCs w:val="20"/>
                <w:lang w:eastAsia="en-US" w:bidi="en-US"/>
              </w:rPr>
              <w:t>1</w:t>
            </w:r>
            <w:r>
              <w:rPr>
                <w:spacing w:val="-2"/>
                <w:sz w:val="20"/>
                <w:szCs w:val="20"/>
                <w:lang w:val="en-US" w:eastAsia="en-US" w:bidi="en-US"/>
              </w:rPr>
              <w:t>-202</w:t>
            </w:r>
            <w:r>
              <w:rPr>
                <w:spacing w:val="-2"/>
                <w:sz w:val="20"/>
                <w:szCs w:val="20"/>
                <w:lang w:eastAsia="en-US" w:bidi="en-US"/>
              </w:rPr>
              <w:t>6</w:t>
            </w:r>
            <w:r>
              <w:rPr>
                <w:spacing w:val="-2"/>
                <w:sz w:val="20"/>
                <w:szCs w:val="20"/>
                <w:lang w:val="en-US" w:eastAsia="en-US" w:bidi="en-US"/>
              </w:rPr>
              <w:t>гг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2021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2022г</w:t>
            </w:r>
          </w:p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2023г.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2024г.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2025г.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757" w:rsidRPr="00923E0E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2026г.</w:t>
            </w:r>
          </w:p>
        </w:tc>
      </w:tr>
      <w:tr w:rsidR="00AF4757" w:rsidTr="002C072B">
        <w:trPr>
          <w:cantSplit/>
          <w:trHeight w:val="1677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113" w:right="113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Программа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113" w:right="113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Подпрограмма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113" w:right="113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113" w:right="113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Направлениерасходов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7" w:rsidRDefault="00AF475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</w:tr>
      <w:tr w:rsidR="009250A7" w:rsidTr="009250A7">
        <w:trPr>
          <w:trHeight w:val="18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val="en-US"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val="en-US"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val="en-US"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val="en-US"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val="en-US"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val="en-US"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val="en-US"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val="en-US"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val="en-US"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P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eastAsia="en-US" w:bidi="en-US"/>
              </w:rPr>
            </w:pPr>
            <w:r>
              <w:rPr>
                <w:spacing w:val="-2"/>
                <w:sz w:val="16"/>
                <w:szCs w:val="16"/>
                <w:lang w:eastAsia="en-US" w:bidi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P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1</w:t>
            </w:r>
            <w:r>
              <w:rPr>
                <w:spacing w:val="-2"/>
                <w:sz w:val="16"/>
                <w:szCs w:val="16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P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1</w:t>
            </w:r>
            <w:r>
              <w:rPr>
                <w:spacing w:val="-2"/>
                <w:sz w:val="16"/>
                <w:szCs w:val="16"/>
                <w:lang w:eastAsia="en-US" w:bidi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eastAsia="en-US" w:bidi="en-US"/>
              </w:rPr>
            </w:pPr>
            <w:r>
              <w:rPr>
                <w:spacing w:val="-2"/>
                <w:sz w:val="16"/>
                <w:szCs w:val="16"/>
                <w:lang w:val="en-US" w:eastAsia="en-US" w:bidi="en-US"/>
              </w:rPr>
              <w:t>1</w:t>
            </w:r>
            <w:r>
              <w:rPr>
                <w:spacing w:val="-2"/>
                <w:sz w:val="16"/>
                <w:szCs w:val="16"/>
                <w:lang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eastAsia="en-US" w:bidi="en-US"/>
              </w:rPr>
            </w:pPr>
            <w:r>
              <w:rPr>
                <w:spacing w:val="-2"/>
                <w:sz w:val="16"/>
                <w:szCs w:val="16"/>
                <w:lang w:eastAsia="en-US" w:bidi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AF4757" w:rsidRDefault="00AF475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16"/>
                <w:szCs w:val="16"/>
                <w:lang w:eastAsia="en-US" w:bidi="en-US"/>
              </w:rPr>
            </w:pPr>
            <w:r>
              <w:rPr>
                <w:spacing w:val="-2"/>
                <w:sz w:val="16"/>
                <w:szCs w:val="16"/>
                <w:lang w:eastAsia="en-US" w:bidi="en-US"/>
              </w:rPr>
              <w:t>15</w:t>
            </w:r>
          </w:p>
        </w:tc>
      </w:tr>
      <w:tr w:rsidR="009250A7" w:rsidTr="00EF0675">
        <w:trPr>
          <w:trHeight w:val="34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Программа</w:t>
            </w:r>
          </w:p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«Развитие дорожного хозяйства и повышение безопасности дорожного движения в Советском </w:t>
            </w:r>
            <w:r>
              <w:rPr>
                <w:sz w:val="20"/>
                <w:szCs w:val="20"/>
              </w:rPr>
              <w:t>муниципальном</w:t>
            </w:r>
            <w:r w:rsidR="00E01792">
              <w:rPr>
                <w:sz w:val="20"/>
                <w:szCs w:val="20"/>
              </w:rPr>
              <w:t xml:space="preserve"> </w:t>
            </w:r>
            <w:r w:rsidRPr="00925504">
              <w:rPr>
                <w:sz w:val="20"/>
                <w:szCs w:val="20"/>
                <w:lang w:eastAsia="en-US" w:bidi="en-US"/>
              </w:rPr>
              <w:t>округе Ставропольского края»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</w:t>
            </w:r>
            <w:r w:rsidR="00E01792">
              <w:rPr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z w:val="20"/>
                <w:szCs w:val="20"/>
                <w:lang w:val="en-US" w:eastAsia="en-US" w:bidi="en-US"/>
              </w:rPr>
              <w:t>по</w:t>
            </w:r>
            <w:r w:rsidR="00E01792">
              <w:rPr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z w:val="20"/>
                <w:szCs w:val="20"/>
                <w:lang w:val="en-US" w:eastAsia="en-US" w:bidi="en-US"/>
              </w:rPr>
              <w:t>программе: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Всего, в т.ч.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3A3575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476862,60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ind w:left="-48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134694,64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92010,60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EF06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101866,07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EF0675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72371,77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EF0675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31087,93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2C072B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44831,59</w:t>
            </w:r>
          </w:p>
        </w:tc>
      </w:tr>
      <w:tr w:rsidR="009250A7" w:rsidTr="00EF0675">
        <w:trPr>
          <w:trHeight w:val="34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925504" w:rsidRDefault="000A0B13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="009250A7" w:rsidRPr="00925504">
              <w:rPr>
                <w:sz w:val="20"/>
                <w:szCs w:val="20"/>
                <w:lang w:eastAsia="en-US" w:bidi="en-US"/>
              </w:rPr>
              <w:t xml:space="preserve">О </w:t>
            </w:r>
            <w:r w:rsidR="009250A7" w:rsidRPr="00925504">
              <w:rPr>
                <w:sz w:val="16"/>
                <w:szCs w:val="16"/>
                <w:lang w:eastAsia="en-US" w:bidi="en-US"/>
              </w:rPr>
              <w:t xml:space="preserve">(автомобильные дороги вне границ населенных пунктов)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C391A" w:rsidRDefault="003A3575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70851,27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19869,41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8E7AB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10544,86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8E7AB4" w:rsidRDefault="00EF06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11529,50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3A3575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10273,50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9317,00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2C072B" w:rsidRDefault="002C072B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9317,00</w:t>
            </w:r>
          </w:p>
        </w:tc>
      </w:tr>
      <w:tr w:rsidR="009250A7" w:rsidTr="00EF0675">
        <w:trPr>
          <w:trHeight w:val="28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0A0B13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АС</w:t>
            </w:r>
            <w:r>
              <w:rPr>
                <w:sz w:val="20"/>
                <w:szCs w:val="20"/>
                <w:lang w:eastAsia="en-US" w:bidi="en-US"/>
              </w:rPr>
              <w:t>М</w:t>
            </w:r>
            <w:r w:rsidR="009250A7">
              <w:rPr>
                <w:sz w:val="20"/>
                <w:szCs w:val="20"/>
                <w:lang w:val="en-US" w:eastAsia="en-US" w:bidi="en-US"/>
              </w:rPr>
              <w:t>О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(г. Зеленокумск)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right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98196,95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18892,30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17272,01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EF06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24139,16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EF0675" w:rsidRDefault="00EF06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12562,10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EF0675" w:rsidRDefault="00EF06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12322,10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13009,28</w:t>
            </w:r>
          </w:p>
          <w:p w:rsidR="00EF0675" w:rsidRPr="002C072B" w:rsidRDefault="00EF06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</w:p>
        </w:tc>
      </w:tr>
      <w:tr w:rsidR="009250A7" w:rsidTr="009250A7">
        <w:trPr>
          <w:trHeight w:val="28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right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153943,98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14804,94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32597,94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FA3C42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51943,92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A3C42" w:rsidRDefault="00FA3C42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41540,70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2C072B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13056,48</w:t>
            </w:r>
          </w:p>
        </w:tc>
      </w:tr>
      <w:tr w:rsidR="009250A7" w:rsidTr="00FA3C42">
        <w:trPr>
          <w:trHeight w:val="28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округа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right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73411,87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21717,22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11765,54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FA3C42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13074,98</w:t>
            </w:r>
          </w:p>
          <w:p w:rsidR="00FA3C42" w:rsidRPr="008E7AB4" w:rsidRDefault="00FA3C42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A3C42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7982,47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A3C42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9435,83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2C072B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9435,83</w:t>
            </w:r>
          </w:p>
        </w:tc>
      </w:tr>
      <w:tr w:rsidR="009250A7" w:rsidTr="009250A7">
        <w:trPr>
          <w:trHeight w:val="28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E7AB4" w:rsidRDefault="002C072B" w:rsidP="00371F27">
            <w:pPr>
              <w:tabs>
                <w:tab w:val="left" w:pos="3544"/>
                <w:tab w:val="left" w:pos="4962"/>
              </w:tabs>
              <w:spacing w:line="288" w:lineRule="auto"/>
              <w:jc w:val="right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80380,5</w:t>
            </w:r>
            <w:r w:rsidR="00371F27">
              <w:rPr>
                <w:spacing w:val="-2"/>
                <w:sz w:val="20"/>
                <w:szCs w:val="20"/>
                <w:lang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59397,77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8E7AB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19817,25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BD158C" w:rsidRDefault="00371F2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1165,51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2C072B" w:rsidRDefault="002C072B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9250A7">
        <w:trPr>
          <w:trHeight w:val="272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0A0B13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АС</w:t>
            </w:r>
            <w:r>
              <w:rPr>
                <w:sz w:val="20"/>
                <w:szCs w:val="20"/>
                <w:lang w:eastAsia="en-US" w:bidi="en-US"/>
              </w:rPr>
              <w:t>М</w:t>
            </w:r>
            <w:r w:rsidR="009250A7">
              <w:rPr>
                <w:sz w:val="20"/>
                <w:szCs w:val="20"/>
                <w:lang w:val="en-US" w:eastAsia="en-US" w:bidi="en-US"/>
              </w:rPr>
              <w:t>О (УО)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right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6D5EAA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13,00</w:t>
            </w:r>
          </w:p>
        </w:tc>
      </w:tr>
      <w:tr w:rsidR="009250A7" w:rsidTr="009250A7">
        <w:trPr>
          <w:trHeight w:val="569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1. Подпрограмма «Модернизация, содержание, развитие транспортной инфраструктуры и обеспечение безопасности дорожного движения на</w:t>
            </w:r>
            <w:r w:rsidR="00E01792">
              <w:rPr>
                <w:sz w:val="20"/>
                <w:szCs w:val="20"/>
                <w:lang w:eastAsia="en-US" w:bidi="en-US"/>
              </w:rPr>
              <w:t xml:space="preserve"> 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автомобильных дорога вне границ населенных пунктов Советского </w:t>
            </w:r>
            <w:r>
              <w:rPr>
                <w:sz w:val="20"/>
                <w:szCs w:val="20"/>
              </w:rPr>
              <w:t xml:space="preserve"> муниципального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  округа Ставропольского края»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Всего,  в т. ч.: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3A3575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70851,27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19869,41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8E7AB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10544,86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8E7AB4" w:rsidRDefault="00FA3C42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11529,50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3A3575" w:rsidRDefault="003A357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10273,50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9317,00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6D5EAA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9317,00</w:t>
            </w:r>
          </w:p>
        </w:tc>
      </w:tr>
      <w:tr w:rsidR="00FA3C42" w:rsidTr="009250A7">
        <w:trPr>
          <w:trHeight w:val="1913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C42" w:rsidRDefault="00FA3C42" w:rsidP="00FA3C42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C42" w:rsidRDefault="00FA3C42" w:rsidP="00FA3C42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925504" w:rsidRDefault="000A0B13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="00FA3C42" w:rsidRPr="00925504">
              <w:rPr>
                <w:sz w:val="20"/>
                <w:szCs w:val="20"/>
                <w:lang w:eastAsia="en-US" w:bidi="en-US"/>
              </w:rPr>
              <w:t xml:space="preserve">О </w:t>
            </w:r>
            <w:r w:rsidR="00FA3C42" w:rsidRPr="00925504">
              <w:rPr>
                <w:sz w:val="16"/>
                <w:szCs w:val="16"/>
                <w:lang w:eastAsia="en-US" w:bidi="en-US"/>
              </w:rPr>
              <w:t>(автомобильные дороги вне границ населенных пунктов)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3A3575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70851,27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19869,41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8E7AB4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10544,86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8E7AB4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11529,50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3A3575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10273,50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9317,00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42" w:rsidRPr="006D5EAA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9317,00</w:t>
            </w:r>
          </w:p>
        </w:tc>
      </w:tr>
      <w:tr w:rsidR="00FA3C42" w:rsidTr="009250A7">
        <w:trPr>
          <w:trHeight w:val="551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925504" w:rsidRDefault="00FA3C42" w:rsidP="00FA3C42">
            <w:pPr>
              <w:widowControl w:val="0"/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Основное мероприятие</w:t>
            </w:r>
          </w:p>
          <w:p w:rsidR="00FA3C42" w:rsidRPr="00925504" w:rsidRDefault="00FA3C42" w:rsidP="00FA3C42">
            <w:pPr>
              <w:widowControl w:val="0"/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3.1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 Ремонт и содержание автомобильных дорог вне границ населенных пунктов     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21420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 xml:space="preserve">Всего </w:t>
            </w:r>
          </w:p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в т.ч.: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3A3575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70851,27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19869,41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8E7AB4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10544,86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8E7AB4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11529,50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3A3575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10273,50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9317,00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9317,00</w:t>
            </w:r>
          </w:p>
        </w:tc>
      </w:tr>
      <w:tr w:rsidR="00FA3C42" w:rsidTr="009250A7">
        <w:trPr>
          <w:trHeight w:val="518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C42" w:rsidRPr="00BC485C" w:rsidRDefault="00FA3C42" w:rsidP="00FA3C42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C42" w:rsidRPr="00BC485C" w:rsidRDefault="00FA3C42" w:rsidP="00FA3C42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BC485C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C485C">
              <w:rPr>
                <w:sz w:val="20"/>
                <w:szCs w:val="20"/>
                <w:lang w:eastAsia="en-US" w:bidi="en-US"/>
              </w:rPr>
              <w:t>21420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925504" w:rsidRDefault="000A0B13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  <w:r w:rsidR="00FA3C42" w:rsidRPr="00925504">
              <w:rPr>
                <w:sz w:val="16"/>
                <w:szCs w:val="16"/>
                <w:lang w:eastAsia="en-US" w:bidi="en-US"/>
              </w:rPr>
              <w:t>(автомобильные дороги вне границ населенных пунктов)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3A3575" w:rsidP="00FA3C42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right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70851,27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19869,41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8E7AB4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10544,86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Pr="008E7AB4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11529,50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3A3575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10273,50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9317,00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C42" w:rsidRDefault="00FA3C42" w:rsidP="00FA3C42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9317,00</w:t>
            </w:r>
          </w:p>
        </w:tc>
      </w:tr>
      <w:tr w:rsidR="009250A7" w:rsidTr="008C3953">
        <w:trPr>
          <w:trHeight w:val="533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2. Подпрограмма «Модернизация улично-дорожной сети Советского </w:t>
            </w:r>
            <w:r>
              <w:rPr>
                <w:sz w:val="20"/>
                <w:szCs w:val="20"/>
              </w:rPr>
              <w:t xml:space="preserve"> муниципального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 округа Ставропольского края»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Всего, в т. ч.: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D364E9" w:rsidRDefault="008C3953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21571,44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5326,99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7747E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7059,8</w:t>
            </w:r>
            <w:r>
              <w:rPr>
                <w:sz w:val="20"/>
                <w:szCs w:val="20"/>
                <w:lang w:eastAsia="en-US" w:bidi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D364E9" w:rsidRDefault="008C3953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6284,19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C3953" w:rsidRDefault="008C3953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2900,42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6D5EAA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8C3953">
        <w:trPr>
          <w:trHeight w:val="567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925504" w:rsidRDefault="000A0B13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</w:p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(г. Зеленокумск),</w:t>
            </w:r>
          </w:p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</w:p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из них: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D364E9" w:rsidRDefault="008C3953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8499,42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1891,00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7747E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3329,3</w:t>
            </w:r>
            <w:r>
              <w:rPr>
                <w:sz w:val="20"/>
                <w:szCs w:val="20"/>
                <w:lang w:eastAsia="en-US" w:bidi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D364E9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1563,08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8C3953" w:rsidRDefault="008C3953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1715,97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9250A7" w:rsidTr="008C3953">
        <w:trPr>
          <w:trHeight w:val="64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D364E9" w:rsidRDefault="008C3953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6383,06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1409,01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2731,30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D364E9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1058,30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8C3953" w:rsidRDefault="008C3953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1184,45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9250A7" w:rsidTr="009250A7">
        <w:trPr>
          <w:trHeight w:val="64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иные</w:t>
            </w:r>
            <w:r w:rsidR="00E01792">
              <w:rPr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z w:val="20"/>
                <w:szCs w:val="20"/>
                <w:lang w:val="en-US" w:eastAsia="en-US" w:bidi="en-US"/>
              </w:rPr>
              <w:t>источники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C541FD" w:rsidRDefault="008C3953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1481,96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368,96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C541FD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8C3953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240</w:t>
            </w:r>
            <w:r w:rsidR="009250A7">
              <w:rPr>
                <w:sz w:val="20"/>
                <w:szCs w:val="20"/>
                <w:lang w:val="en-US" w:eastAsia="en-US" w:bidi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9250A7" w:rsidTr="009250A7">
        <w:trPr>
          <w:trHeight w:val="416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ТО округа,</w:t>
            </w:r>
          </w:p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из них:</w:t>
            </w:r>
          </w:p>
          <w:p w:rsidR="009250A7" w:rsidRPr="00925504" w:rsidRDefault="009250A7" w:rsidP="00032779">
            <w:pPr>
              <w:tabs>
                <w:tab w:val="left" w:pos="3544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-108"/>
              <w:rPr>
                <w:sz w:val="20"/>
                <w:szCs w:val="20"/>
                <w:lang w:eastAsia="en-US" w:bidi="en-US"/>
              </w:rPr>
            </w:pPr>
          </w:p>
          <w:p w:rsidR="009250A7" w:rsidRPr="00925504" w:rsidRDefault="009250A7" w:rsidP="00032779">
            <w:pPr>
              <w:tabs>
                <w:tab w:val="left" w:pos="3544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-108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 иные источники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D364E9" w:rsidRDefault="006D5EAA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</w:t>
            </w:r>
            <w:r w:rsidR="009250A7">
              <w:rPr>
                <w:sz w:val="20"/>
                <w:szCs w:val="20"/>
                <w:lang w:eastAsia="en-US" w:bidi="en-US"/>
              </w:rPr>
              <w:t>035,04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1253,66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615,87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D364E9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1165,51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9250A7" w:rsidTr="009250A7">
        <w:trPr>
          <w:trHeight w:val="416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D364E9" w:rsidRDefault="00044829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3653,92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773,32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383,30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D364E9" w:rsidRDefault="00044829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2497,30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9250A7" w:rsidTr="009250A7">
        <w:trPr>
          <w:trHeight w:val="661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C541FD" w:rsidRDefault="006D5EAA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756,30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113,30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C541FD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044829" w:rsidTr="009250A7">
        <w:trPr>
          <w:trHeight w:val="518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Основное мероприятие</w:t>
            </w:r>
          </w:p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2.1. Модернизация – повышение уровня благоустройства на улично-дорожной сети округа.</w:t>
            </w:r>
          </w:p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Реализация </w:t>
            </w:r>
            <w:r>
              <w:rPr>
                <w:sz w:val="20"/>
                <w:szCs w:val="20"/>
                <w:lang w:eastAsia="en-US" w:bidi="en-US"/>
              </w:rPr>
              <w:t xml:space="preserve">инициативных 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проектов </w:t>
            </w:r>
          </w:p>
          <w:p w:rsidR="00044829" w:rsidRPr="00AF4E95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b/>
                <w:sz w:val="20"/>
                <w:szCs w:val="20"/>
                <w:lang w:eastAsia="en-US" w:bidi="en-US"/>
              </w:rPr>
            </w:pPr>
            <w:r w:rsidRPr="00AF4E95">
              <w:rPr>
                <w:b/>
                <w:sz w:val="20"/>
                <w:szCs w:val="20"/>
                <w:lang w:eastAsia="en-US" w:bidi="en-US"/>
              </w:rPr>
              <w:t>2019г.</w:t>
            </w:r>
          </w:p>
          <w:p w:rsidR="00044829" w:rsidRPr="00954DC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с. Горькая Балка (ремонт участка автодороги по ул. </w:t>
            </w:r>
            <w:r w:rsidRPr="00954DC3">
              <w:rPr>
                <w:sz w:val="20"/>
                <w:szCs w:val="20"/>
                <w:lang w:eastAsia="en-US" w:bidi="en-US"/>
              </w:rPr>
              <w:t>Филимонова)</w:t>
            </w:r>
          </w:p>
          <w:p w:rsidR="00044829" w:rsidRP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b/>
                <w:sz w:val="20"/>
                <w:szCs w:val="20"/>
                <w:u w:val="single"/>
                <w:lang w:eastAsia="en-US" w:bidi="en-US"/>
              </w:rPr>
            </w:pPr>
            <w:r w:rsidRPr="00044829">
              <w:rPr>
                <w:b/>
                <w:sz w:val="20"/>
                <w:szCs w:val="20"/>
                <w:u w:val="single"/>
                <w:lang w:eastAsia="en-US" w:bidi="en-US"/>
              </w:rPr>
              <w:t>2020г.</w:t>
            </w:r>
          </w:p>
          <w:p w:rsidR="00044829" w:rsidRPr="00954DC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с. Отказное (ремонт участка автодороги по ул. </w:t>
            </w:r>
            <w:r w:rsidRPr="00954DC3">
              <w:rPr>
                <w:sz w:val="20"/>
                <w:szCs w:val="20"/>
                <w:lang w:eastAsia="en-US" w:bidi="en-US"/>
              </w:rPr>
              <w:t xml:space="preserve">Мостовая) </w:t>
            </w:r>
          </w:p>
          <w:p w:rsidR="00044829" w:rsidRPr="00AF4E95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b/>
                <w:sz w:val="20"/>
                <w:szCs w:val="20"/>
                <w:lang w:eastAsia="en-US" w:bidi="en-US"/>
              </w:rPr>
            </w:pPr>
            <w:r w:rsidRPr="00AF4E95">
              <w:rPr>
                <w:b/>
                <w:sz w:val="20"/>
                <w:szCs w:val="20"/>
                <w:lang w:eastAsia="en-US" w:bidi="en-US"/>
              </w:rPr>
              <w:t>2021г.</w:t>
            </w:r>
          </w:p>
          <w:p w:rsidR="00044829" w:rsidRP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044829">
              <w:rPr>
                <w:sz w:val="20"/>
                <w:szCs w:val="20"/>
                <w:u w:val="single"/>
                <w:lang w:eastAsia="en-US" w:bidi="en-US"/>
              </w:rPr>
              <w:t>с. Отказное</w:t>
            </w:r>
          </w:p>
          <w:p w:rsidR="00044829" w:rsidRPr="008E7AB4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(ремонт участка автодороги по ул. </w:t>
            </w:r>
            <w:r w:rsidRPr="008E7AB4">
              <w:rPr>
                <w:sz w:val="20"/>
                <w:szCs w:val="20"/>
                <w:lang w:eastAsia="en-US" w:bidi="en-US"/>
              </w:rPr>
              <w:t>Лермонтова)</w:t>
            </w:r>
          </w:p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u w:val="single"/>
                <w:lang w:eastAsia="en-US" w:bidi="en-US"/>
              </w:rPr>
            </w:pPr>
            <w:r w:rsidRPr="00925504">
              <w:rPr>
                <w:sz w:val="20"/>
                <w:szCs w:val="20"/>
                <w:u w:val="single"/>
                <w:lang w:eastAsia="en-US" w:bidi="en-US"/>
              </w:rPr>
              <w:t>г. Зеленокумск</w:t>
            </w:r>
          </w:p>
          <w:p w:rsidR="00044829" w:rsidRPr="008E7AB4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(ремонт автодороги пер. </w:t>
            </w:r>
            <w:r w:rsidRPr="008E7AB4">
              <w:rPr>
                <w:sz w:val="20"/>
                <w:szCs w:val="20"/>
                <w:lang w:eastAsia="en-US" w:bidi="en-US"/>
              </w:rPr>
              <w:t>Крупской)</w:t>
            </w:r>
          </w:p>
          <w:p w:rsidR="00044829" w:rsidRP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b/>
                <w:sz w:val="20"/>
                <w:szCs w:val="20"/>
                <w:u w:val="single"/>
                <w:lang w:eastAsia="en-US" w:bidi="en-US"/>
              </w:rPr>
            </w:pPr>
            <w:r w:rsidRPr="00044829">
              <w:rPr>
                <w:b/>
                <w:sz w:val="20"/>
                <w:szCs w:val="20"/>
                <w:u w:val="single"/>
                <w:lang w:eastAsia="en-US" w:bidi="en-US"/>
              </w:rPr>
              <w:t xml:space="preserve">2022г. </w:t>
            </w:r>
          </w:p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u w:val="single"/>
                <w:lang w:eastAsia="en-US" w:bidi="en-US"/>
              </w:rPr>
            </w:pPr>
            <w:r w:rsidRPr="00925504">
              <w:rPr>
                <w:sz w:val="20"/>
                <w:szCs w:val="20"/>
                <w:u w:val="single"/>
                <w:lang w:eastAsia="en-US" w:bidi="en-US"/>
              </w:rPr>
              <w:t>с. Правокумское</w:t>
            </w:r>
          </w:p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u w:val="single"/>
                <w:lang w:eastAsia="en-US" w:bidi="en-US"/>
              </w:rPr>
            </w:pPr>
            <w:r w:rsidRPr="00925504">
              <w:rPr>
                <w:sz w:val="20"/>
                <w:szCs w:val="20"/>
                <w:u w:val="single"/>
                <w:lang w:eastAsia="en-US" w:bidi="en-US"/>
              </w:rPr>
              <w:t>(ремонт дороги по</w:t>
            </w:r>
          </w:p>
          <w:p w:rsid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u w:val="single"/>
                <w:lang w:eastAsia="en-US" w:bidi="en-US"/>
              </w:rPr>
            </w:pPr>
            <w:r w:rsidRPr="008C3EBF">
              <w:rPr>
                <w:sz w:val="20"/>
                <w:szCs w:val="20"/>
                <w:u w:val="single"/>
                <w:lang w:eastAsia="en-US" w:bidi="en-US"/>
              </w:rPr>
              <w:t>ул. Ленина)</w:t>
            </w:r>
          </w:p>
          <w:p w:rsidR="00044829" w:rsidRP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b/>
                <w:sz w:val="20"/>
                <w:szCs w:val="20"/>
                <w:lang w:eastAsia="en-US" w:bidi="en-US"/>
              </w:rPr>
            </w:pPr>
            <w:r w:rsidRPr="00044829">
              <w:rPr>
                <w:b/>
                <w:sz w:val="20"/>
                <w:szCs w:val="20"/>
                <w:lang w:eastAsia="en-US" w:bidi="en-US"/>
              </w:rPr>
              <w:t>2023 г.</w:t>
            </w:r>
          </w:p>
          <w:p w:rsid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u w:val="single"/>
                <w:lang w:eastAsia="en-US" w:bidi="en-US"/>
              </w:rPr>
            </w:pPr>
            <w:r>
              <w:rPr>
                <w:sz w:val="20"/>
                <w:szCs w:val="20"/>
                <w:u w:val="single"/>
                <w:lang w:eastAsia="en-US" w:bidi="en-US"/>
              </w:rPr>
              <w:t>г. Зеленокумск</w:t>
            </w:r>
          </w:p>
          <w:p w:rsidR="00044829" w:rsidRDefault="00AF4E95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(</w:t>
            </w:r>
            <w:r w:rsidR="00044829" w:rsidRPr="00BB73D3">
              <w:rPr>
                <w:sz w:val="20"/>
                <w:szCs w:val="20"/>
                <w:lang w:eastAsia="en-US" w:bidi="en-US"/>
              </w:rPr>
              <w:t>ремонт автомобильной дороги общего пользования мес</w:t>
            </w:r>
            <w:r w:rsidR="00044829">
              <w:rPr>
                <w:sz w:val="20"/>
                <w:szCs w:val="20"/>
                <w:lang w:eastAsia="en-US" w:bidi="en-US"/>
              </w:rPr>
              <w:t>тного значения по ул. Гайдара)</w:t>
            </w:r>
          </w:p>
          <w:p w:rsid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u w:val="single"/>
                <w:lang w:eastAsia="en-US" w:bidi="en-US"/>
              </w:rPr>
              <w:t>с. Отказное</w:t>
            </w:r>
          </w:p>
          <w:p w:rsidR="00044829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(ремонт тротуаров по ул. Победа (от ул. Мостовая до СОШ № 7)</w:t>
            </w:r>
          </w:p>
          <w:p w:rsidR="00044829" w:rsidRPr="00AF4E95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b/>
                <w:sz w:val="20"/>
                <w:szCs w:val="20"/>
                <w:lang w:eastAsia="en-US" w:bidi="en-US"/>
              </w:rPr>
            </w:pPr>
            <w:r w:rsidRPr="00AF4E95">
              <w:rPr>
                <w:b/>
                <w:sz w:val="20"/>
                <w:szCs w:val="20"/>
                <w:lang w:eastAsia="en-US" w:bidi="en-US"/>
              </w:rPr>
              <w:t>2024 г.</w:t>
            </w:r>
          </w:p>
          <w:p w:rsidR="00044829" w:rsidRPr="00AF4E95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u w:val="single"/>
                <w:lang w:eastAsia="en-US" w:bidi="en-US"/>
              </w:rPr>
            </w:pPr>
            <w:r w:rsidRPr="00AF4E95">
              <w:rPr>
                <w:sz w:val="20"/>
                <w:szCs w:val="20"/>
                <w:u w:val="single"/>
                <w:lang w:eastAsia="en-US" w:bidi="en-US"/>
              </w:rPr>
              <w:t>г. Зеленокумск</w:t>
            </w:r>
          </w:p>
          <w:p w:rsidR="00F53B6C" w:rsidRPr="00BB73D3" w:rsidRDefault="00AF4E95" w:rsidP="00AF4E95">
            <w:pPr>
              <w:pStyle w:val="ab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outlineLvl w:val="2"/>
            </w:pPr>
            <w:r>
              <w:rPr>
                <w:rFonts w:ascii="Times New Roman" w:hAnsi="Times New Roman" w:cs="Times New Roman"/>
                <w:lang w:val="ru-RU"/>
              </w:rPr>
              <w:t>(р</w:t>
            </w:r>
            <w:r w:rsidR="00F53B6C" w:rsidRPr="00F53B6C">
              <w:rPr>
                <w:rFonts w:ascii="Times New Roman" w:hAnsi="Times New Roman" w:cs="Times New Roman"/>
                <w:lang w:val="ru-RU"/>
              </w:rPr>
              <w:t xml:space="preserve">емонт автомобильной дороги общего пользования местного значения по                     ул. </w:t>
            </w:r>
            <w:r w:rsidR="00F53B6C" w:rsidRPr="00AF4E95">
              <w:rPr>
                <w:rFonts w:ascii="Times New Roman" w:hAnsi="Times New Roman" w:cs="Times New Roman"/>
                <w:lang w:val="ru-RU"/>
              </w:rPr>
              <w:t>Матросова</w:t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B73D3">
              <w:rPr>
                <w:sz w:val="20"/>
                <w:szCs w:val="20"/>
                <w:lang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B73D3">
              <w:rPr>
                <w:sz w:val="20"/>
                <w:szCs w:val="20"/>
                <w:lang w:eastAsia="en-US" w:bidi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B73D3">
              <w:rPr>
                <w:sz w:val="20"/>
                <w:szCs w:val="20"/>
                <w:lang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B73D3">
              <w:rPr>
                <w:sz w:val="20"/>
                <w:szCs w:val="20"/>
                <w:lang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Всего по мероприятию,</w:t>
            </w:r>
          </w:p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 в т ч.: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D364E9" w:rsidRDefault="00044829" w:rsidP="0004482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21571,44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044829">
              <w:rPr>
                <w:sz w:val="20"/>
                <w:szCs w:val="20"/>
                <w:lang w:eastAsia="en-US" w:bidi="en-US"/>
              </w:rPr>
              <w:t>5326,99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7747E4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044829">
              <w:rPr>
                <w:sz w:val="20"/>
                <w:szCs w:val="20"/>
                <w:lang w:eastAsia="en-US" w:bidi="en-US"/>
              </w:rPr>
              <w:t>7059,8</w:t>
            </w:r>
            <w:r>
              <w:rPr>
                <w:sz w:val="20"/>
                <w:szCs w:val="20"/>
                <w:lang w:eastAsia="en-US" w:bidi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D364E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6284,19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8C3953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2900,42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BB73D3">
              <w:rPr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044829"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044829" w:rsidTr="009250A7">
        <w:trPr>
          <w:trHeight w:val="349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Pr="00BB73D3" w:rsidRDefault="00044829" w:rsidP="00044829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Pr="00BB73D3" w:rsidRDefault="00044829" w:rsidP="00044829">
            <w:pPr>
              <w:rPr>
                <w:sz w:val="20"/>
                <w:szCs w:val="20"/>
                <w:u w:val="single"/>
                <w:lang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B73D3">
              <w:rPr>
                <w:sz w:val="20"/>
                <w:szCs w:val="20"/>
                <w:lang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B73D3">
              <w:rPr>
                <w:sz w:val="20"/>
                <w:szCs w:val="20"/>
                <w:lang w:eastAsia="en-US" w:bidi="en-US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B73D3">
              <w:rPr>
                <w:sz w:val="20"/>
                <w:szCs w:val="20"/>
                <w:lang w:eastAsia="en-US" w:bidi="en-US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BB73D3" w:rsidRDefault="00044829" w:rsidP="0004482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BB73D3">
              <w:rPr>
                <w:sz w:val="20"/>
                <w:szCs w:val="20"/>
                <w:lang w:eastAsia="en-US" w:bidi="en-US"/>
              </w:rPr>
              <w:t>00000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29" w:rsidRPr="00925504" w:rsidRDefault="000A0B13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>О</w:t>
            </w:r>
          </w:p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(г. Зеленокумск)</w:t>
            </w:r>
          </w:p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</w:p>
          <w:p w:rsidR="00044829" w:rsidRPr="00925504" w:rsidRDefault="00044829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иные источники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D364E9" w:rsidRDefault="00044829" w:rsidP="0004482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8499,42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1891,00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7747E4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3329,3</w:t>
            </w:r>
            <w:r>
              <w:rPr>
                <w:sz w:val="20"/>
                <w:szCs w:val="20"/>
                <w:lang w:eastAsia="en-US" w:bidi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D364E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1563,08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8C3953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1715,97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29" w:rsidRPr="006D5EAA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044829" w:rsidTr="009250A7">
        <w:trPr>
          <w:trHeight w:val="349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D364E9" w:rsidRDefault="00044829" w:rsidP="0004482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6383,06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1409,01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2731,30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D364E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1058,30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8C3953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1184,45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29" w:rsidRPr="006D5EAA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044829" w:rsidTr="009250A7">
        <w:trPr>
          <w:trHeight w:val="349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9" w:rsidRDefault="00044829" w:rsidP="0004482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C541FD" w:rsidRDefault="00044829" w:rsidP="0004482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1481,96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368,96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Pr="00C541FD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240</w:t>
            </w:r>
            <w:r>
              <w:rPr>
                <w:sz w:val="20"/>
                <w:szCs w:val="20"/>
                <w:lang w:val="en-US" w:eastAsia="en-US" w:bidi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829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29" w:rsidRPr="006D5EAA" w:rsidRDefault="00044829" w:rsidP="0004482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9250A7">
        <w:trPr>
          <w:trHeight w:val="391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21430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G 6420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ТО  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с. Г. Балка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6D5EAA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9250A7">
        <w:trPr>
          <w:trHeight w:val="391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6D5EAA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9250A7">
        <w:trPr>
          <w:trHeight w:val="391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изних: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иныеисточники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6D5EAA" w:rsidRDefault="006D5EAA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</w:t>
            </w:r>
          </w:p>
        </w:tc>
      </w:tr>
      <w:tr w:rsidR="009250A7" w:rsidTr="009250A7">
        <w:trPr>
          <w:trHeight w:val="193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21430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S 6420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G 6420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ТО  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18"/>
                <w:szCs w:val="18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с. Отказное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C541FD" w:rsidRDefault="006D5EAA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</w:t>
            </w:r>
            <w:r w:rsidR="009250A7">
              <w:rPr>
                <w:sz w:val="20"/>
                <w:szCs w:val="20"/>
                <w:lang w:eastAsia="en-US" w:bidi="en-US"/>
              </w:rPr>
              <w:t>419,17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1253,66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C541FD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1165,51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F55C2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9250A7">
        <w:trPr>
          <w:trHeight w:val="391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C541FD" w:rsidRDefault="00F55C25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1920,62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773,32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C541FD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1147,30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F55C2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9250A7">
        <w:trPr>
          <w:trHeight w:val="391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изних: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иныеисточники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F55C25" w:rsidRDefault="00F55C25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643,00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370,00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F55C2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9250A7">
        <w:trPr>
          <w:trHeight w:val="391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0A7" w:rsidRDefault="009250A7" w:rsidP="00032779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21430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S 6420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ТО 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С. Правокумское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615,87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615,87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F55C2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9250A7">
        <w:trPr>
          <w:trHeight w:val="391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0A7" w:rsidRDefault="009250A7" w:rsidP="00032779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A7" w:rsidRDefault="009250A7" w:rsidP="00032779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A7" w:rsidRDefault="009250A7" w:rsidP="00032779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A7" w:rsidRDefault="009250A7" w:rsidP="00032779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A7" w:rsidRDefault="009250A7" w:rsidP="00032779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383,30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383,30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F55C2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9250A7">
        <w:trPr>
          <w:trHeight w:val="836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u w:val="single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изних: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иныеисточники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113,30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113,30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F55C2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8421F5">
        <w:trPr>
          <w:trHeight w:val="767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D01D0A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</w:t>
            </w:r>
            <w:r>
              <w:rPr>
                <w:sz w:val="20"/>
                <w:szCs w:val="20"/>
                <w:lang w:eastAsia="en-US" w:bidi="en-US"/>
              </w:rPr>
              <w:t>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925504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3. Подпрограмма «Ремонт и  содержание улично-дорожной сети Советского </w:t>
            </w:r>
            <w:r>
              <w:rPr>
                <w:sz w:val="20"/>
                <w:szCs w:val="20"/>
              </w:rPr>
              <w:t xml:space="preserve"> муниципального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 округа Ставропольского края»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Всего,  в т.ч.: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7747E4" w:rsidRDefault="008421F5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384361,89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109485,24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74392,90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AF4E9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84039,38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AF4E95" w:rsidRDefault="008421F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59184,85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8421F5" w:rsidRDefault="008421F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21757,93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8421F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35501,59</w:t>
            </w:r>
          </w:p>
        </w:tc>
      </w:tr>
      <w:tr w:rsidR="009250A7" w:rsidTr="009250A7">
        <w:trPr>
          <w:trHeight w:val="535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B13" w:rsidRDefault="000A0B13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(г. Зеленокумск)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7747E4" w:rsidRDefault="008421F5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145444,56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12913,94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29268,57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AF4E9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50380,84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Pr="00AF4E95" w:rsidRDefault="00AF4E9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39824,73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8421F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13056,48</w:t>
            </w:r>
          </w:p>
        </w:tc>
      </w:tr>
      <w:tr w:rsidR="009250A7" w:rsidTr="00AF4E95">
        <w:trPr>
          <w:trHeight w:val="535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8421F5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91813,89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17483,29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14540,71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AF4E9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23080,86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AF4E95" w:rsidRDefault="00AF4E9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11377,65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AF4E95" w:rsidRDefault="00AF4E9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12322,10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8421F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13009,28</w:t>
            </w:r>
          </w:p>
        </w:tc>
      </w:tr>
      <w:tr w:rsidR="009250A7" w:rsidTr="009250A7">
        <w:trPr>
          <w:trHeight w:val="535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21440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 округа</w:t>
            </w:r>
          </w:p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F55C25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77345,49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58144,11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19201,38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F55C2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9250A7" w:rsidTr="00AF4E95">
        <w:trPr>
          <w:trHeight w:val="535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0A7" w:rsidRDefault="009250A7" w:rsidP="00032779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8421F5" w:rsidP="00032779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69757,95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0A7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20943,90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9250A7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11382,24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7747E4" w:rsidRDefault="00AF4E9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10577,68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AF4E95" w:rsidRDefault="008421F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7982,47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AF4E95" w:rsidRDefault="008421F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9435,83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A7" w:rsidRPr="00F55C25" w:rsidRDefault="008421F5" w:rsidP="00032779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9435,83</w:t>
            </w:r>
          </w:p>
        </w:tc>
      </w:tr>
      <w:tr w:rsidR="008421F5" w:rsidTr="008421F5">
        <w:trPr>
          <w:trHeight w:val="518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7.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925504" w:rsidRDefault="008421F5" w:rsidP="008421F5">
            <w:pPr>
              <w:tabs>
                <w:tab w:val="left" w:pos="3544"/>
                <w:tab w:val="left" w:pos="4962"/>
              </w:tabs>
              <w:suppressAutoHyphens/>
              <w:snapToGrid w:val="0"/>
              <w:spacing w:line="288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Основное мероприятие</w:t>
            </w:r>
          </w:p>
          <w:p w:rsidR="008421F5" w:rsidRPr="00925504" w:rsidRDefault="008421F5" w:rsidP="008421F5">
            <w:pPr>
              <w:tabs>
                <w:tab w:val="left" w:pos="3544"/>
                <w:tab w:val="left" w:pos="4962"/>
              </w:tabs>
              <w:suppressAutoHyphens/>
              <w:snapToGrid w:val="0"/>
              <w:spacing w:line="288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3.1. Ремонт и содержание улично-дорожной сети.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Всего, в т.ч.: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384361,89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109485,24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74392,90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84039,38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AF4E9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59184,85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21757,93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5C2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35501,59</w:t>
            </w:r>
          </w:p>
        </w:tc>
      </w:tr>
      <w:tr w:rsidR="008421F5" w:rsidTr="0079407F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21440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FD03B1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(г. Зеленокумск)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D74DC9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145444,56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12913,94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29268,57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50380,84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AF4E9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39824,73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079EF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079EF" w:rsidRDefault="00D74DC9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13056,48</w:t>
            </w:r>
          </w:p>
        </w:tc>
      </w:tr>
      <w:tr w:rsidR="008421F5" w:rsidTr="0079407F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5A53CA" w:rsidRDefault="00D74DC9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91813,89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5A53CA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 w:rsidRPr="005A53CA">
              <w:rPr>
                <w:sz w:val="20"/>
                <w:szCs w:val="20"/>
                <w:lang w:val="en-US" w:eastAsia="en-US" w:bidi="en-US"/>
              </w:rPr>
              <w:t>17483,29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5A53CA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5A53CA">
              <w:rPr>
                <w:sz w:val="20"/>
                <w:szCs w:val="20"/>
                <w:lang w:eastAsia="en-US" w:bidi="en-US"/>
              </w:rPr>
              <w:t>14540,71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23080,86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AF4E9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11377,65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AF4E9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12322,10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5C25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13009,28</w:t>
            </w:r>
          </w:p>
        </w:tc>
      </w:tr>
      <w:tr w:rsidR="008421F5" w:rsidTr="0079407F">
        <w:trPr>
          <w:trHeight w:val="558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21440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21440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округа,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77345,79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58144,11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19201,38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079EF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079EF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079EF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F0727">
        <w:trPr>
          <w:trHeight w:val="558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9F0727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69757,95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20943,90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11382,24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10577,68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9F0727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7982,47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9F0727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9435,83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079EF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9435,83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01D0A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8.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925504" w:rsidRDefault="008421F5" w:rsidP="008421F5">
            <w:pPr>
              <w:widowControl w:val="0"/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3.1.1. Содержание и обслуживание  улично-дорожной сети</w:t>
            </w: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925504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925504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925504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925504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Всего, в т.ч.: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115945,32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17692,27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6466,20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31006,91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C42428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17264,08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C541FD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21757,93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21757,93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FD03B1" w:rsidRDefault="00FD03B1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  <w:r>
              <w:rPr>
                <w:sz w:val="20"/>
                <w:szCs w:val="20"/>
                <w:lang w:eastAsia="en-US" w:bidi="en-US"/>
              </w:rPr>
              <w:br/>
            </w:r>
            <w:r w:rsidR="008421F5" w:rsidRPr="00FD03B1">
              <w:rPr>
                <w:sz w:val="20"/>
                <w:szCs w:val="20"/>
                <w:lang w:eastAsia="en-US" w:bidi="en-US"/>
              </w:rPr>
              <w:t>(г. Зеленокумск)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FD03B1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FD03B1">
              <w:rPr>
                <w:sz w:val="20"/>
                <w:szCs w:val="20"/>
                <w:lang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59489,42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FD03B1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FD03B1">
              <w:rPr>
                <w:sz w:val="20"/>
                <w:szCs w:val="20"/>
                <w:lang w:eastAsia="en-US" w:bidi="en-US"/>
              </w:rPr>
              <w:t>3498,07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FD03B1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FD03B1">
              <w:rPr>
                <w:sz w:val="20"/>
                <w:szCs w:val="20"/>
                <w:lang w:eastAsia="en-US" w:bidi="en-US"/>
              </w:rPr>
              <w:t>1636,31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20429,23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80F7A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9281,61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80F7A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12322,10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12322,10</w:t>
            </w:r>
          </w:p>
        </w:tc>
      </w:tr>
      <w:tr w:rsidR="008421F5" w:rsidTr="00C42428">
        <w:trPr>
          <w:trHeight w:val="63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FD03B1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FD03B1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FD03B1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FD03B1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FD03B1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Pr="00FD03B1" w:rsidRDefault="008421F5" w:rsidP="008421F5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FD03B1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FD03B1">
              <w:rPr>
                <w:sz w:val="20"/>
                <w:szCs w:val="20"/>
                <w:lang w:eastAsia="en-US" w:bidi="en-US"/>
              </w:rPr>
              <w:t>ТО х. Восточный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FD03B1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FD03B1">
              <w:rPr>
                <w:sz w:val="20"/>
                <w:szCs w:val="20"/>
                <w:lang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4557,69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FD03B1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FD03B1">
              <w:rPr>
                <w:sz w:val="20"/>
                <w:szCs w:val="20"/>
                <w:lang w:eastAsia="en-US" w:bidi="en-US"/>
              </w:rPr>
              <w:t>987,48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FD03B1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FD03B1">
              <w:rPr>
                <w:sz w:val="20"/>
                <w:szCs w:val="20"/>
                <w:lang w:eastAsia="en-US" w:bidi="en-US"/>
              </w:rPr>
              <w:t>271,21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1125,50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80F7A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724,5</w:t>
            </w:r>
            <w:r w:rsidR="008421F5"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80F7A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724,5</w:t>
            </w:r>
            <w:r w:rsidR="008421F5">
              <w:rPr>
                <w:sz w:val="20"/>
                <w:szCs w:val="20"/>
                <w:lang w:eastAsia="en-US" w:bidi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1B03BB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724,5</w:t>
            </w:r>
            <w:r w:rsidR="008421F5">
              <w:rPr>
                <w:sz w:val="20"/>
                <w:szCs w:val="20"/>
                <w:lang w:eastAsia="en-US" w:bidi="en-US"/>
              </w:rPr>
              <w:t>0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с. ГорькаяБалка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4346,18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597,43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784,40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734,90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4C5799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743,15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4C5799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743,15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1B03BB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743,15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с. Нины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12746,88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3728,38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1381,14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1580,66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4C5799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2018,90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4C5799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2018,90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1B03B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2018,90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с. Отказное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7747E4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13457,64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3479,32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478,76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3619,45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200258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1235,55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200258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2322,28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1B03BB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2322,28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ТО 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с. Правокумское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7252,10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1151,00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238,10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1452,00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1627,00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1B03BB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1627,00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с. Солдато-Александровское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14095,41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4250,59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1676,28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2065,17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2103,37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1B03BB" w:rsidRDefault="009F072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2000,00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01D0A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925504" w:rsidRDefault="008421F5" w:rsidP="008421F5">
            <w:pPr>
              <w:widowControl w:val="0"/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3.1.2.Капитальный ремонт и ремонт автомобильных дорог общего пользования местного назначения 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S 7830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Всего, в т.ч.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FE337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268416,57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91792,97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67926,70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53032,47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41920,77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1B03BB" w:rsidRDefault="00FE337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13743,66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FD03B1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(г. Зеленокумск)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FE337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32324,47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13985,22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F521B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12904,40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372297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2651,63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2096,04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1B03BB" w:rsidRDefault="00FE337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678,18</w:t>
            </w:r>
          </w:p>
        </w:tc>
      </w:tr>
      <w:tr w:rsidR="008421F5" w:rsidTr="00C42428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3633FF" w:rsidRDefault="00FE337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145444,56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12913,94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3633FF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29268,57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3633FF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50380,84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39824,73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F1E0E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FE3377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13056,48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с. ГорькаяБалка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1B03B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1383,20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1383,20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1B03B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5807,31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5807,31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65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с. Отказное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1B03B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5893,44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1923,35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3970,09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12373,96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5295,84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7078,12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с. Солдато-Александровско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653,99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653,99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4347,12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4347,12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с. Нины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2407,23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1340,01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1067,22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372297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48377,02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42693,84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372297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5683,18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ТО </w:t>
            </w:r>
          </w:p>
          <w:p w:rsidR="008421F5" w:rsidRDefault="008421F5" w:rsidP="008421F5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с. Правокумское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1569,08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572,15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996,93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4074,70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4074,70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tabs>
                <w:tab w:val="left" w:pos="3544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х. Восточный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1395,11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877,00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518,11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320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2365,38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2365,38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552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-142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925504" w:rsidRDefault="008421F5" w:rsidP="008421F5">
            <w:pPr>
              <w:widowControl w:val="0"/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4. Подпрограмма «Обеспечение безопасности дорожного движения на  улично-дорожной сети Советского </w:t>
            </w:r>
            <w:r>
              <w:rPr>
                <w:sz w:val="20"/>
                <w:szCs w:val="20"/>
              </w:rPr>
              <w:t xml:space="preserve"> муниципального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 округа Ставропольского края»</w:t>
            </w:r>
          </w:p>
          <w:p w:rsidR="008421F5" w:rsidRPr="00925504" w:rsidRDefault="008421F5" w:rsidP="008421F5">
            <w:pPr>
              <w:widowControl w:val="0"/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both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Всего, в т.ч.: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13,00</w:t>
            </w:r>
          </w:p>
        </w:tc>
      </w:tr>
      <w:tr w:rsidR="008421F5" w:rsidTr="009250A7">
        <w:trPr>
          <w:trHeight w:val="856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B1" w:rsidRDefault="00FD03B1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(г. Зеленокумск)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856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округа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539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FD03B1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  <w:r w:rsidR="008421F5">
              <w:rPr>
                <w:sz w:val="20"/>
                <w:szCs w:val="20"/>
                <w:lang w:val="en-US" w:eastAsia="en-US" w:bidi="en-US"/>
              </w:rPr>
              <w:t xml:space="preserve"> (УО)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13,00</w:t>
            </w:r>
          </w:p>
        </w:tc>
      </w:tr>
      <w:tr w:rsidR="008421F5" w:rsidTr="009250A7">
        <w:trPr>
          <w:trHeight w:val="518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D01D0A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ind w:hanging="142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925504" w:rsidRDefault="008421F5" w:rsidP="008421F5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Основное мероприятие</w:t>
            </w:r>
          </w:p>
          <w:p w:rsidR="008421F5" w:rsidRPr="00925504" w:rsidRDefault="008421F5" w:rsidP="008421F5">
            <w:pPr>
              <w:tabs>
                <w:tab w:val="left" w:pos="3544"/>
                <w:tab w:val="left" w:pos="4962"/>
              </w:tabs>
              <w:suppressAutoHyphens/>
              <w:spacing w:line="288" w:lineRule="auto"/>
              <w:jc w:val="both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4.1. </w:t>
            </w:r>
            <w:r>
              <w:rPr>
                <w:sz w:val="20"/>
                <w:szCs w:val="20"/>
                <w:lang w:eastAsia="en-US" w:bidi="en-US"/>
              </w:rPr>
              <w:t>Профилактика детского дорожно-транспортного травматизма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Всего, в т.ч.: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13,00</w:t>
            </w:r>
          </w:p>
        </w:tc>
      </w:tr>
      <w:tr w:rsidR="008421F5" w:rsidTr="009250A7">
        <w:trPr>
          <w:trHeight w:val="579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B1" w:rsidRDefault="00FD03B1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</w:p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(г. Зеленокумск)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579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00000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округа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  <w:tr w:rsidR="008421F5" w:rsidTr="009250A7">
        <w:trPr>
          <w:trHeight w:val="578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FD03B1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АСМ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О </w:t>
            </w:r>
            <w:r w:rsidR="008421F5">
              <w:rPr>
                <w:sz w:val="20"/>
                <w:szCs w:val="20"/>
                <w:lang w:val="en-US" w:eastAsia="en-US" w:bidi="en-US"/>
              </w:rPr>
              <w:t xml:space="preserve"> (УО)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D93FAB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13,00</w:t>
            </w:r>
          </w:p>
        </w:tc>
      </w:tr>
      <w:tr w:rsidR="008421F5" w:rsidTr="009250A7">
        <w:trPr>
          <w:trHeight w:val="518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1F5" w:rsidRDefault="008421F5" w:rsidP="008421F5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21460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ТО округа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Default="008421F5" w:rsidP="008421F5">
            <w:pPr>
              <w:tabs>
                <w:tab w:val="left" w:pos="3544"/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 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1F5" w:rsidRPr="005A53CA" w:rsidRDefault="008421F5" w:rsidP="008421F5">
            <w:pPr>
              <w:tabs>
                <w:tab w:val="left" w:pos="3544"/>
                <w:tab w:val="left" w:pos="4962"/>
              </w:tabs>
              <w:spacing w:line="480" w:lineRule="auto"/>
              <w:jc w:val="center"/>
              <w:rPr>
                <w:sz w:val="20"/>
                <w:szCs w:val="20"/>
                <w:lang w:eastAsia="en-US" w:bidi="en-US"/>
              </w:rPr>
            </w:pPr>
            <w:r w:rsidRPr="005A53CA">
              <w:rPr>
                <w:sz w:val="20"/>
                <w:szCs w:val="20"/>
                <w:lang w:eastAsia="en-US" w:bidi="en-US"/>
              </w:rPr>
              <w:t xml:space="preserve"> 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F5" w:rsidRPr="005A53CA" w:rsidRDefault="008421F5" w:rsidP="008421F5">
            <w:pPr>
              <w:tabs>
                <w:tab w:val="left" w:pos="3544"/>
                <w:tab w:val="left" w:pos="4962"/>
              </w:tabs>
              <w:spacing w:line="480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0,00</w:t>
            </w:r>
          </w:p>
        </w:tc>
      </w:tr>
    </w:tbl>
    <w:p w:rsidR="007868C3" w:rsidRDefault="007868C3" w:rsidP="007868C3">
      <w:pPr>
        <w:tabs>
          <w:tab w:val="left" w:pos="4962"/>
        </w:tabs>
        <w:jc w:val="center"/>
        <w:rPr>
          <w:sz w:val="28"/>
          <w:szCs w:val="28"/>
        </w:rPr>
      </w:pPr>
    </w:p>
    <w:p w:rsidR="007868C3" w:rsidRDefault="007868C3" w:rsidP="007868C3">
      <w:pPr>
        <w:tabs>
          <w:tab w:val="left" w:pos="4962"/>
        </w:tabs>
        <w:jc w:val="center"/>
        <w:rPr>
          <w:sz w:val="28"/>
          <w:szCs w:val="28"/>
        </w:rPr>
      </w:pPr>
    </w:p>
    <w:p w:rsidR="007868C3" w:rsidRDefault="007868C3" w:rsidP="00B60C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70551">
        <w:rPr>
          <w:sz w:val="28"/>
          <w:szCs w:val="28"/>
        </w:rPr>
        <w:t>аместитель</w:t>
      </w:r>
      <w:r w:rsidR="00F47FF8">
        <w:rPr>
          <w:sz w:val="28"/>
          <w:szCs w:val="28"/>
        </w:rPr>
        <w:t xml:space="preserve"> </w:t>
      </w:r>
      <w:r w:rsidRPr="00A70551">
        <w:rPr>
          <w:sz w:val="28"/>
          <w:szCs w:val="28"/>
        </w:rPr>
        <w:t xml:space="preserve">Главы администрации </w:t>
      </w:r>
    </w:p>
    <w:p w:rsidR="00B60CAA" w:rsidRDefault="007868C3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0551">
        <w:rPr>
          <w:sz w:val="28"/>
          <w:szCs w:val="28"/>
        </w:rPr>
        <w:t xml:space="preserve">Советского </w:t>
      </w:r>
      <w:r w:rsidR="00E702FA">
        <w:rPr>
          <w:sz w:val="28"/>
          <w:szCs w:val="28"/>
        </w:rPr>
        <w:t>муниципального</w:t>
      </w:r>
      <w:r w:rsidR="00E01792">
        <w:rPr>
          <w:sz w:val="28"/>
          <w:szCs w:val="28"/>
        </w:rPr>
        <w:t xml:space="preserve"> </w:t>
      </w:r>
      <w:r w:rsidRPr="00A70551">
        <w:rPr>
          <w:sz w:val="28"/>
          <w:szCs w:val="28"/>
        </w:rPr>
        <w:t>округа</w:t>
      </w:r>
    </w:p>
    <w:p w:rsidR="007868C3" w:rsidRDefault="007868C3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0551">
        <w:rPr>
          <w:sz w:val="28"/>
          <w:szCs w:val="28"/>
        </w:rPr>
        <w:t>Ставропольского края</w:t>
      </w:r>
      <w:r w:rsidR="00B60CAA">
        <w:rPr>
          <w:sz w:val="28"/>
          <w:szCs w:val="28"/>
        </w:rPr>
        <w:t xml:space="preserve">                                                                </w:t>
      </w:r>
      <w:r w:rsidR="00F47FF8">
        <w:rPr>
          <w:sz w:val="28"/>
          <w:szCs w:val="28"/>
        </w:rPr>
        <w:t xml:space="preserve">                                                  </w:t>
      </w:r>
      <w:r w:rsidR="00B60CAA">
        <w:rPr>
          <w:sz w:val="28"/>
          <w:szCs w:val="28"/>
        </w:rPr>
        <w:t>Е.А. Носоченко</w:t>
      </w:r>
    </w:p>
    <w:p w:rsidR="00FD03B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3B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3B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3B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3B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3B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3B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3B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3B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03B1" w:rsidRPr="00A70551" w:rsidRDefault="00FD03B1" w:rsidP="007868C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26E8" w:rsidRDefault="00AE26E8" w:rsidP="00925504">
      <w:pPr>
        <w:tabs>
          <w:tab w:val="left" w:pos="4962"/>
        </w:tabs>
        <w:jc w:val="center"/>
        <w:rPr>
          <w:sz w:val="28"/>
          <w:szCs w:val="28"/>
        </w:rPr>
      </w:pPr>
    </w:p>
    <w:p w:rsidR="00AE26E8" w:rsidRDefault="00AE26E8" w:rsidP="00925504">
      <w:pPr>
        <w:tabs>
          <w:tab w:val="left" w:pos="4962"/>
        </w:tabs>
        <w:jc w:val="center"/>
        <w:rPr>
          <w:sz w:val="28"/>
          <w:szCs w:val="28"/>
        </w:rPr>
      </w:pPr>
    </w:p>
    <w:p w:rsidR="00AE26E8" w:rsidRDefault="00AE26E8" w:rsidP="00925504">
      <w:pPr>
        <w:tabs>
          <w:tab w:val="left" w:pos="4962"/>
        </w:tabs>
        <w:jc w:val="center"/>
        <w:rPr>
          <w:sz w:val="28"/>
          <w:szCs w:val="28"/>
        </w:rPr>
      </w:pPr>
    </w:p>
    <w:p w:rsidR="00F47FF8" w:rsidRDefault="00F47FF8" w:rsidP="00925504">
      <w:pPr>
        <w:tabs>
          <w:tab w:val="left" w:pos="4962"/>
        </w:tabs>
        <w:jc w:val="center"/>
        <w:rPr>
          <w:sz w:val="28"/>
          <w:szCs w:val="28"/>
        </w:rPr>
      </w:pPr>
    </w:p>
    <w:p w:rsidR="00F47FF8" w:rsidRDefault="00F47FF8" w:rsidP="00925504">
      <w:pPr>
        <w:tabs>
          <w:tab w:val="left" w:pos="4962"/>
        </w:tabs>
        <w:jc w:val="center"/>
        <w:rPr>
          <w:sz w:val="28"/>
          <w:szCs w:val="28"/>
        </w:rPr>
      </w:pPr>
    </w:p>
    <w:p w:rsidR="00F47FF8" w:rsidRDefault="00F47FF8" w:rsidP="00925504">
      <w:pPr>
        <w:tabs>
          <w:tab w:val="left" w:pos="4962"/>
        </w:tabs>
        <w:jc w:val="center"/>
        <w:rPr>
          <w:sz w:val="28"/>
          <w:szCs w:val="28"/>
        </w:rPr>
      </w:pPr>
    </w:p>
    <w:p w:rsidR="00AE26E8" w:rsidRDefault="00AE26E8" w:rsidP="00925504">
      <w:pPr>
        <w:tabs>
          <w:tab w:val="left" w:pos="4962"/>
        </w:tabs>
        <w:jc w:val="center"/>
        <w:rPr>
          <w:sz w:val="28"/>
          <w:szCs w:val="28"/>
        </w:rPr>
      </w:pPr>
    </w:p>
    <w:p w:rsidR="00AE26E8" w:rsidRDefault="00AE26E8" w:rsidP="00925504">
      <w:pPr>
        <w:tabs>
          <w:tab w:val="left" w:pos="4962"/>
        </w:tabs>
        <w:jc w:val="center"/>
        <w:rPr>
          <w:sz w:val="28"/>
          <w:szCs w:val="28"/>
        </w:rPr>
      </w:pPr>
    </w:p>
    <w:p w:rsidR="00AE26E8" w:rsidRDefault="00AE26E8" w:rsidP="00925504">
      <w:pPr>
        <w:tabs>
          <w:tab w:val="left" w:pos="4962"/>
        </w:tabs>
        <w:jc w:val="center"/>
        <w:rPr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2"/>
        <w:gridCol w:w="7311"/>
      </w:tblGrid>
      <w:tr w:rsidR="00C50818" w:rsidTr="00C50818">
        <w:tc>
          <w:tcPr>
            <w:tcW w:w="7192" w:type="dxa"/>
          </w:tcPr>
          <w:p w:rsidR="00C50818" w:rsidRPr="00925504" w:rsidRDefault="00C50818" w:rsidP="00C50818">
            <w:pPr>
              <w:tabs>
                <w:tab w:val="left" w:pos="4962"/>
              </w:tabs>
              <w:jc w:val="both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7311" w:type="dxa"/>
          </w:tcPr>
          <w:p w:rsidR="00C50818" w:rsidRPr="00925504" w:rsidRDefault="00C50818" w:rsidP="00C50818">
            <w:pPr>
              <w:pStyle w:val="ConsPlusNormal"/>
              <w:tabs>
                <w:tab w:val="left" w:pos="4962"/>
              </w:tabs>
              <w:suppressAutoHyphens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9255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Приложение № 10</w:t>
            </w:r>
          </w:p>
          <w:p w:rsidR="00C50818" w:rsidRPr="00925504" w:rsidRDefault="00C50818" w:rsidP="00C50818">
            <w:pPr>
              <w:pStyle w:val="ConsPlusNormal"/>
              <w:tabs>
                <w:tab w:val="left" w:pos="4962"/>
              </w:tabs>
              <w:suppressAutoHyphens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9255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к муниципальной программе Советского  городского округа</w:t>
            </w:r>
            <w:r w:rsidR="00E01792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  <w:r w:rsidRPr="009255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Ставропольского края «Развитие дорожного хозяйства и повышение безопасности дорожного движения в Советском </w:t>
            </w:r>
            <w:r w:rsidR="00D93FAB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муниципальном</w:t>
            </w:r>
            <w:r w:rsidRPr="00925504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округе Ставропольского края»</w:t>
            </w:r>
          </w:p>
          <w:p w:rsidR="00C50818" w:rsidRPr="00925504" w:rsidRDefault="00C50818" w:rsidP="00C50818">
            <w:pPr>
              <w:tabs>
                <w:tab w:val="left" w:pos="4962"/>
              </w:tabs>
              <w:jc w:val="both"/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C50818" w:rsidRDefault="00C50818" w:rsidP="00C50818">
      <w:pPr>
        <w:tabs>
          <w:tab w:val="left" w:pos="4962"/>
        </w:tabs>
        <w:jc w:val="both"/>
        <w:rPr>
          <w:sz w:val="28"/>
          <w:szCs w:val="28"/>
        </w:rPr>
      </w:pPr>
    </w:p>
    <w:p w:rsidR="00C50818" w:rsidRDefault="00C50818" w:rsidP="00C50818">
      <w:pPr>
        <w:tabs>
          <w:tab w:val="left" w:pos="496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 И ПРОГНОЗНАЯ (СПРАВОЧНАЯ) ОЦЕНКА</w:t>
      </w:r>
    </w:p>
    <w:p w:rsidR="00C50818" w:rsidRDefault="00C50818" w:rsidP="00C50818">
      <w:pPr>
        <w:tabs>
          <w:tab w:val="left" w:pos="496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расходов бюджета Советского </w:t>
      </w:r>
      <w:r w:rsidR="00D93FA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и иных участников </w:t>
      </w:r>
      <w:r w:rsidR="00FD03B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</w:t>
      </w:r>
      <w:r w:rsidR="00E017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Советского  </w:t>
      </w:r>
      <w:r w:rsidR="00D93FA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 «Развитие дорожного хозяйства и повышение безопасности дорожного движения в Советском </w:t>
      </w:r>
      <w:r w:rsidR="002E758F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округе Ставропольского края» на реализацию целей </w:t>
      </w:r>
    </w:p>
    <w:p w:rsidR="00C50818" w:rsidRDefault="00C50818" w:rsidP="00C50818">
      <w:pPr>
        <w:tabs>
          <w:tab w:val="left" w:pos="496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C50818" w:rsidRDefault="00C50818" w:rsidP="00C50818">
      <w:pPr>
        <w:tabs>
          <w:tab w:val="left" w:pos="496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50818" w:rsidRDefault="00C50818" w:rsidP="00C50818">
      <w:pPr>
        <w:pStyle w:val="ConsPlusNormal"/>
        <w:tabs>
          <w:tab w:val="left" w:pos="4962"/>
        </w:tabs>
        <w:suppressAutoHyphens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t>&lt;</w:t>
      </w:r>
      <w:r>
        <w:rPr>
          <w:rFonts w:ascii="Times New Roman" w:hAnsi="Times New Roman" w:cs="Times New Roman"/>
          <w:sz w:val="24"/>
          <w:szCs w:val="24"/>
        </w:rPr>
        <w:t>&lt;1&gt; Далее в настоящем Приложении используются сокращения</w:t>
      </w:r>
      <w: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округ – Советский </w:t>
      </w:r>
      <w:r w:rsidR="00D93FAB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>
        <w:rPr>
          <w:rFonts w:ascii="Times New Roman" w:hAnsi="Times New Roman" w:cs="Times New Roman"/>
          <w:sz w:val="24"/>
          <w:szCs w:val="24"/>
        </w:rPr>
        <w:t xml:space="preserve">округ Ставропольского края; Программа –  муниципальная программа округа «Развитие дорожного хозяйства и повышение безопасности дорожного движения в Советском </w:t>
      </w:r>
      <w:r w:rsidR="00D93FAB">
        <w:rPr>
          <w:rFonts w:ascii="Times New Roman" w:hAnsi="Times New Roman" w:cs="Times New Roman"/>
          <w:sz w:val="24"/>
          <w:szCs w:val="24"/>
        </w:rPr>
        <w:t>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округе  Ставропольского края»; ФБ – бюджет Российской Федерации, КБ – бюджет Ставропольского края, МБ – бюджет округа, УО – управление образования администрации округа</w:t>
      </w:r>
    </w:p>
    <w:p w:rsidR="00C50818" w:rsidRDefault="00C50818" w:rsidP="00C50818">
      <w:pPr>
        <w:pStyle w:val="ConsPlusNormal"/>
        <w:tabs>
          <w:tab w:val="left" w:pos="4962"/>
        </w:tabs>
        <w:suppressAutoHyphens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6"/>
        <w:gridCol w:w="1560"/>
        <w:gridCol w:w="1701"/>
        <w:gridCol w:w="1276"/>
        <w:gridCol w:w="1417"/>
        <w:gridCol w:w="1272"/>
        <w:gridCol w:w="1418"/>
        <w:gridCol w:w="1275"/>
        <w:gridCol w:w="1276"/>
      </w:tblGrid>
      <w:tr w:rsidR="00F82995" w:rsidRPr="00925504" w:rsidTr="00F82995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№</w:t>
            </w:r>
          </w:p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п/п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925504">
              <w:rPr>
                <w:spacing w:val="-2"/>
                <w:sz w:val="20"/>
                <w:szCs w:val="20"/>
                <w:lang w:eastAsia="en-US" w:bidi="en-US"/>
              </w:rPr>
              <w:t>Наименование программы  подпрограммы программы, основного мероприятия подпрограммы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Источники</w:t>
            </w:r>
            <w:r w:rsidR="00E01792">
              <w:rPr>
                <w:spacing w:val="-2"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pacing w:val="-2"/>
                <w:sz w:val="20"/>
                <w:szCs w:val="20"/>
                <w:lang w:val="en-US" w:eastAsia="en-US" w:bidi="en-US"/>
              </w:rPr>
              <w:t>ресурсного</w:t>
            </w:r>
            <w:r w:rsidR="00E01792">
              <w:rPr>
                <w:spacing w:val="-2"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pacing w:val="-2"/>
                <w:sz w:val="20"/>
                <w:szCs w:val="20"/>
                <w:lang w:val="en-US" w:eastAsia="en-US" w:bidi="en-US"/>
              </w:rPr>
              <w:t>обеспечения</w:t>
            </w:r>
          </w:p>
        </w:tc>
        <w:tc>
          <w:tcPr>
            <w:tcW w:w="9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F82995" w:rsidRDefault="00F82995" w:rsidP="00F8299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2"/>
                <w:szCs w:val="22"/>
                <w:lang w:eastAsia="en-US" w:bidi="en-US"/>
              </w:rPr>
            </w:pPr>
            <w:r w:rsidRPr="00F82995">
              <w:rPr>
                <w:spacing w:val="-2"/>
                <w:sz w:val="22"/>
                <w:szCs w:val="22"/>
                <w:lang w:eastAsia="en-US" w:bidi="en-US"/>
              </w:rPr>
              <w:t>Прогнозная (справочная) оценка расходов (тыс. рублей)</w:t>
            </w:r>
          </w:p>
        </w:tc>
      </w:tr>
      <w:tr w:rsidR="00F82995" w:rsidRPr="00F82995" w:rsidTr="00956F11">
        <w:trPr>
          <w:trHeight w:val="2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925504" w:rsidRDefault="00F82995" w:rsidP="0079407F">
            <w:pPr>
              <w:rPr>
                <w:spacing w:val="-2"/>
                <w:sz w:val="20"/>
                <w:szCs w:val="20"/>
                <w:lang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925504" w:rsidRDefault="00F82995" w:rsidP="0079407F">
            <w:pPr>
              <w:rPr>
                <w:spacing w:val="-2"/>
                <w:sz w:val="20"/>
                <w:szCs w:val="20"/>
                <w:lang w:eastAsia="en-US" w:bidi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925504" w:rsidRDefault="00F82995" w:rsidP="0079407F">
            <w:pPr>
              <w:rPr>
                <w:spacing w:val="-2"/>
                <w:sz w:val="20"/>
                <w:szCs w:val="20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Всего</w:t>
            </w:r>
          </w:p>
          <w:p w:rsidR="00F82995" w:rsidRPr="00F82995" w:rsidRDefault="00F82995" w:rsidP="005E5A0D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202</w:t>
            </w:r>
            <w:r>
              <w:rPr>
                <w:spacing w:val="-2"/>
                <w:sz w:val="20"/>
                <w:szCs w:val="20"/>
                <w:lang w:eastAsia="en-US" w:bidi="en-US"/>
              </w:rPr>
              <w:t>1</w:t>
            </w:r>
            <w:r w:rsidRPr="00F82995">
              <w:rPr>
                <w:spacing w:val="-2"/>
                <w:sz w:val="20"/>
                <w:szCs w:val="20"/>
                <w:lang w:eastAsia="en-US" w:bidi="en-US"/>
              </w:rPr>
              <w:t>-202</w:t>
            </w:r>
            <w:r>
              <w:rPr>
                <w:spacing w:val="-2"/>
                <w:sz w:val="20"/>
                <w:szCs w:val="20"/>
                <w:lang w:eastAsia="en-US" w:bidi="en-US"/>
              </w:rPr>
              <w:t>6</w:t>
            </w:r>
            <w:r w:rsidRPr="00F82995">
              <w:rPr>
                <w:spacing w:val="-2"/>
                <w:sz w:val="20"/>
                <w:szCs w:val="20"/>
                <w:lang w:eastAsia="en-US" w:bidi="en-US"/>
              </w:rPr>
              <w:t>г.г.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2022г.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2023г.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2024г.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F82995" w:rsidRDefault="00F82995" w:rsidP="00F8299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2026г.</w:t>
            </w:r>
          </w:p>
        </w:tc>
      </w:tr>
      <w:tr w:rsidR="00F82995" w:rsidTr="00956F1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F82995">
              <w:rPr>
                <w:spacing w:val="-2"/>
                <w:sz w:val="20"/>
                <w:szCs w:val="20"/>
                <w:lang w:eastAsia="en-US" w:bidi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F82995" w:rsidRDefault="0050022A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50022A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50022A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F82995" w:rsidRDefault="0050022A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50022A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50022A" w:rsidRDefault="0050022A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50022A" w:rsidRDefault="0050022A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10</w:t>
            </w:r>
          </w:p>
        </w:tc>
      </w:tr>
      <w:tr w:rsidR="00F82995" w:rsidTr="00956F11">
        <w:trPr>
          <w:trHeight w:val="2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1.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ind w:left="34" w:hanging="34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bCs/>
                <w:spacing w:val="-4"/>
                <w:sz w:val="20"/>
                <w:szCs w:val="20"/>
                <w:lang w:eastAsia="en-US" w:bidi="en-US"/>
              </w:rPr>
              <w:t xml:space="preserve">Программа 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«Развитие дорожного хозяйства и повышение безопасности дорожного </w:t>
            </w:r>
          </w:p>
          <w:p w:rsidR="00F82995" w:rsidRPr="00925504" w:rsidRDefault="00F82995" w:rsidP="002E758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34" w:hanging="34"/>
              <w:jc w:val="both"/>
              <w:outlineLvl w:val="2"/>
              <w:rPr>
                <w:bCs/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движения в Советском </w:t>
            </w:r>
            <w:r>
              <w:rPr>
                <w:sz w:val="20"/>
                <w:szCs w:val="20"/>
                <w:lang w:eastAsia="en-US" w:bidi="en-US"/>
              </w:rPr>
              <w:t>муниципальном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 округе Ставропольского края»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eastAsia="en-US" w:bidi="en-US"/>
              </w:rPr>
            </w:pPr>
            <w:r w:rsidRPr="00925504">
              <w:rPr>
                <w:bCs/>
                <w:sz w:val="20"/>
                <w:szCs w:val="20"/>
                <w:lang w:eastAsia="en-US" w:bidi="en-US"/>
              </w:rPr>
              <w:t>Всего по программе,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372297" w:rsidRDefault="00533865" w:rsidP="0079407F">
            <w:pPr>
              <w:tabs>
                <w:tab w:val="left" w:pos="4962"/>
              </w:tabs>
              <w:spacing w:line="288" w:lineRule="auto"/>
              <w:ind w:left="176"/>
              <w:jc w:val="right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476862,60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right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134694,64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372297" w:rsidRDefault="00F82995" w:rsidP="0079407F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92010,60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372297" w:rsidRDefault="00A37F29" w:rsidP="0079407F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101866,07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A37F29" w:rsidRDefault="00533865" w:rsidP="0079407F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72371,77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Pr="00533865" w:rsidRDefault="00533865" w:rsidP="0079407F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31087,93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533865" w:rsidRDefault="00533865" w:rsidP="00F60BF8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44831,59</w:t>
            </w:r>
          </w:p>
        </w:tc>
      </w:tr>
      <w:tr w:rsidR="00F82995" w:rsidTr="00956F11">
        <w:trPr>
          <w:trHeight w:val="2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6FC" w:rsidRPr="007C391A" w:rsidRDefault="00AB26C5" w:rsidP="00A37F29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234324,51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74202,71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72297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52415,19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7C391A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53109,43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A37F29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41540,70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A37F29" w:rsidRDefault="00AB26C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13056,48</w:t>
            </w:r>
          </w:p>
        </w:tc>
      </w:tr>
      <w:tr w:rsidR="00F82995" w:rsidTr="00956F11">
        <w:trPr>
          <w:trHeight w:val="2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МБ, из</w:t>
            </w:r>
            <w:r w:rsidR="00E01792"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AB26C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242538,09</w:t>
            </w:r>
          </w:p>
          <w:p w:rsidR="008766FC" w:rsidRPr="007C391A" w:rsidRDefault="008766FC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right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60491,93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372297" w:rsidRDefault="00F82995" w:rsidP="0079407F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39595,41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9E07B0" w:rsidRDefault="00A37F29" w:rsidP="0079407F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48756,64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A37F29" w:rsidRDefault="00AB26C5" w:rsidP="0079407F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30831,07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A37F29" w:rsidRDefault="00AB26C5" w:rsidP="0079407F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31087,93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A37F29" w:rsidRDefault="00AB26C5" w:rsidP="0079407F">
            <w:pPr>
              <w:tabs>
                <w:tab w:val="left" w:pos="4962"/>
              </w:tabs>
              <w:spacing w:line="288" w:lineRule="auto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31775,11</w:t>
            </w:r>
          </w:p>
        </w:tc>
      </w:tr>
      <w:tr w:rsidR="00F82995" w:rsidTr="00956F11">
        <w:trPr>
          <w:trHeight w:val="22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bCs/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bCs/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bCs/>
                <w:sz w:val="20"/>
                <w:szCs w:val="20"/>
                <w:lang w:val="en-US" w:eastAsia="en-US" w:bidi="en-US"/>
              </w:rPr>
              <w:t>лиц (УО)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A37F29" w:rsidRDefault="00A37F29" w:rsidP="0079407F">
            <w:pPr>
              <w:tabs>
                <w:tab w:val="left" w:pos="4962"/>
              </w:tabs>
              <w:spacing w:line="288" w:lineRule="auto"/>
              <w:ind w:left="176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13,00</w:t>
            </w:r>
          </w:p>
        </w:tc>
      </w:tr>
      <w:tr w:rsidR="00F82995" w:rsidTr="00956F11">
        <w:trPr>
          <w:trHeight w:val="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2.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ind w:left="34" w:hanging="34"/>
              <w:rPr>
                <w:bCs/>
                <w:sz w:val="20"/>
                <w:szCs w:val="20"/>
                <w:lang w:eastAsia="en-US" w:bidi="en-US"/>
              </w:rPr>
            </w:pPr>
            <w:r w:rsidRPr="00925504">
              <w:rPr>
                <w:bCs/>
                <w:sz w:val="20"/>
                <w:szCs w:val="20"/>
                <w:lang w:eastAsia="en-US" w:bidi="en-US"/>
              </w:rPr>
              <w:t xml:space="preserve">1. Подпрограмма «Модернизация,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 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Советского </w:t>
            </w:r>
            <w:r w:rsidR="00FD03B1">
              <w:rPr>
                <w:sz w:val="20"/>
                <w:szCs w:val="20"/>
                <w:lang w:eastAsia="en-US" w:bidi="en-US"/>
              </w:rPr>
              <w:t>муниципального</w:t>
            </w:r>
            <w:r w:rsidRPr="00925504">
              <w:rPr>
                <w:sz w:val="20"/>
                <w:szCs w:val="20"/>
                <w:lang w:eastAsia="en-US" w:bidi="en-US"/>
              </w:rPr>
              <w:t>округа Ставропольского края»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eastAsia="en-US" w:bidi="en-US"/>
              </w:rPr>
            </w:pPr>
            <w:r w:rsidRPr="00925504">
              <w:rPr>
                <w:bCs/>
                <w:sz w:val="20"/>
                <w:szCs w:val="20"/>
                <w:lang w:eastAsia="en-US" w:bidi="en-US"/>
              </w:rPr>
              <w:t>Всего по подпрограмме,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7C391A" w:rsidRDefault="00AB26C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70851,27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19869,41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 w:hanging="142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10544,86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FC1C4B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11529,50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AB26C5" w:rsidRDefault="00AB26C5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10273,50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9317,00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9317,00</w:t>
            </w:r>
          </w:p>
        </w:tc>
      </w:tr>
      <w:tr w:rsidR="00F82995" w:rsidTr="00956F11">
        <w:trPr>
          <w:trHeight w:val="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F82995" w:rsidTr="00956F11">
        <w:trPr>
          <w:trHeight w:val="2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956F11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МБ, изних: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7C391A" w:rsidRDefault="00AB26C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70851,27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19869,41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 w:hanging="142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10544,86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FC1C4B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11529,50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AB26C5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10273,50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9317,00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9317,00</w:t>
            </w:r>
          </w:p>
        </w:tc>
      </w:tr>
      <w:tr w:rsidR="00F82995" w:rsidTr="00956F11">
        <w:trPr>
          <w:trHeight w:val="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bCs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bCs/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bCs/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bCs/>
                <w:sz w:val="20"/>
                <w:szCs w:val="20"/>
                <w:lang w:val="en-US" w:eastAsia="en-US" w:bidi="en-US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F82995" w:rsidTr="00956F11">
        <w:trPr>
          <w:trHeight w:val="1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pStyle w:val="a3"/>
              <w:tabs>
                <w:tab w:val="left" w:pos="4962"/>
              </w:tabs>
              <w:spacing w:line="288" w:lineRule="auto"/>
              <w:ind w:left="176"/>
              <w:jc w:val="center"/>
            </w:pPr>
            <w:r>
              <w:rPr>
                <w:lang w:val="ru-RU"/>
              </w:rPr>
              <w:t>3</w:t>
            </w:r>
            <w:r>
              <w:t>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pStyle w:val="ConsPlusNormal"/>
              <w:tabs>
                <w:tab w:val="left" w:pos="4962"/>
              </w:tabs>
              <w:spacing w:line="288" w:lineRule="auto"/>
              <w:ind w:left="34" w:hanging="34"/>
              <w:rPr>
                <w:rFonts w:ascii="Times New Roman" w:hAnsi="Times New Roman" w:cs="Times New Roman"/>
                <w:lang w:eastAsia="en-US" w:bidi="en-US"/>
              </w:rPr>
            </w:pPr>
            <w:r w:rsidRPr="00925504">
              <w:rPr>
                <w:rFonts w:ascii="Times New Roman" w:hAnsi="Times New Roman" w:cs="Times New Roman"/>
                <w:lang w:eastAsia="en-US" w:bidi="en-US"/>
              </w:rPr>
              <w:t>Основное мероприятие</w:t>
            </w:r>
          </w:p>
          <w:p w:rsidR="00F82995" w:rsidRPr="00925504" w:rsidRDefault="00F82995" w:rsidP="0079407F">
            <w:pPr>
              <w:tabs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34" w:hanging="34"/>
              <w:jc w:val="both"/>
              <w:outlineLvl w:val="2"/>
              <w:rPr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1.1.Ремонт и содержание автомобильных дорог вне границ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eastAsia="en-US" w:bidi="en-US"/>
              </w:rPr>
            </w:pPr>
            <w:r w:rsidRPr="00925504">
              <w:rPr>
                <w:bCs/>
                <w:sz w:val="20"/>
                <w:szCs w:val="20"/>
                <w:lang w:eastAsia="en-US" w:bidi="en-US"/>
              </w:rPr>
              <w:t>Всего по подпрограмме,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7C391A" w:rsidRDefault="00AB26C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70851,27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19869,41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 w:hanging="142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10544,86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FC1C4B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11529,50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AB26C5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10273,50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9317,00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9317,00</w:t>
            </w:r>
          </w:p>
        </w:tc>
      </w:tr>
      <w:tr w:rsidR="00F82995" w:rsidTr="00956F11">
        <w:trPr>
          <w:trHeight w:val="1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rFonts w:asciiTheme="minorHAnsi" w:eastAsiaTheme="minorHAnsi" w:hAnsiTheme="minorHAnsi" w:cstheme="minorBidi"/>
                <w:color w:val="5A5A5A" w:themeColor="text1" w:themeTint="A5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</w:p>
        </w:tc>
      </w:tr>
      <w:tr w:rsidR="00F82995" w:rsidTr="00956F11">
        <w:trPr>
          <w:trHeight w:val="1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rFonts w:asciiTheme="minorHAnsi" w:eastAsiaTheme="minorHAnsi" w:hAnsiTheme="minorHAnsi" w:cstheme="minorBidi"/>
                <w:color w:val="5A5A5A" w:themeColor="text1" w:themeTint="A5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МБ, из</w:t>
            </w:r>
            <w:r w:rsidR="00E01792"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7C391A" w:rsidRDefault="00AB26C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70851,27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19869,41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 w:hanging="142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10544,86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FC1C4B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11529,50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AB26C5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10273,50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9317,00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34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9317,00</w:t>
            </w:r>
          </w:p>
        </w:tc>
      </w:tr>
      <w:tr w:rsidR="00F82995" w:rsidTr="00956F11">
        <w:trPr>
          <w:trHeight w:val="1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rFonts w:asciiTheme="minorHAnsi" w:eastAsiaTheme="minorHAnsi" w:hAnsiTheme="minorHAnsi" w:cstheme="minorBidi"/>
                <w:color w:val="5A5A5A" w:themeColor="text1" w:themeTint="A5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bCs/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bCs/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bCs/>
                <w:sz w:val="20"/>
                <w:szCs w:val="20"/>
                <w:lang w:val="en-US" w:eastAsia="en-US" w:bidi="en-US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</w:p>
        </w:tc>
      </w:tr>
      <w:tr w:rsidR="00F82995" w:rsidTr="00956F11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4.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ind w:left="34" w:hanging="34"/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2. Подпрограмма «Модернизация улично-дорожной сети Советского </w:t>
            </w:r>
            <w:r w:rsidR="00FD03B1">
              <w:rPr>
                <w:sz w:val="20"/>
                <w:szCs w:val="20"/>
                <w:lang w:eastAsia="en-US" w:bidi="en-US"/>
              </w:rPr>
              <w:t>муниципального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 округа Ставропольского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Всего по подпрограмме,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E07B0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21571,44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5326,99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372297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7059,8</w:t>
            </w: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E07B0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6284,19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2900,42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F82995" w:rsidTr="00956F11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6FC" w:rsidRPr="009E07B0" w:rsidRDefault="00956F11" w:rsidP="00956F11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11534,46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3144,66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372297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3945,2</w:t>
            </w: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E07B0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2728,59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1715,97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F82995" w:rsidTr="00956F11">
        <w:trPr>
          <w:trHeight w:val="20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МБ,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из</w:t>
            </w:r>
            <w:r w:rsidR="00E01792"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6FC" w:rsidRPr="009E07B0" w:rsidRDefault="00956F11" w:rsidP="00956F11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10036,98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2182,33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3114,60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E07B0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3555,60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1184,45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F82995" w:rsidTr="00956F11">
        <w:trPr>
          <w:trHeight w:val="1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956F11" w:rsidTr="00E01792">
        <w:trPr>
          <w:trHeight w:val="8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5.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11" w:rsidRPr="00925504" w:rsidRDefault="00956F11" w:rsidP="0079407F">
            <w:pPr>
              <w:pStyle w:val="ConsPlusNormal"/>
              <w:tabs>
                <w:tab w:val="left" w:pos="4962"/>
              </w:tabs>
              <w:spacing w:line="288" w:lineRule="auto"/>
              <w:ind w:left="34" w:hanging="34"/>
              <w:rPr>
                <w:rFonts w:ascii="Times New Roman" w:hAnsi="Times New Roman" w:cs="Times New Roman"/>
                <w:lang w:eastAsia="en-US" w:bidi="en-US"/>
              </w:rPr>
            </w:pPr>
            <w:r w:rsidRPr="00925504">
              <w:rPr>
                <w:rFonts w:ascii="Times New Roman" w:hAnsi="Times New Roman" w:cs="Times New Roman"/>
                <w:lang w:eastAsia="en-US" w:bidi="en-US"/>
              </w:rPr>
              <w:t>Основное мероприятие</w:t>
            </w:r>
          </w:p>
          <w:p w:rsidR="00956F11" w:rsidRPr="00925504" w:rsidRDefault="00956F11" w:rsidP="0079407F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Модернизация – повышение уровня благоустройства на уличн</w:t>
            </w:r>
            <w:r w:rsidR="00FD03B1">
              <w:rPr>
                <w:sz w:val="20"/>
                <w:szCs w:val="20"/>
                <w:lang w:eastAsia="en-US" w:bidi="en-US"/>
              </w:rPr>
              <w:t>о-дорожной сети округа</w:t>
            </w:r>
          </w:p>
          <w:p w:rsidR="00956F11" w:rsidRPr="00925504" w:rsidRDefault="00956F11" w:rsidP="0079407F">
            <w:pPr>
              <w:tabs>
                <w:tab w:val="left" w:pos="3544"/>
                <w:tab w:val="left" w:pos="4962"/>
              </w:tabs>
              <w:suppressAutoHyphens/>
              <w:autoSpaceDE w:val="0"/>
              <w:autoSpaceDN w:val="0"/>
              <w:adjustRightInd w:val="0"/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Реализация </w:t>
            </w:r>
            <w:r>
              <w:rPr>
                <w:sz w:val="20"/>
                <w:szCs w:val="20"/>
                <w:lang w:eastAsia="en-US" w:bidi="en-US"/>
              </w:rPr>
              <w:t xml:space="preserve">инициативных 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проектов </w:t>
            </w:r>
          </w:p>
          <w:p w:rsidR="00F47FF8" w:rsidRPr="00925504" w:rsidRDefault="00F47FF8" w:rsidP="00E01792">
            <w:pPr>
              <w:pStyle w:val="ConsPlusNormal"/>
              <w:tabs>
                <w:tab w:val="left" w:pos="4962"/>
              </w:tabs>
              <w:spacing w:line="288" w:lineRule="auto"/>
              <w:ind w:firstLine="0"/>
              <w:rPr>
                <w:rFonts w:ascii="Times New Roman" w:hAnsi="Times New Roman" w:cs="Times New Roman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25504" w:rsidRDefault="00956F11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Всего по мероприятию,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E07B0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21571,44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5326,99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372297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7059,8</w:t>
            </w: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E07B0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6284,19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56F11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2900,42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956F11" w:rsidTr="00956F11">
        <w:trPr>
          <w:trHeight w:val="1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11" w:rsidRDefault="00956F11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11" w:rsidRDefault="00956F11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E07B0" w:rsidRDefault="00956F11" w:rsidP="00956F11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11534,46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3144,66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372297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3945,2</w:t>
            </w: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E07B0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2728,59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56F11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1715,97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956F11" w:rsidTr="00956F11">
        <w:trPr>
          <w:trHeight w:val="1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11" w:rsidRDefault="00956F11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F11" w:rsidRDefault="00956F11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МБ,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из</w:t>
            </w:r>
            <w:r w:rsidR="00E01792"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E07B0" w:rsidRDefault="00956F11" w:rsidP="00956F11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10036,98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2182,33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3114,60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E07B0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3555,60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Pr="00956F11" w:rsidRDefault="00956F11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1184,45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11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F82995" w:rsidTr="00956F11">
        <w:trPr>
          <w:trHeight w:val="82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92" w:rsidRDefault="00E01792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юридических</w:t>
            </w:r>
          </w:p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F82995" w:rsidTr="005D037D">
        <w:trPr>
          <w:trHeight w:val="1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6.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ind w:left="34" w:hanging="34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3. Подпрограмма «Ремонт и содержание улично-дорожной сети Советского </w:t>
            </w:r>
            <w:r w:rsidR="00FD03B1">
              <w:rPr>
                <w:sz w:val="20"/>
                <w:szCs w:val="20"/>
                <w:lang w:eastAsia="en-US" w:bidi="en-US"/>
              </w:rPr>
              <w:t>муниципального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 округа Ставропольского края»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Всего по подпрограмме,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372297" w:rsidRDefault="005D037D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384361,89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109485,24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372297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74392,90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72297" w:rsidRDefault="00956F11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84039,38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956F11" w:rsidRDefault="005D037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59184,85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5D037D" w:rsidRDefault="005D037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21757,93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956F11" w:rsidRDefault="005D037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35501,59</w:t>
            </w:r>
          </w:p>
        </w:tc>
      </w:tr>
      <w:tr w:rsidR="00F82995" w:rsidTr="00597AB8">
        <w:trPr>
          <w:trHeight w:val="23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6FC" w:rsidRPr="00372297" w:rsidRDefault="005D037D" w:rsidP="00597AB8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222790,05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E53CA8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71058,05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372297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48469,95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72297" w:rsidRDefault="00597AB8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50380,84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597AB8" w:rsidRDefault="00597AB8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39824,73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5D037D" w:rsidRDefault="005D037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13056,48</w:t>
            </w:r>
          </w:p>
        </w:tc>
      </w:tr>
      <w:tr w:rsidR="00F82995" w:rsidTr="00597AB8">
        <w:trPr>
          <w:trHeight w:val="2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МБ,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из</w:t>
            </w:r>
            <w:r w:rsidR="00E01792"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6FC" w:rsidRPr="00372297" w:rsidRDefault="005D037D" w:rsidP="00597AB8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161571,84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E53CA8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38427,19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E65428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25922,95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E65428" w:rsidRDefault="00597AB8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33658,54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597AB8" w:rsidRDefault="003927C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19360,12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3927CD" w:rsidRDefault="003927C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21757,93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597AB8" w:rsidRDefault="005D037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22445,11</w:t>
            </w:r>
          </w:p>
        </w:tc>
      </w:tr>
      <w:tr w:rsidR="00F82995" w:rsidTr="00956F11">
        <w:trPr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A37F29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</w:tr>
      <w:tr w:rsidR="005D037D" w:rsidTr="00956F11">
        <w:trPr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7D" w:rsidRDefault="005D037D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7.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7D" w:rsidRPr="00925504" w:rsidRDefault="005D037D" w:rsidP="0079407F">
            <w:pPr>
              <w:tabs>
                <w:tab w:val="left" w:pos="4962"/>
              </w:tabs>
              <w:suppressAutoHyphens/>
              <w:snapToGrid w:val="0"/>
              <w:spacing w:line="288" w:lineRule="auto"/>
              <w:ind w:left="34" w:hanging="34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Основное мероприятие</w:t>
            </w:r>
          </w:p>
          <w:p w:rsidR="005D037D" w:rsidRPr="00925504" w:rsidRDefault="005D037D" w:rsidP="0079407F">
            <w:pPr>
              <w:tabs>
                <w:tab w:val="left" w:pos="4962"/>
              </w:tabs>
              <w:suppressAutoHyphens/>
              <w:snapToGrid w:val="0"/>
              <w:spacing w:line="288" w:lineRule="auto"/>
              <w:ind w:left="34" w:hanging="34"/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Ремонт и содержание улично-дорожной сети.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7D" w:rsidRPr="00925504" w:rsidRDefault="005D037D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Всего по мероприятию,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7D" w:rsidRPr="00372297" w:rsidRDefault="005D037D" w:rsidP="00533865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384361,89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7D" w:rsidRDefault="005D037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109485,24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7D" w:rsidRPr="00372297" w:rsidRDefault="005D037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74392,90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7D" w:rsidRPr="00372297" w:rsidRDefault="005D037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84039,38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7D" w:rsidRPr="00956F11" w:rsidRDefault="003927C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59184,85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7D" w:rsidRPr="005D037D" w:rsidRDefault="005D037D" w:rsidP="00613D88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21757,93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7D" w:rsidRPr="00956F11" w:rsidRDefault="005D037D" w:rsidP="00613D88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35501,59</w:t>
            </w:r>
          </w:p>
        </w:tc>
      </w:tr>
      <w:tr w:rsidR="00597AB8" w:rsidTr="00956F11">
        <w:trPr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8" w:rsidRDefault="00597AB8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8" w:rsidRDefault="00597AB8" w:rsidP="0079407F">
            <w:pPr>
              <w:rPr>
                <w:rFonts w:ascii="Times New Roman CYR" w:hAnsi="Times New Roman CYR" w:cs="Times New Roman CYR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Default="00597AB8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Pr="00372297" w:rsidRDefault="003927CD" w:rsidP="00597AB8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59184,85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Pr="00E53CA8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71058,05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Pr="00372297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48469,95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Pr="00372297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50380,84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Pr="00597AB8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39824,73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Default="003927C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13056,48</w:t>
            </w:r>
          </w:p>
        </w:tc>
      </w:tr>
      <w:tr w:rsidR="00597AB8" w:rsidTr="00956F11">
        <w:trPr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8" w:rsidRDefault="00597AB8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AB8" w:rsidRDefault="00597AB8" w:rsidP="0079407F">
            <w:pPr>
              <w:rPr>
                <w:rFonts w:ascii="Times New Roman CYR" w:hAnsi="Times New Roman CYR" w:cs="Times New Roman CYR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Default="00597AB8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МБ,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из</w:t>
            </w:r>
            <w:r w:rsidR="00E01792"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Pr="00372297" w:rsidRDefault="003927CD" w:rsidP="00533865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161571,84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Pr="00E53CA8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38427,19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Pr="00E65428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25922,95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Pr="00E65428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33658,54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Pr="00597AB8" w:rsidRDefault="003927C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19360,12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B8" w:rsidRPr="003927CD" w:rsidRDefault="003927C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21757,93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Pr="00597AB8" w:rsidRDefault="003927C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22445,11</w:t>
            </w:r>
          </w:p>
        </w:tc>
      </w:tr>
      <w:tr w:rsidR="00F82995" w:rsidTr="00956F11">
        <w:trPr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</w:p>
        </w:tc>
      </w:tr>
      <w:tr w:rsidR="00F82995" w:rsidRPr="00122185" w:rsidTr="00956F11">
        <w:trPr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8.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95" w:rsidRPr="00122185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  <w:t>Содержание и обслуживание улично-дорожной сети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Всего по мероприятию,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122185" w:rsidRDefault="003927C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115945,32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12218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17692,27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12218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6466,20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122185" w:rsidRDefault="00597AB8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31006,91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122185" w:rsidRDefault="003927C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17264,08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122185" w:rsidRDefault="003927C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21757,93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3927CD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21757,93</w:t>
            </w:r>
          </w:p>
        </w:tc>
      </w:tr>
      <w:tr w:rsidR="00F82995" w:rsidTr="00956F11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995" w:rsidRPr="00122185" w:rsidRDefault="00F82995" w:rsidP="0079407F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995" w:rsidRPr="00122185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</w:p>
        </w:tc>
      </w:tr>
      <w:tr w:rsidR="00597AB8" w:rsidRPr="00122185" w:rsidTr="00956F11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AB8" w:rsidRDefault="00597AB8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AB8" w:rsidRDefault="00597AB8" w:rsidP="0079407F">
            <w:pPr>
              <w:rPr>
                <w:rFonts w:ascii="Times New Roman CYR" w:hAnsi="Times New Roman CYR" w:cs="Times New Roman CYR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Default="00597AB8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МБ,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из</w:t>
            </w:r>
            <w:r w:rsidR="00E01792"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Pr="00122185" w:rsidRDefault="003927C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115945,32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Pr="00122185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17692,27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Pr="00122185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6466,20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Pr="00122185" w:rsidRDefault="00597AB8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31006,91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Pr="00122185" w:rsidRDefault="003927C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17264,08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Pr="00122185" w:rsidRDefault="003927C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21757,93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B8" w:rsidRDefault="003927CD" w:rsidP="00533865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21757,93</w:t>
            </w:r>
          </w:p>
        </w:tc>
      </w:tr>
      <w:tr w:rsidR="00F82995" w:rsidTr="00956F11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</w:p>
        </w:tc>
      </w:tr>
      <w:tr w:rsidR="00F82995" w:rsidRPr="00302D7D" w:rsidTr="00956F11">
        <w:trPr>
          <w:trHeight w:val="2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jc w:val="center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9.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  <w:t>Капитальный ремонт и ремонт автомобильных дорог общего пользования местного назначения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Всего по мероприятию,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135E1B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268416,57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91792,97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67926,70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0B3382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53032,47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0B3382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41920,77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0B3382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135E1B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13743,66</w:t>
            </w:r>
          </w:p>
        </w:tc>
      </w:tr>
      <w:tr w:rsidR="00F82995" w:rsidRPr="00302D7D" w:rsidTr="00956F11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995" w:rsidRPr="00302D7D" w:rsidRDefault="00F82995" w:rsidP="0079407F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995" w:rsidRPr="00302D7D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КБ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FC" w:rsidRPr="00302D7D" w:rsidRDefault="00135E1B" w:rsidP="000B3382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222790,05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71058,05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48469,95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0B3382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50380,84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0B3382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39824,73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135E1B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13056,48</w:t>
            </w:r>
          </w:p>
        </w:tc>
      </w:tr>
      <w:tr w:rsidR="00F82995" w:rsidRPr="00302D7D" w:rsidTr="00956F11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995" w:rsidRPr="00302D7D" w:rsidRDefault="00F82995" w:rsidP="0079407F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2995" w:rsidRPr="00302D7D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 xml:space="preserve">МБ,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из</w:t>
            </w:r>
            <w:r w:rsidR="00E01792">
              <w:rPr>
                <w:bCs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bCs/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135E1B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45626,52</w:t>
            </w:r>
          </w:p>
          <w:p w:rsidR="008766FC" w:rsidRPr="00302D7D" w:rsidRDefault="008766FC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20734,92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eastAsia="en-US" w:bidi="en-US"/>
              </w:rPr>
              <w:t>19456,75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0B3382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2651,63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0B3382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2096,04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302D7D" w:rsidRDefault="000B3382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135E1B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687,18</w:t>
            </w:r>
          </w:p>
        </w:tc>
      </w:tr>
      <w:tr w:rsidR="00F82995" w:rsidTr="00956F11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302D7D" w:rsidRDefault="00F82995" w:rsidP="0079407F">
            <w:pPr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995" w:rsidRPr="00302D7D" w:rsidRDefault="00F82995" w:rsidP="0079407F">
            <w:pPr>
              <w:rPr>
                <w:rFonts w:ascii="Times New Roman CYR" w:hAnsi="Times New Roman CYR" w:cs="Times New Roman CYR"/>
                <w:sz w:val="20"/>
                <w:szCs w:val="20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val="en-US" w:eastAsia="en-US" w:bidi="en-US"/>
              </w:rPr>
            </w:pPr>
            <w:r>
              <w:rPr>
                <w:bCs/>
                <w:sz w:val="20"/>
                <w:szCs w:val="20"/>
                <w:lang w:val="en-US" w:eastAsia="en-US" w:bidi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0B3382" w:rsidRDefault="000B3382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bCs/>
                <w:sz w:val="20"/>
                <w:szCs w:val="20"/>
                <w:lang w:eastAsia="en-US" w:bidi="en-US"/>
              </w:rPr>
            </w:pPr>
            <w:r>
              <w:rPr>
                <w:bCs/>
                <w:sz w:val="20"/>
                <w:szCs w:val="20"/>
                <w:lang w:eastAsia="en-US" w:bidi="en-US"/>
              </w:rPr>
              <w:t>0,00</w:t>
            </w:r>
          </w:p>
        </w:tc>
      </w:tr>
      <w:tr w:rsidR="00F82995" w:rsidTr="00956F11">
        <w:trPr>
          <w:trHeight w:val="2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10</w:t>
            </w:r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  <w:p w:rsidR="00F82995" w:rsidRDefault="00F82995" w:rsidP="0079407F">
            <w:pPr>
              <w:tabs>
                <w:tab w:val="left" w:pos="4962"/>
              </w:tabs>
              <w:spacing w:line="288" w:lineRule="auto"/>
              <w:ind w:left="176"/>
              <w:jc w:val="center"/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FD03B1">
            <w:pPr>
              <w:tabs>
                <w:tab w:val="left" w:pos="4962"/>
              </w:tabs>
              <w:spacing w:line="288" w:lineRule="auto"/>
              <w:ind w:left="34" w:hanging="34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 xml:space="preserve">4. Подпрограмма «Обеспечение безопасности дорожного движения на  улично-дорожной сети Советского </w:t>
            </w:r>
            <w:r w:rsidR="00FD03B1">
              <w:rPr>
                <w:sz w:val="20"/>
                <w:szCs w:val="20"/>
                <w:lang w:eastAsia="en-US" w:bidi="en-US"/>
              </w:rPr>
              <w:t xml:space="preserve">муниципального </w:t>
            </w:r>
            <w:r w:rsidRPr="00925504">
              <w:rPr>
                <w:sz w:val="20"/>
                <w:szCs w:val="20"/>
                <w:lang w:eastAsia="en-US" w:bidi="en-US"/>
              </w:rPr>
              <w:t>округа Ставропольского края»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ind w:right="-108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Всего по подпрограмме,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0B3382" w:rsidRDefault="000B3382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13,00</w:t>
            </w:r>
          </w:p>
        </w:tc>
      </w:tr>
      <w:tr w:rsidR="00F82995" w:rsidTr="00956F11">
        <w:trPr>
          <w:trHeight w:val="1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МБ, из</w:t>
            </w:r>
            <w:r w:rsidR="00E01792">
              <w:rPr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0B3382" w:rsidRDefault="000B3382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13,00</w:t>
            </w:r>
          </w:p>
        </w:tc>
      </w:tr>
      <w:tr w:rsidR="00F82995" w:rsidTr="00956F11">
        <w:trPr>
          <w:trHeight w:val="1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лиц (УО)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0B3382" w:rsidRDefault="000B3382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13,00</w:t>
            </w:r>
          </w:p>
        </w:tc>
      </w:tr>
      <w:tr w:rsidR="00F82995" w:rsidTr="00956F11">
        <w:trPr>
          <w:trHeight w:val="6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11</w:t>
            </w:r>
            <w:r>
              <w:rPr>
                <w:sz w:val="20"/>
                <w:szCs w:val="20"/>
                <w:lang w:val="en-US" w:eastAsia="en-US" w:bidi="en-US"/>
              </w:rPr>
              <w:t>.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ind w:left="34" w:hanging="34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Основное мероприятие</w:t>
            </w:r>
          </w:p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ind w:left="34" w:hanging="34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>П</w:t>
            </w:r>
            <w:r w:rsidRPr="00925504">
              <w:rPr>
                <w:sz w:val="20"/>
                <w:szCs w:val="20"/>
                <w:lang w:eastAsia="en-US" w:bidi="en-US"/>
              </w:rPr>
              <w:t>рофилактик</w:t>
            </w:r>
            <w:r>
              <w:rPr>
                <w:sz w:val="20"/>
                <w:szCs w:val="20"/>
                <w:lang w:eastAsia="en-US" w:bidi="en-US"/>
              </w:rPr>
              <w:t>а</w:t>
            </w:r>
            <w:r w:rsidRPr="00925504">
              <w:rPr>
                <w:sz w:val="20"/>
                <w:szCs w:val="20"/>
                <w:lang w:eastAsia="en-US" w:bidi="en-US"/>
              </w:rPr>
              <w:t xml:space="preserve"> детского дорожно-транспортного травматизма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925504" w:rsidRDefault="00F82995" w:rsidP="0079407F">
            <w:pPr>
              <w:tabs>
                <w:tab w:val="left" w:pos="4962"/>
              </w:tabs>
              <w:spacing w:line="288" w:lineRule="auto"/>
              <w:ind w:right="-108"/>
              <w:rPr>
                <w:sz w:val="20"/>
                <w:szCs w:val="20"/>
                <w:lang w:eastAsia="en-US" w:bidi="en-US"/>
              </w:rPr>
            </w:pPr>
            <w:r w:rsidRPr="00925504">
              <w:rPr>
                <w:sz w:val="20"/>
                <w:szCs w:val="20"/>
                <w:lang w:eastAsia="en-US" w:bidi="en-US"/>
              </w:rPr>
              <w:t>Всего по мероприятию,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0B3382" w:rsidRDefault="000B3382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13,00</w:t>
            </w:r>
          </w:p>
        </w:tc>
      </w:tr>
      <w:tr w:rsidR="00F82995" w:rsidTr="00956F11">
        <w:trPr>
          <w:trHeight w:val="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МБ, из</w:t>
            </w:r>
            <w:r w:rsidR="00E01792">
              <w:rPr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sz w:val="20"/>
                <w:szCs w:val="20"/>
                <w:lang w:val="en-US" w:eastAsia="en-US" w:bidi="en-US"/>
              </w:rPr>
              <w:t>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0B3382" w:rsidRDefault="000B3382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13,00</w:t>
            </w:r>
          </w:p>
        </w:tc>
      </w:tr>
      <w:tr w:rsidR="00F82995" w:rsidRPr="005A53CA" w:rsidTr="00956F11">
        <w:trPr>
          <w:trHeight w:val="8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995" w:rsidRDefault="00F82995" w:rsidP="0079407F">
            <w:pPr>
              <w:rPr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E01792" w:rsidP="0079407F">
            <w:pPr>
              <w:tabs>
                <w:tab w:val="left" w:pos="4962"/>
              </w:tabs>
              <w:spacing w:line="288" w:lineRule="auto"/>
              <w:rPr>
                <w:sz w:val="20"/>
                <w:szCs w:val="20"/>
                <w:lang w:val="en-US" w:eastAsia="en-US" w:bidi="en-US"/>
              </w:rPr>
            </w:pPr>
            <w:r>
              <w:rPr>
                <w:sz w:val="20"/>
                <w:szCs w:val="20"/>
                <w:lang w:val="en-US" w:eastAsia="en-US" w:bidi="en-US"/>
              </w:rPr>
              <w:t>С</w:t>
            </w:r>
            <w:r w:rsidR="00F82995">
              <w:rPr>
                <w:sz w:val="20"/>
                <w:szCs w:val="20"/>
                <w:lang w:val="en-US" w:eastAsia="en-US" w:bidi="en-US"/>
              </w:rPr>
              <w:t>редства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юридических</w:t>
            </w:r>
            <w:r>
              <w:rPr>
                <w:sz w:val="20"/>
                <w:szCs w:val="20"/>
                <w:lang w:eastAsia="en-US" w:bidi="en-US"/>
              </w:rPr>
              <w:t xml:space="preserve"> </w:t>
            </w:r>
            <w:r w:rsidR="00F82995">
              <w:rPr>
                <w:sz w:val="20"/>
                <w:szCs w:val="20"/>
                <w:lang w:val="en-US" w:eastAsia="en-US" w:bidi="en-US"/>
              </w:rPr>
              <w:t>лиц (УО)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bCs/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bCs/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val="en-US" w:eastAsia="en-US" w:bidi="en-US"/>
              </w:rPr>
            </w:pPr>
            <w:r>
              <w:rPr>
                <w:spacing w:val="-2"/>
                <w:sz w:val="20"/>
                <w:szCs w:val="20"/>
                <w:lang w:val="en-US" w:eastAsia="en-US" w:bidi="en-US"/>
              </w:rPr>
              <w:t>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995" w:rsidRPr="005A53CA" w:rsidRDefault="00F82995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 w:rsidRPr="005A53CA">
              <w:rPr>
                <w:spacing w:val="-2"/>
                <w:sz w:val="20"/>
                <w:szCs w:val="20"/>
                <w:lang w:eastAsia="en-US" w:bidi="en-US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995" w:rsidRPr="005A53CA" w:rsidRDefault="000B3382" w:rsidP="0079407F">
            <w:pPr>
              <w:tabs>
                <w:tab w:val="left" w:pos="4962"/>
              </w:tabs>
              <w:autoSpaceDE w:val="0"/>
              <w:autoSpaceDN w:val="0"/>
              <w:adjustRightInd w:val="0"/>
              <w:spacing w:line="288" w:lineRule="auto"/>
              <w:ind w:left="176"/>
              <w:jc w:val="center"/>
              <w:rPr>
                <w:spacing w:val="-2"/>
                <w:sz w:val="20"/>
                <w:szCs w:val="20"/>
                <w:lang w:eastAsia="en-US" w:bidi="en-US"/>
              </w:rPr>
            </w:pPr>
            <w:r>
              <w:rPr>
                <w:spacing w:val="-2"/>
                <w:sz w:val="20"/>
                <w:szCs w:val="20"/>
                <w:lang w:eastAsia="en-US" w:bidi="en-US"/>
              </w:rPr>
              <w:t>13,00</w:t>
            </w:r>
          </w:p>
        </w:tc>
      </w:tr>
    </w:tbl>
    <w:p w:rsidR="00C50818" w:rsidRDefault="00C50818" w:rsidP="00C50818">
      <w:pPr>
        <w:tabs>
          <w:tab w:val="left" w:pos="4962"/>
        </w:tabs>
        <w:ind w:firstLine="284"/>
        <w:rPr>
          <w:sz w:val="28"/>
          <w:szCs w:val="28"/>
        </w:rPr>
      </w:pPr>
    </w:p>
    <w:p w:rsidR="00B60CAA" w:rsidRDefault="00B60CAA" w:rsidP="00C50818">
      <w:pPr>
        <w:tabs>
          <w:tab w:val="left" w:pos="4962"/>
        </w:tabs>
        <w:ind w:firstLine="284"/>
        <w:rPr>
          <w:sz w:val="28"/>
          <w:szCs w:val="28"/>
        </w:rPr>
      </w:pPr>
    </w:p>
    <w:p w:rsidR="00B60CAA" w:rsidRDefault="00B60CAA" w:rsidP="00C50818">
      <w:pPr>
        <w:tabs>
          <w:tab w:val="left" w:pos="4962"/>
        </w:tabs>
        <w:ind w:firstLine="284"/>
        <w:rPr>
          <w:sz w:val="28"/>
          <w:szCs w:val="28"/>
        </w:rPr>
      </w:pPr>
    </w:p>
    <w:p w:rsidR="00C50818" w:rsidRDefault="00C50818" w:rsidP="00B60C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70551">
        <w:rPr>
          <w:sz w:val="28"/>
          <w:szCs w:val="28"/>
        </w:rPr>
        <w:t>аместитель</w:t>
      </w:r>
      <w:r w:rsidR="00F47FF8">
        <w:rPr>
          <w:sz w:val="28"/>
          <w:szCs w:val="28"/>
        </w:rPr>
        <w:t xml:space="preserve"> </w:t>
      </w:r>
      <w:r w:rsidRPr="00A70551">
        <w:rPr>
          <w:sz w:val="28"/>
          <w:szCs w:val="28"/>
        </w:rPr>
        <w:t xml:space="preserve">Главы администрации </w:t>
      </w:r>
    </w:p>
    <w:p w:rsidR="00B60CAA" w:rsidRDefault="00C50818" w:rsidP="00C508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0551">
        <w:rPr>
          <w:sz w:val="28"/>
          <w:szCs w:val="28"/>
        </w:rPr>
        <w:t xml:space="preserve">Советского </w:t>
      </w:r>
      <w:r w:rsidR="00F60BF8">
        <w:rPr>
          <w:sz w:val="28"/>
          <w:szCs w:val="28"/>
        </w:rPr>
        <w:t>муниципального</w:t>
      </w:r>
      <w:r w:rsidRPr="00A70551">
        <w:rPr>
          <w:sz w:val="28"/>
          <w:szCs w:val="28"/>
        </w:rPr>
        <w:t xml:space="preserve"> округа </w:t>
      </w:r>
    </w:p>
    <w:p w:rsidR="00C50818" w:rsidRPr="00A70551" w:rsidRDefault="00C50818" w:rsidP="00C508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0551">
        <w:rPr>
          <w:sz w:val="28"/>
          <w:szCs w:val="28"/>
        </w:rPr>
        <w:t>Ставропольского края</w:t>
      </w:r>
      <w:r w:rsidR="00F47FF8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B60CAA">
        <w:rPr>
          <w:sz w:val="28"/>
          <w:szCs w:val="28"/>
        </w:rPr>
        <w:t>Е.А. Носоченко</w:t>
      </w:r>
    </w:p>
    <w:p w:rsidR="00925504" w:rsidRDefault="00925504" w:rsidP="00925504">
      <w:pPr>
        <w:tabs>
          <w:tab w:val="left" w:pos="4962"/>
        </w:tabs>
        <w:ind w:firstLine="284"/>
        <w:rPr>
          <w:sz w:val="28"/>
          <w:szCs w:val="28"/>
        </w:rPr>
      </w:pPr>
    </w:p>
    <w:p w:rsidR="00925504" w:rsidRDefault="00925504" w:rsidP="00925504">
      <w:pPr>
        <w:pStyle w:val="0"/>
        <w:tabs>
          <w:tab w:val="left" w:pos="4962"/>
        </w:tabs>
        <w:suppressAutoHyphens/>
        <w:spacing w:after="0"/>
        <w:ind w:firstLine="284"/>
      </w:pPr>
    </w:p>
    <w:p w:rsidR="00F82019" w:rsidRDefault="00F82019" w:rsidP="00DF0193">
      <w:pPr>
        <w:pStyle w:val="0"/>
        <w:tabs>
          <w:tab w:val="left" w:pos="4962"/>
        </w:tabs>
        <w:suppressAutoHyphens/>
        <w:spacing w:after="0"/>
        <w:ind w:firstLine="284"/>
        <w:rPr>
          <w:sz w:val="18"/>
          <w:szCs w:val="18"/>
        </w:rPr>
      </w:pPr>
    </w:p>
    <w:p w:rsidR="00F82019" w:rsidRDefault="00F82019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4A082A" w:rsidRDefault="004A082A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4A082A" w:rsidRDefault="004A082A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4A082A" w:rsidRDefault="004A082A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4A082A" w:rsidRDefault="004A082A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FD03B1" w:rsidRDefault="00FD03B1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FD03B1" w:rsidRDefault="00FD03B1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4A082A" w:rsidRDefault="004A082A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F47FF8" w:rsidRDefault="00F47FF8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F47FF8" w:rsidRDefault="00F47FF8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F47FF8" w:rsidRDefault="00F47FF8" w:rsidP="00DF0193">
      <w:pPr>
        <w:tabs>
          <w:tab w:val="left" w:pos="4962"/>
        </w:tabs>
        <w:jc w:val="center"/>
        <w:rPr>
          <w:sz w:val="28"/>
          <w:szCs w:val="28"/>
        </w:rPr>
      </w:pPr>
    </w:p>
    <w:p w:rsidR="007C57FF" w:rsidRDefault="007C57FF" w:rsidP="00DF0193">
      <w:pPr>
        <w:tabs>
          <w:tab w:val="left" w:pos="4962"/>
          <w:tab w:val="left" w:pos="7797"/>
          <w:tab w:val="left" w:pos="8080"/>
        </w:tabs>
        <w:suppressAutoHyphens/>
        <w:autoSpaceDE w:val="0"/>
        <w:autoSpaceDN w:val="0"/>
        <w:adjustRightInd w:val="0"/>
        <w:spacing w:line="240" w:lineRule="exact"/>
        <w:outlineLvl w:val="2"/>
        <w:rPr>
          <w:sz w:val="28"/>
          <w:szCs w:val="28"/>
        </w:rPr>
      </w:pPr>
    </w:p>
    <w:tbl>
      <w:tblPr>
        <w:tblStyle w:val="af5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568"/>
        <w:gridCol w:w="7672"/>
      </w:tblGrid>
      <w:tr w:rsidR="007C62B1" w:rsidTr="005C4A46">
        <w:tc>
          <w:tcPr>
            <w:tcW w:w="7568" w:type="dxa"/>
          </w:tcPr>
          <w:p w:rsidR="007C62B1" w:rsidRDefault="007C62B1" w:rsidP="00DF0193">
            <w:pPr>
              <w:pStyle w:val="ConsPlusNonformat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2" w:type="dxa"/>
          </w:tcPr>
          <w:p w:rsidR="007C62B1" w:rsidRPr="00BC3BDF" w:rsidRDefault="007C62B1" w:rsidP="00D91B38">
            <w:pPr>
              <w:tabs>
                <w:tab w:val="left" w:pos="4962"/>
                <w:tab w:val="left" w:pos="8080"/>
              </w:tabs>
              <w:suppressAutoHyphens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C3BDF">
              <w:rPr>
                <w:sz w:val="28"/>
                <w:szCs w:val="28"/>
              </w:rPr>
              <w:t xml:space="preserve">Приложение № 11 </w:t>
            </w:r>
          </w:p>
          <w:p w:rsidR="007C62B1" w:rsidRPr="00BC3BDF" w:rsidRDefault="007C62B1" w:rsidP="00F60BF8">
            <w:pPr>
              <w:tabs>
                <w:tab w:val="left" w:pos="4962"/>
                <w:tab w:val="left" w:pos="8080"/>
              </w:tabs>
              <w:suppressAutoHyphens/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C3BDF">
              <w:rPr>
                <w:sz w:val="28"/>
                <w:szCs w:val="28"/>
              </w:rPr>
              <w:t xml:space="preserve">к муниципальной программе Советского </w:t>
            </w:r>
            <w:r w:rsidR="00F60BF8">
              <w:rPr>
                <w:sz w:val="28"/>
                <w:szCs w:val="28"/>
              </w:rPr>
              <w:t>муниципального</w:t>
            </w:r>
            <w:r w:rsidRPr="00BC3BDF">
              <w:rPr>
                <w:sz w:val="28"/>
                <w:szCs w:val="28"/>
              </w:rPr>
              <w:t xml:space="preserve"> округа Ставропольского края «Развитие дорожного  хозяйства и повышение безопасности дорожного движения</w:t>
            </w:r>
          </w:p>
          <w:p w:rsidR="007C62B1" w:rsidRPr="00BC3BDF" w:rsidRDefault="007C62B1" w:rsidP="00D91B38">
            <w:pPr>
              <w:pStyle w:val="ConsPlusNormal"/>
              <w:tabs>
                <w:tab w:val="left" w:pos="2385"/>
                <w:tab w:val="left" w:pos="4962"/>
                <w:tab w:val="left" w:pos="8080"/>
              </w:tabs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BDF">
              <w:rPr>
                <w:rFonts w:ascii="Times New Roman" w:hAnsi="Times New Roman" w:cs="Times New Roman"/>
                <w:sz w:val="28"/>
                <w:szCs w:val="28"/>
              </w:rPr>
              <w:t xml:space="preserve">в Советском </w:t>
            </w:r>
            <w:r w:rsidR="00F60BF8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BC3BDF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</w:t>
            </w:r>
          </w:p>
          <w:p w:rsidR="007C62B1" w:rsidRDefault="007C62B1" w:rsidP="00DF0193">
            <w:pPr>
              <w:pStyle w:val="ConsPlusNonformat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62B1" w:rsidRPr="00BA07B9" w:rsidRDefault="007C62B1" w:rsidP="00DF0193">
      <w:pPr>
        <w:pStyle w:val="ConsPlusNonformat"/>
        <w:tabs>
          <w:tab w:val="left" w:pos="496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C62B1" w:rsidRPr="00BA07B9" w:rsidRDefault="007C62B1" w:rsidP="00DF0193">
      <w:pPr>
        <w:tabs>
          <w:tab w:val="left" w:pos="4962"/>
        </w:tabs>
        <w:jc w:val="center"/>
        <w:rPr>
          <w:spacing w:val="-4"/>
          <w:sz w:val="28"/>
          <w:szCs w:val="28"/>
        </w:rPr>
      </w:pPr>
      <w:r w:rsidRPr="00BA07B9">
        <w:rPr>
          <w:spacing w:val="-4"/>
          <w:sz w:val="28"/>
          <w:szCs w:val="28"/>
        </w:rPr>
        <w:t xml:space="preserve">Сведения </w:t>
      </w:r>
    </w:p>
    <w:p w:rsidR="007C62B1" w:rsidRPr="00BA07B9" w:rsidRDefault="007C62B1" w:rsidP="00DF0193">
      <w:pPr>
        <w:tabs>
          <w:tab w:val="left" w:pos="496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A07B9">
        <w:rPr>
          <w:spacing w:val="-4"/>
          <w:sz w:val="28"/>
          <w:szCs w:val="28"/>
        </w:rPr>
        <w:t xml:space="preserve">об основных мерах правового регулирования в сфере реализации муниципальной программы Советского </w:t>
      </w:r>
      <w:r w:rsidR="00F60BF8" w:rsidRPr="00BA07B9">
        <w:rPr>
          <w:spacing w:val="-4"/>
          <w:sz w:val="28"/>
          <w:szCs w:val="28"/>
        </w:rPr>
        <w:t>муниципального</w:t>
      </w:r>
      <w:r w:rsidRPr="00BA07B9">
        <w:rPr>
          <w:spacing w:val="-4"/>
          <w:sz w:val="28"/>
          <w:szCs w:val="28"/>
        </w:rPr>
        <w:t xml:space="preserve"> округа Ставропольского края «</w:t>
      </w:r>
      <w:r w:rsidRPr="00BA07B9">
        <w:rPr>
          <w:sz w:val="28"/>
          <w:szCs w:val="28"/>
        </w:rPr>
        <w:t>Развитие дорожного хозяйства и повышение безопасности дорожного движения</w:t>
      </w:r>
    </w:p>
    <w:p w:rsidR="007C62B1" w:rsidRDefault="007C62B1" w:rsidP="00DF0193">
      <w:pPr>
        <w:tabs>
          <w:tab w:val="left" w:pos="4962"/>
        </w:tabs>
        <w:jc w:val="center"/>
        <w:rPr>
          <w:spacing w:val="-4"/>
          <w:sz w:val="28"/>
          <w:szCs w:val="28"/>
        </w:rPr>
      </w:pPr>
      <w:r w:rsidRPr="00BA07B9">
        <w:rPr>
          <w:sz w:val="28"/>
          <w:szCs w:val="28"/>
        </w:rPr>
        <w:t xml:space="preserve">в Советском </w:t>
      </w:r>
      <w:r w:rsidR="00F60BF8" w:rsidRPr="00BA07B9">
        <w:rPr>
          <w:sz w:val="28"/>
          <w:szCs w:val="28"/>
        </w:rPr>
        <w:t>муниципальном</w:t>
      </w:r>
      <w:r w:rsidRPr="00BA07B9">
        <w:rPr>
          <w:sz w:val="28"/>
          <w:szCs w:val="28"/>
        </w:rPr>
        <w:t xml:space="preserve"> округе Ставропольского края</w:t>
      </w:r>
      <w:r w:rsidRPr="00BA07B9">
        <w:rPr>
          <w:spacing w:val="-4"/>
          <w:sz w:val="28"/>
          <w:szCs w:val="28"/>
        </w:rPr>
        <w:t>»</w:t>
      </w:r>
    </w:p>
    <w:p w:rsidR="00BA07B9" w:rsidRDefault="00BA07B9" w:rsidP="00DF0193">
      <w:pPr>
        <w:tabs>
          <w:tab w:val="left" w:pos="4962"/>
        </w:tabs>
        <w:jc w:val="center"/>
        <w:rPr>
          <w:spacing w:val="-4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1823"/>
        <w:gridCol w:w="6037"/>
        <w:gridCol w:w="3622"/>
        <w:gridCol w:w="2941"/>
      </w:tblGrid>
      <w:tr w:rsidR="007C62B1" w:rsidTr="00F60BF8">
        <w:tc>
          <w:tcPr>
            <w:tcW w:w="567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№ п/п</w:t>
            </w:r>
          </w:p>
        </w:tc>
        <w:tc>
          <w:tcPr>
            <w:tcW w:w="1823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Вид нормативного правового акта</w:t>
            </w:r>
          </w:p>
        </w:tc>
        <w:tc>
          <w:tcPr>
            <w:tcW w:w="6037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Основные положения нормативного правового акта</w:t>
            </w:r>
          </w:p>
        </w:tc>
        <w:tc>
          <w:tcPr>
            <w:tcW w:w="3622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941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Ожидаемые сроки принятия нормативного правового акта</w:t>
            </w:r>
          </w:p>
        </w:tc>
      </w:tr>
      <w:tr w:rsidR="007C62B1" w:rsidTr="00F60BF8">
        <w:tc>
          <w:tcPr>
            <w:tcW w:w="567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1</w:t>
            </w:r>
          </w:p>
        </w:tc>
        <w:tc>
          <w:tcPr>
            <w:tcW w:w="1823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2</w:t>
            </w:r>
          </w:p>
        </w:tc>
        <w:tc>
          <w:tcPr>
            <w:tcW w:w="6037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3</w:t>
            </w:r>
          </w:p>
        </w:tc>
        <w:tc>
          <w:tcPr>
            <w:tcW w:w="3622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4</w:t>
            </w:r>
          </w:p>
        </w:tc>
        <w:tc>
          <w:tcPr>
            <w:tcW w:w="2941" w:type="dxa"/>
          </w:tcPr>
          <w:p w:rsidR="007C62B1" w:rsidRDefault="007C62B1" w:rsidP="00DF0193">
            <w:pPr>
              <w:tabs>
                <w:tab w:val="left" w:pos="4962"/>
              </w:tabs>
              <w:jc w:val="center"/>
            </w:pPr>
            <w:r>
              <w:t>5</w:t>
            </w:r>
          </w:p>
        </w:tc>
      </w:tr>
      <w:tr w:rsidR="003E7E50" w:rsidRPr="001921DC" w:rsidTr="00F60BF8">
        <w:tc>
          <w:tcPr>
            <w:tcW w:w="567" w:type="dxa"/>
          </w:tcPr>
          <w:p w:rsidR="003E7E50" w:rsidRPr="001921DC" w:rsidRDefault="00FD03B1" w:rsidP="00DF0193">
            <w:pPr>
              <w:tabs>
                <w:tab w:val="left" w:pos="4962"/>
              </w:tabs>
              <w:jc w:val="both"/>
            </w:pPr>
            <w:r>
              <w:t>1</w:t>
            </w:r>
            <w:r w:rsidR="003E7E50">
              <w:t>.</w:t>
            </w:r>
          </w:p>
        </w:tc>
        <w:tc>
          <w:tcPr>
            <w:tcW w:w="1823" w:type="dxa"/>
          </w:tcPr>
          <w:p w:rsidR="003E7E50" w:rsidRPr="001921DC" w:rsidRDefault="00AD16A7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9842CE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«Об у</w:t>
            </w:r>
            <w:r w:rsidR="00AD16A7">
              <w:t>тверждени</w:t>
            </w:r>
            <w:r>
              <w:t>и</w:t>
            </w:r>
            <w:r w:rsidR="00E01792">
              <w:t xml:space="preserve"> </w:t>
            </w:r>
            <w:r w:rsidR="00AD16A7">
              <w:t>п</w:t>
            </w:r>
            <w:r w:rsidR="003E7E50">
              <w:t>лан</w:t>
            </w:r>
            <w:r w:rsidR="00AD16A7">
              <w:t>а</w:t>
            </w:r>
            <w:r w:rsidR="003E7E50" w:rsidRPr="001921DC">
              <w:t xml:space="preserve"> ремонта автомобильных дорог общего пользования местного значения на территории Советского городского округа Ставропольского края на 2018 год</w:t>
            </w:r>
            <w:r>
              <w:t>»</w:t>
            </w:r>
          </w:p>
          <w:p w:rsidR="002A08B6" w:rsidRPr="001921DC" w:rsidRDefault="002A08B6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3E7E50" w:rsidRPr="001921DC" w:rsidRDefault="003E7E50" w:rsidP="00DF0193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1DC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3E7E50" w:rsidRPr="001921DC" w:rsidRDefault="003E7E50" w:rsidP="00DF0193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1DC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3E7E50" w:rsidRPr="001921DC" w:rsidRDefault="003E7E50" w:rsidP="00E26686">
            <w:pPr>
              <w:tabs>
                <w:tab w:val="left" w:pos="4962"/>
              </w:tabs>
              <w:ind w:hanging="30"/>
              <w:jc w:val="both"/>
            </w:pPr>
            <w:r w:rsidRPr="001921DC">
              <w:t>Ставропольского края</w:t>
            </w:r>
          </w:p>
        </w:tc>
        <w:tc>
          <w:tcPr>
            <w:tcW w:w="2941" w:type="dxa"/>
          </w:tcPr>
          <w:p w:rsidR="003E7E50" w:rsidRDefault="00AD16A7" w:rsidP="00DF0193">
            <w:pPr>
              <w:tabs>
                <w:tab w:val="left" w:pos="4962"/>
              </w:tabs>
              <w:jc w:val="both"/>
            </w:pPr>
            <w:r>
              <w:t xml:space="preserve">23 </w:t>
            </w:r>
            <w:r w:rsidR="003E7E50" w:rsidRPr="001921DC">
              <w:t>март</w:t>
            </w:r>
            <w:r>
              <w:t>а</w:t>
            </w:r>
            <w:r w:rsidR="003E7E50" w:rsidRPr="001921DC">
              <w:t xml:space="preserve"> 2018</w:t>
            </w:r>
            <w:r>
              <w:t xml:space="preserve"> г</w:t>
            </w:r>
            <w:r w:rsidR="00BB498F">
              <w:t>.</w:t>
            </w:r>
          </w:p>
          <w:p w:rsidR="00AD16A7" w:rsidRPr="001921DC" w:rsidRDefault="00AD16A7" w:rsidP="00DF0193">
            <w:pPr>
              <w:tabs>
                <w:tab w:val="left" w:pos="4962"/>
              </w:tabs>
              <w:jc w:val="both"/>
            </w:pPr>
            <w:r>
              <w:t>№ 320</w:t>
            </w:r>
          </w:p>
        </w:tc>
      </w:tr>
      <w:tr w:rsidR="00AD16A7" w:rsidRPr="001921DC" w:rsidTr="00F60BF8">
        <w:tc>
          <w:tcPr>
            <w:tcW w:w="567" w:type="dxa"/>
          </w:tcPr>
          <w:p w:rsidR="00AD16A7" w:rsidRDefault="00FD03B1" w:rsidP="00DF0193">
            <w:pPr>
              <w:tabs>
                <w:tab w:val="left" w:pos="4962"/>
              </w:tabs>
              <w:jc w:val="both"/>
            </w:pPr>
            <w:r>
              <w:t>2</w:t>
            </w:r>
            <w:r w:rsidR="000B2664">
              <w:t>.</w:t>
            </w:r>
          </w:p>
        </w:tc>
        <w:tc>
          <w:tcPr>
            <w:tcW w:w="1823" w:type="dxa"/>
          </w:tcPr>
          <w:p w:rsidR="00AD16A7" w:rsidRDefault="00AD16A7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9842CE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="00AD16A7" w:rsidRPr="00C100E4">
              <w:t>О комиссии администрации Советского городского округа Ставропольского края по обеспечению безопасности дорожного движения</w:t>
            </w:r>
            <w:r>
              <w:t>»</w:t>
            </w:r>
          </w:p>
          <w:p w:rsidR="002A08B6" w:rsidRDefault="002A08B6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AD16A7" w:rsidRPr="001921DC" w:rsidRDefault="00AD16A7" w:rsidP="003D3B3F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1DC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AD16A7" w:rsidRPr="001921DC" w:rsidRDefault="00AD16A7" w:rsidP="003D3B3F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1DC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AD16A7" w:rsidRDefault="00AD16A7" w:rsidP="003D3B3F">
            <w:pPr>
              <w:tabs>
                <w:tab w:val="left" w:pos="4962"/>
              </w:tabs>
              <w:jc w:val="both"/>
            </w:pPr>
            <w:r w:rsidRPr="001921DC">
              <w:t>Ставропольского края</w:t>
            </w:r>
          </w:p>
        </w:tc>
        <w:tc>
          <w:tcPr>
            <w:tcW w:w="2941" w:type="dxa"/>
          </w:tcPr>
          <w:p w:rsidR="00AD16A7" w:rsidRDefault="00AF671D" w:rsidP="003D3B3F">
            <w:pPr>
              <w:tabs>
                <w:tab w:val="left" w:pos="4962"/>
              </w:tabs>
              <w:jc w:val="both"/>
            </w:pPr>
            <w:r>
              <w:t xml:space="preserve">23 </w:t>
            </w:r>
            <w:r w:rsidR="00AD16A7">
              <w:t>март</w:t>
            </w:r>
            <w:r>
              <w:t>а</w:t>
            </w:r>
            <w:r w:rsidR="00AD16A7">
              <w:t xml:space="preserve"> 2018</w:t>
            </w:r>
            <w:r>
              <w:t xml:space="preserve"> г</w:t>
            </w:r>
            <w:r w:rsidR="00BB498F">
              <w:t>.</w:t>
            </w:r>
          </w:p>
          <w:p w:rsidR="00AF671D" w:rsidRDefault="00AF671D" w:rsidP="003D3B3F">
            <w:pPr>
              <w:tabs>
                <w:tab w:val="left" w:pos="4962"/>
              </w:tabs>
              <w:jc w:val="both"/>
            </w:pPr>
            <w:r>
              <w:t>№ 313</w:t>
            </w:r>
          </w:p>
        </w:tc>
      </w:tr>
      <w:tr w:rsidR="00AF671D" w:rsidTr="00F60BF8">
        <w:tc>
          <w:tcPr>
            <w:tcW w:w="567" w:type="dxa"/>
          </w:tcPr>
          <w:p w:rsidR="00AF671D" w:rsidRDefault="00FD03B1" w:rsidP="00DF0193">
            <w:pPr>
              <w:tabs>
                <w:tab w:val="left" w:pos="4962"/>
              </w:tabs>
              <w:jc w:val="both"/>
            </w:pPr>
            <w:r>
              <w:t>3</w:t>
            </w:r>
            <w:r w:rsidR="000B2664">
              <w:t>.</w:t>
            </w:r>
          </w:p>
        </w:tc>
        <w:tc>
          <w:tcPr>
            <w:tcW w:w="1823" w:type="dxa"/>
          </w:tcPr>
          <w:p w:rsidR="00AF671D" w:rsidRDefault="00AF671D" w:rsidP="003D3B3F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AF671D" w:rsidRDefault="009842CE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="00AF671D">
              <w:t>Об утверждении плана</w:t>
            </w:r>
            <w:r w:rsidR="00AF671D" w:rsidRPr="001921DC">
              <w:t xml:space="preserve"> ремонта автомобильных дорог общего пользования местного значения на территории Советского городского округа Ставропольского края на 201</w:t>
            </w:r>
            <w:r w:rsidR="00AF671D">
              <w:t>9</w:t>
            </w:r>
            <w:r w:rsidR="00AF671D" w:rsidRPr="001921DC">
              <w:t xml:space="preserve"> год</w:t>
            </w:r>
            <w:r>
              <w:t>»</w:t>
            </w:r>
          </w:p>
          <w:p w:rsidR="00F47FF8" w:rsidRDefault="00F47FF8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AF671D" w:rsidRPr="009842CE" w:rsidRDefault="00AF671D" w:rsidP="00AF671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AF671D" w:rsidRPr="009842CE" w:rsidRDefault="00AF671D" w:rsidP="00AF671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AF671D" w:rsidRPr="001921DC" w:rsidRDefault="00AF671D" w:rsidP="00AF671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AF671D" w:rsidRDefault="00AF671D" w:rsidP="00AF671D">
            <w:pPr>
              <w:tabs>
                <w:tab w:val="left" w:pos="4962"/>
              </w:tabs>
              <w:jc w:val="both"/>
            </w:pPr>
            <w:r>
              <w:t>07 ноября 2018 г</w:t>
            </w:r>
            <w:r w:rsidR="00BB498F">
              <w:t>.</w:t>
            </w:r>
          </w:p>
          <w:p w:rsidR="00AF671D" w:rsidRDefault="00AF671D" w:rsidP="00AF671D">
            <w:pPr>
              <w:tabs>
                <w:tab w:val="left" w:pos="4962"/>
              </w:tabs>
              <w:jc w:val="both"/>
            </w:pPr>
            <w:r>
              <w:t>№ 1585</w:t>
            </w:r>
          </w:p>
        </w:tc>
      </w:tr>
      <w:tr w:rsidR="00AF671D" w:rsidTr="00F60BF8">
        <w:tc>
          <w:tcPr>
            <w:tcW w:w="567" w:type="dxa"/>
          </w:tcPr>
          <w:p w:rsidR="00AF671D" w:rsidRDefault="00FD03B1" w:rsidP="00DF0193">
            <w:pPr>
              <w:tabs>
                <w:tab w:val="left" w:pos="4962"/>
              </w:tabs>
              <w:jc w:val="both"/>
            </w:pPr>
            <w:r>
              <w:t>4</w:t>
            </w:r>
            <w:r w:rsidR="000B2664">
              <w:t>.</w:t>
            </w:r>
          </w:p>
        </w:tc>
        <w:tc>
          <w:tcPr>
            <w:tcW w:w="1823" w:type="dxa"/>
          </w:tcPr>
          <w:p w:rsidR="00AF671D" w:rsidRDefault="00AF671D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2A08B6" w:rsidRDefault="009842CE" w:rsidP="00641F53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="00AF671D" w:rsidRPr="00AF671D">
              <w:t>О внесении изменений в постановление администрации Советского городского округа</w:t>
            </w:r>
            <w:r w:rsidR="00E01792">
              <w:t xml:space="preserve"> </w:t>
            </w:r>
            <w:r w:rsidR="00AF671D" w:rsidRPr="00AF671D">
              <w:t>Ставропольского края</w:t>
            </w:r>
            <w:r w:rsidR="00AF671D">
              <w:t xml:space="preserve"> от</w:t>
            </w:r>
            <w:r>
              <w:t xml:space="preserve"> 07 ноября 2018 г.                  № 1585 «Об утверждении плана</w:t>
            </w:r>
            <w:r w:rsidRPr="001921DC">
              <w:t xml:space="preserve"> ремонта автомобильных дорог общего пользования местного значения на территории Советского городского округа Ставропольского края на 201</w:t>
            </w:r>
            <w:r>
              <w:t>9</w:t>
            </w:r>
            <w:r w:rsidRPr="001921DC">
              <w:t xml:space="preserve"> год</w:t>
            </w:r>
            <w:r>
              <w:t>»</w:t>
            </w:r>
          </w:p>
          <w:p w:rsidR="00AF671D" w:rsidRDefault="00AF671D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9842CE" w:rsidRPr="009842CE" w:rsidRDefault="009842CE" w:rsidP="009842CE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9842CE" w:rsidRPr="009842CE" w:rsidRDefault="009842CE" w:rsidP="009842CE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AF671D" w:rsidRDefault="009842CE" w:rsidP="009842CE">
            <w:pPr>
              <w:tabs>
                <w:tab w:val="left" w:pos="4962"/>
              </w:tabs>
              <w:jc w:val="both"/>
            </w:pPr>
            <w:r w:rsidRPr="009842CE">
              <w:t>Ставропольского края</w:t>
            </w:r>
          </w:p>
        </w:tc>
        <w:tc>
          <w:tcPr>
            <w:tcW w:w="2941" w:type="dxa"/>
          </w:tcPr>
          <w:p w:rsidR="00AF671D" w:rsidRDefault="009842CE" w:rsidP="00DF0193">
            <w:pPr>
              <w:tabs>
                <w:tab w:val="left" w:pos="4962"/>
              </w:tabs>
              <w:jc w:val="both"/>
            </w:pPr>
            <w:r>
              <w:t>08 октября 2019 г</w:t>
            </w:r>
            <w:r w:rsidR="00BB498F">
              <w:t>.</w:t>
            </w:r>
          </w:p>
          <w:p w:rsidR="009842CE" w:rsidRDefault="009842CE" w:rsidP="00DF0193">
            <w:pPr>
              <w:tabs>
                <w:tab w:val="left" w:pos="4962"/>
              </w:tabs>
              <w:jc w:val="both"/>
            </w:pPr>
            <w:r>
              <w:t>№ 1287</w:t>
            </w:r>
          </w:p>
        </w:tc>
      </w:tr>
      <w:tr w:rsidR="009842CE" w:rsidTr="00F60BF8">
        <w:trPr>
          <w:trHeight w:val="278"/>
        </w:trPr>
        <w:tc>
          <w:tcPr>
            <w:tcW w:w="567" w:type="dxa"/>
          </w:tcPr>
          <w:p w:rsidR="009842CE" w:rsidRDefault="00FD03B1" w:rsidP="00DF0193">
            <w:pPr>
              <w:tabs>
                <w:tab w:val="left" w:pos="4962"/>
              </w:tabs>
              <w:jc w:val="both"/>
            </w:pPr>
            <w:r>
              <w:t>5</w:t>
            </w:r>
            <w:r w:rsidR="000B2664">
              <w:t>.</w:t>
            </w:r>
          </w:p>
        </w:tc>
        <w:tc>
          <w:tcPr>
            <w:tcW w:w="1823" w:type="dxa"/>
          </w:tcPr>
          <w:p w:rsidR="009842CE" w:rsidRDefault="009842CE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9842CE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«Об утверждении плана</w:t>
            </w:r>
            <w:r w:rsidRPr="001921DC">
              <w:t xml:space="preserve"> ремонта автомобильных дорог общего пользования местного значения на территории Советского городского округа Ставропольского края на 20</w:t>
            </w:r>
            <w:r>
              <w:t>20</w:t>
            </w:r>
            <w:r w:rsidRPr="001921DC">
              <w:t xml:space="preserve"> год</w:t>
            </w:r>
            <w:r>
              <w:t>»</w:t>
            </w:r>
          </w:p>
          <w:p w:rsidR="002A08B6" w:rsidRPr="00AF671D" w:rsidRDefault="002A08B6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9842CE" w:rsidRPr="009842CE" w:rsidRDefault="009842CE" w:rsidP="009842CE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9842CE" w:rsidRPr="009842CE" w:rsidRDefault="009842CE" w:rsidP="009842CE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9842CE" w:rsidRPr="009842CE" w:rsidRDefault="009842CE" w:rsidP="006B088F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9842CE" w:rsidRDefault="009842CE" w:rsidP="00DF0193">
            <w:pPr>
              <w:tabs>
                <w:tab w:val="left" w:pos="4962"/>
              </w:tabs>
              <w:jc w:val="both"/>
            </w:pPr>
            <w:r>
              <w:t>19 ноября 2019 г</w:t>
            </w:r>
            <w:r w:rsidR="00BB498F">
              <w:t>.</w:t>
            </w:r>
          </w:p>
          <w:p w:rsidR="009842CE" w:rsidRDefault="009842CE" w:rsidP="00DF0193">
            <w:pPr>
              <w:tabs>
                <w:tab w:val="left" w:pos="4962"/>
              </w:tabs>
              <w:jc w:val="both"/>
            </w:pPr>
            <w:r>
              <w:t>№ 1480</w:t>
            </w:r>
          </w:p>
        </w:tc>
      </w:tr>
      <w:tr w:rsidR="009842CE" w:rsidTr="00F60BF8">
        <w:tc>
          <w:tcPr>
            <w:tcW w:w="567" w:type="dxa"/>
          </w:tcPr>
          <w:p w:rsidR="009842CE" w:rsidRDefault="00FD03B1" w:rsidP="00FD03B1">
            <w:pPr>
              <w:tabs>
                <w:tab w:val="left" w:pos="4962"/>
              </w:tabs>
              <w:jc w:val="both"/>
            </w:pPr>
            <w:r>
              <w:t>6</w:t>
            </w:r>
            <w:r w:rsidR="000B2664">
              <w:t>.</w:t>
            </w:r>
          </w:p>
        </w:tc>
        <w:tc>
          <w:tcPr>
            <w:tcW w:w="1823" w:type="dxa"/>
          </w:tcPr>
          <w:p w:rsidR="009842CE" w:rsidRDefault="009842CE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0B2664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="009842CE" w:rsidRPr="00AF671D">
              <w:t>О внесении изменений в постановление администрации Советского городского округа</w:t>
            </w:r>
            <w:r w:rsidR="00E01792">
              <w:t xml:space="preserve"> </w:t>
            </w:r>
            <w:r w:rsidR="009842CE" w:rsidRPr="00AF671D">
              <w:t>Ставропольского края</w:t>
            </w:r>
            <w:r w:rsidR="009842CE">
              <w:t xml:space="preserve"> от 23 марта 2018 г. № 320</w:t>
            </w:r>
            <w:r>
              <w:t>»</w:t>
            </w:r>
          </w:p>
          <w:p w:rsidR="002A08B6" w:rsidRDefault="002A08B6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9842CE" w:rsidRPr="009842CE" w:rsidRDefault="009842CE" w:rsidP="009842CE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9842CE" w:rsidRPr="009842CE" w:rsidRDefault="009842CE" w:rsidP="009842CE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9842CE" w:rsidRPr="009842CE" w:rsidRDefault="009842CE" w:rsidP="009842CE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9842CE" w:rsidRDefault="009842CE" w:rsidP="00DF0193">
            <w:pPr>
              <w:tabs>
                <w:tab w:val="left" w:pos="4962"/>
              </w:tabs>
              <w:jc w:val="both"/>
            </w:pPr>
            <w:r>
              <w:t>12 декабря 2019 г</w:t>
            </w:r>
            <w:r w:rsidR="00BB498F">
              <w:t>.</w:t>
            </w:r>
          </w:p>
          <w:p w:rsidR="009842CE" w:rsidRDefault="009842CE" w:rsidP="00DF0193">
            <w:pPr>
              <w:tabs>
                <w:tab w:val="left" w:pos="4962"/>
              </w:tabs>
              <w:jc w:val="both"/>
            </w:pPr>
            <w:r>
              <w:t>№ 1614</w:t>
            </w:r>
          </w:p>
        </w:tc>
      </w:tr>
      <w:tr w:rsidR="000D4D2B" w:rsidTr="00F60BF8">
        <w:tc>
          <w:tcPr>
            <w:tcW w:w="567" w:type="dxa"/>
          </w:tcPr>
          <w:p w:rsidR="000D4D2B" w:rsidRDefault="00FD03B1" w:rsidP="00DF0193">
            <w:pPr>
              <w:tabs>
                <w:tab w:val="left" w:pos="4962"/>
              </w:tabs>
              <w:jc w:val="both"/>
            </w:pPr>
            <w:r>
              <w:t>7</w:t>
            </w:r>
            <w:r w:rsidR="000D4D2B">
              <w:t>.</w:t>
            </w:r>
          </w:p>
        </w:tc>
        <w:tc>
          <w:tcPr>
            <w:tcW w:w="1823" w:type="dxa"/>
          </w:tcPr>
          <w:p w:rsidR="000D4D2B" w:rsidRDefault="000D4D2B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0D4D2B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Pr="00AF671D">
              <w:t>О внесении изменений в постановление администрации Советского городского округа</w:t>
            </w:r>
            <w:r w:rsidR="00E01792">
              <w:t xml:space="preserve"> </w:t>
            </w:r>
            <w:r w:rsidRPr="00AF671D">
              <w:t>Ставропольского края</w:t>
            </w:r>
            <w:r>
              <w:t xml:space="preserve"> от 19 ноября 2019 г.          № </w:t>
            </w:r>
            <w:r w:rsidR="003D0B43">
              <w:t>1480</w:t>
            </w:r>
            <w:r>
              <w:t>»</w:t>
            </w:r>
          </w:p>
          <w:p w:rsidR="002A08B6" w:rsidRDefault="002A08B6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0D4D2B" w:rsidRPr="009842CE" w:rsidRDefault="000D4D2B" w:rsidP="000D4D2B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0D4D2B" w:rsidRPr="009842CE" w:rsidRDefault="000D4D2B" w:rsidP="000D4D2B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0D4D2B" w:rsidRPr="009842CE" w:rsidRDefault="000D4D2B" w:rsidP="000D4D2B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0D4D2B" w:rsidRDefault="003D0B43" w:rsidP="00DF0193">
            <w:pPr>
              <w:tabs>
                <w:tab w:val="left" w:pos="4962"/>
              </w:tabs>
              <w:jc w:val="both"/>
            </w:pPr>
            <w:r>
              <w:t>02 марта 2020 г.</w:t>
            </w:r>
          </w:p>
          <w:p w:rsidR="003D0B43" w:rsidRDefault="003D0B43" w:rsidP="00DF0193">
            <w:pPr>
              <w:tabs>
                <w:tab w:val="left" w:pos="4962"/>
              </w:tabs>
              <w:jc w:val="both"/>
            </w:pPr>
            <w:r>
              <w:t>№ 273</w:t>
            </w:r>
          </w:p>
        </w:tc>
      </w:tr>
      <w:tr w:rsidR="000D4D2B" w:rsidTr="00F60BF8">
        <w:tc>
          <w:tcPr>
            <w:tcW w:w="567" w:type="dxa"/>
          </w:tcPr>
          <w:p w:rsidR="000D4D2B" w:rsidRDefault="00FD03B1" w:rsidP="00E26686">
            <w:pPr>
              <w:tabs>
                <w:tab w:val="left" w:pos="4962"/>
              </w:tabs>
              <w:jc w:val="both"/>
            </w:pPr>
            <w:r>
              <w:t>8</w:t>
            </w:r>
            <w:r w:rsidR="00DD54FB">
              <w:t>.</w:t>
            </w:r>
          </w:p>
        </w:tc>
        <w:tc>
          <w:tcPr>
            <w:tcW w:w="1823" w:type="dxa"/>
          </w:tcPr>
          <w:p w:rsidR="000D4D2B" w:rsidRDefault="003D0B43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3D0B43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Pr="00AF671D">
              <w:t>О внесении изменений в постановление администрации Советского городского округа</w:t>
            </w:r>
            <w:r w:rsidR="00E01792">
              <w:t xml:space="preserve"> </w:t>
            </w:r>
            <w:r w:rsidRPr="00AF671D">
              <w:t>Ставропольского края</w:t>
            </w:r>
            <w:r>
              <w:t xml:space="preserve"> от 19 ноября 2019 г.          № 1480»</w:t>
            </w:r>
          </w:p>
          <w:p w:rsidR="002A08B6" w:rsidRDefault="002A08B6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3D0B43" w:rsidRPr="009842CE" w:rsidRDefault="003D0B43" w:rsidP="003D0B43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3D0B43" w:rsidRPr="009842CE" w:rsidRDefault="003D0B43" w:rsidP="003D0B43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0D4D2B" w:rsidRPr="009842CE" w:rsidRDefault="003D0B43" w:rsidP="003D0B43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BB498F" w:rsidRDefault="003D0B43" w:rsidP="00BB498F">
            <w:pPr>
              <w:tabs>
                <w:tab w:val="left" w:pos="4962"/>
              </w:tabs>
              <w:jc w:val="both"/>
            </w:pPr>
            <w:r>
              <w:t>08 апреля 2020 г.</w:t>
            </w:r>
          </w:p>
          <w:p w:rsidR="003D0B43" w:rsidRDefault="003D0B43" w:rsidP="00BB498F">
            <w:pPr>
              <w:tabs>
                <w:tab w:val="left" w:pos="4962"/>
              </w:tabs>
              <w:jc w:val="both"/>
            </w:pPr>
            <w:r>
              <w:t>№ 411</w:t>
            </w:r>
          </w:p>
        </w:tc>
      </w:tr>
      <w:tr w:rsidR="00E26686" w:rsidTr="00F60BF8">
        <w:tc>
          <w:tcPr>
            <w:tcW w:w="567" w:type="dxa"/>
          </w:tcPr>
          <w:p w:rsidR="00E26686" w:rsidRDefault="00FD03B1" w:rsidP="00DF0193">
            <w:pPr>
              <w:tabs>
                <w:tab w:val="left" w:pos="4962"/>
              </w:tabs>
              <w:jc w:val="both"/>
            </w:pPr>
            <w:r>
              <w:t>9</w:t>
            </w:r>
            <w:r w:rsidR="00E26686">
              <w:t>.</w:t>
            </w:r>
          </w:p>
        </w:tc>
        <w:tc>
          <w:tcPr>
            <w:tcW w:w="1823" w:type="dxa"/>
          </w:tcPr>
          <w:p w:rsidR="00E26686" w:rsidRDefault="00E26686" w:rsidP="00DF0193">
            <w:pPr>
              <w:tabs>
                <w:tab w:val="left" w:pos="4962"/>
              </w:tabs>
            </w:pPr>
            <w:r>
              <w:t>Решение</w:t>
            </w:r>
          </w:p>
        </w:tc>
        <w:tc>
          <w:tcPr>
            <w:tcW w:w="6037" w:type="dxa"/>
          </w:tcPr>
          <w:p w:rsidR="00E26686" w:rsidRPr="00E430CB" w:rsidRDefault="00E26686" w:rsidP="00641F53">
            <w:pPr>
              <w:jc w:val="both"/>
            </w:pPr>
            <w:r>
              <w:t xml:space="preserve">Решение </w:t>
            </w:r>
            <w:r w:rsidRPr="00E430CB">
              <w:t>Совета депутатов Советского городского округа Ставропольского края  «О правилах благоустройства территории Советского городского округа Ставропольского края»</w:t>
            </w:r>
          </w:p>
        </w:tc>
        <w:tc>
          <w:tcPr>
            <w:tcW w:w="3622" w:type="dxa"/>
          </w:tcPr>
          <w:p w:rsidR="00E26686" w:rsidRPr="00E430CB" w:rsidRDefault="00E26686" w:rsidP="00E26686">
            <w:pPr>
              <w:jc w:val="both"/>
            </w:pPr>
            <w:r w:rsidRPr="00E430CB">
              <w:t>Совет депутатов Советского городского округа Ставропольского края</w:t>
            </w:r>
          </w:p>
        </w:tc>
        <w:tc>
          <w:tcPr>
            <w:tcW w:w="2941" w:type="dxa"/>
          </w:tcPr>
          <w:p w:rsidR="00BB498F" w:rsidRDefault="00E26686" w:rsidP="00DF0193">
            <w:pPr>
              <w:tabs>
                <w:tab w:val="left" w:pos="4962"/>
              </w:tabs>
              <w:jc w:val="both"/>
            </w:pPr>
            <w:r>
              <w:t xml:space="preserve">25 сентября 2020 г. </w:t>
            </w:r>
          </w:p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№ 387</w:t>
            </w:r>
          </w:p>
        </w:tc>
      </w:tr>
      <w:tr w:rsidR="00E26686" w:rsidTr="00F60BF8">
        <w:tc>
          <w:tcPr>
            <w:tcW w:w="567" w:type="dxa"/>
          </w:tcPr>
          <w:p w:rsidR="00E26686" w:rsidRDefault="00FD03B1" w:rsidP="00DF0193">
            <w:pPr>
              <w:tabs>
                <w:tab w:val="left" w:pos="4962"/>
              </w:tabs>
              <w:jc w:val="both"/>
            </w:pPr>
            <w:r>
              <w:t>10</w:t>
            </w:r>
            <w:r w:rsidR="00E26686">
              <w:t>.</w:t>
            </w:r>
          </w:p>
        </w:tc>
        <w:tc>
          <w:tcPr>
            <w:tcW w:w="1823" w:type="dxa"/>
          </w:tcPr>
          <w:p w:rsidR="00E26686" w:rsidRDefault="00E26686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E26686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«Об утверждении плана</w:t>
            </w:r>
            <w:r w:rsidRPr="001921DC">
              <w:t xml:space="preserve"> ремонта автомобильных дорог общего пользования местного значения на территории Советского городского округа Ставропольского края на 20</w:t>
            </w:r>
            <w:r>
              <w:t>21</w:t>
            </w:r>
            <w:r w:rsidRPr="001921DC">
              <w:t xml:space="preserve"> год</w:t>
            </w:r>
            <w:r>
              <w:t>»</w:t>
            </w:r>
          </w:p>
          <w:p w:rsidR="002A08B6" w:rsidRDefault="002A08B6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E26686" w:rsidRPr="009842CE" w:rsidRDefault="00E26686" w:rsidP="003D0B43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E26686" w:rsidRPr="009842CE" w:rsidRDefault="00E26686" w:rsidP="003D0B43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E26686" w:rsidRPr="009842CE" w:rsidRDefault="00E26686" w:rsidP="003D0B43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14 октября 2020 г.</w:t>
            </w:r>
          </w:p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№ 1053</w:t>
            </w:r>
          </w:p>
        </w:tc>
      </w:tr>
      <w:tr w:rsidR="00E26686" w:rsidTr="00F60BF8">
        <w:tc>
          <w:tcPr>
            <w:tcW w:w="567" w:type="dxa"/>
          </w:tcPr>
          <w:p w:rsidR="00E26686" w:rsidRDefault="00E26686" w:rsidP="00FD03B1">
            <w:pPr>
              <w:tabs>
                <w:tab w:val="left" w:pos="4962"/>
              </w:tabs>
              <w:jc w:val="both"/>
            </w:pPr>
            <w:r>
              <w:t>1</w:t>
            </w:r>
            <w:r w:rsidR="00FD03B1">
              <w:t>1</w:t>
            </w:r>
            <w:r>
              <w:t>.</w:t>
            </w:r>
          </w:p>
        </w:tc>
        <w:tc>
          <w:tcPr>
            <w:tcW w:w="1823" w:type="dxa"/>
          </w:tcPr>
          <w:p w:rsidR="00E26686" w:rsidRDefault="00E26686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E26686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«Об утверждении плана</w:t>
            </w:r>
            <w:r w:rsidRPr="001921DC">
              <w:t xml:space="preserve"> ремонта автомобильных дорог общего пользования местного значения на территории Советского городского округа Ставропольского края на </w:t>
            </w:r>
            <w:r>
              <w:t>2020-</w:t>
            </w:r>
            <w:r w:rsidRPr="001921DC">
              <w:t>20</w:t>
            </w:r>
            <w:r>
              <w:t>21</w:t>
            </w:r>
            <w:r w:rsidRPr="001921DC">
              <w:t xml:space="preserve"> год</w:t>
            </w:r>
            <w:r>
              <w:t>ы»</w:t>
            </w:r>
          </w:p>
          <w:p w:rsidR="002A08B6" w:rsidRDefault="002A08B6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E26686" w:rsidRPr="009842CE" w:rsidRDefault="00E26686" w:rsidP="008A4D5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E26686" w:rsidRPr="009842CE" w:rsidRDefault="00E26686" w:rsidP="008A4D5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E26686" w:rsidRPr="009842CE" w:rsidRDefault="00E26686" w:rsidP="008A4D5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03 ноября 2020 г.</w:t>
            </w:r>
          </w:p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№ 1116</w:t>
            </w:r>
          </w:p>
        </w:tc>
      </w:tr>
      <w:tr w:rsidR="00E26686" w:rsidTr="00F60BF8">
        <w:tc>
          <w:tcPr>
            <w:tcW w:w="567" w:type="dxa"/>
          </w:tcPr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1</w:t>
            </w:r>
            <w:r w:rsidR="00FD03B1">
              <w:t>2</w:t>
            </w:r>
            <w:r>
              <w:t>.</w:t>
            </w:r>
          </w:p>
          <w:p w:rsidR="00E26686" w:rsidRDefault="00E26686" w:rsidP="00DF0193">
            <w:pPr>
              <w:tabs>
                <w:tab w:val="left" w:pos="4962"/>
              </w:tabs>
              <w:jc w:val="both"/>
            </w:pPr>
          </w:p>
        </w:tc>
        <w:tc>
          <w:tcPr>
            <w:tcW w:w="1823" w:type="dxa"/>
          </w:tcPr>
          <w:p w:rsidR="00E26686" w:rsidRDefault="00E26686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E26686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«Об утверждении плана</w:t>
            </w:r>
            <w:r w:rsidRPr="001921DC">
              <w:t xml:space="preserve"> ремонта автомобильных дорог общего пользования местного значения на территории Советского городского округа Ставропольского края на </w:t>
            </w:r>
            <w:r>
              <w:t>2020-</w:t>
            </w:r>
            <w:r w:rsidRPr="001921DC">
              <w:t>20</w:t>
            </w:r>
            <w:r>
              <w:t>21</w:t>
            </w:r>
            <w:r w:rsidRPr="001921DC">
              <w:t xml:space="preserve"> год</w:t>
            </w:r>
            <w:r>
              <w:t>ы»</w:t>
            </w:r>
          </w:p>
          <w:p w:rsidR="002A08B6" w:rsidRDefault="002A08B6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E26686" w:rsidRPr="009842CE" w:rsidRDefault="00E26686" w:rsidP="008A4D5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E26686" w:rsidRPr="009842CE" w:rsidRDefault="00E26686" w:rsidP="008A4D5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E26686" w:rsidRPr="009842CE" w:rsidRDefault="00E26686" w:rsidP="008A4D5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09 декабря 2020 г.</w:t>
            </w:r>
          </w:p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№ 1239</w:t>
            </w:r>
          </w:p>
        </w:tc>
      </w:tr>
      <w:tr w:rsidR="00E26686" w:rsidTr="00F60BF8">
        <w:tc>
          <w:tcPr>
            <w:tcW w:w="567" w:type="dxa"/>
          </w:tcPr>
          <w:p w:rsidR="00E26686" w:rsidRDefault="00FD03B1" w:rsidP="00DF0193">
            <w:pPr>
              <w:tabs>
                <w:tab w:val="left" w:pos="4962"/>
              </w:tabs>
              <w:jc w:val="both"/>
            </w:pPr>
            <w:r>
              <w:t>13</w:t>
            </w:r>
            <w:r w:rsidR="00E26686">
              <w:t>.</w:t>
            </w:r>
          </w:p>
        </w:tc>
        <w:tc>
          <w:tcPr>
            <w:tcW w:w="1823" w:type="dxa"/>
          </w:tcPr>
          <w:p w:rsidR="00E26686" w:rsidRDefault="00E26686" w:rsidP="00DF0193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E26686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Pr="00AF671D">
              <w:t>О внесении изменений в постановление администрации Советского городского округа</w:t>
            </w:r>
            <w:r w:rsidR="00E01792">
              <w:t xml:space="preserve"> </w:t>
            </w:r>
            <w:r w:rsidRPr="00AF671D">
              <w:t>Ставропольского края</w:t>
            </w:r>
            <w:r>
              <w:t xml:space="preserve"> от 26 декабря 2018 г.          № 1873 (с изменениями)»</w:t>
            </w:r>
          </w:p>
          <w:p w:rsidR="00BA07B9" w:rsidRDefault="00BA07B9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E26686" w:rsidRPr="009842CE" w:rsidRDefault="00E26686" w:rsidP="00703511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E26686" w:rsidRPr="009842CE" w:rsidRDefault="00E26686" w:rsidP="00703511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E26686" w:rsidRPr="009842CE" w:rsidRDefault="00E26686" w:rsidP="00703511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E26686" w:rsidRDefault="00E26686" w:rsidP="00703511">
            <w:pPr>
              <w:tabs>
                <w:tab w:val="left" w:pos="4962"/>
              </w:tabs>
              <w:jc w:val="both"/>
            </w:pPr>
            <w:r>
              <w:t>18 декабря 2020 г.</w:t>
            </w:r>
          </w:p>
          <w:p w:rsidR="00E26686" w:rsidRDefault="00E26686" w:rsidP="00703511">
            <w:pPr>
              <w:tabs>
                <w:tab w:val="left" w:pos="4962"/>
              </w:tabs>
              <w:jc w:val="both"/>
            </w:pPr>
            <w:r>
              <w:t>№ 1286</w:t>
            </w:r>
          </w:p>
        </w:tc>
      </w:tr>
      <w:tr w:rsidR="00E26686" w:rsidTr="00F60BF8">
        <w:tc>
          <w:tcPr>
            <w:tcW w:w="567" w:type="dxa"/>
          </w:tcPr>
          <w:p w:rsidR="00E26686" w:rsidRDefault="00FD03B1" w:rsidP="00DF0193">
            <w:pPr>
              <w:tabs>
                <w:tab w:val="left" w:pos="4962"/>
              </w:tabs>
              <w:jc w:val="both"/>
            </w:pPr>
            <w:r>
              <w:t>14</w:t>
            </w:r>
            <w:r w:rsidR="00E26686">
              <w:t>.</w:t>
            </w:r>
          </w:p>
        </w:tc>
        <w:tc>
          <w:tcPr>
            <w:tcW w:w="1823" w:type="dxa"/>
          </w:tcPr>
          <w:p w:rsidR="00E26686" w:rsidRDefault="00E26686" w:rsidP="00703511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BB498F" w:rsidRDefault="00E26686" w:rsidP="00641F53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Pr="00AF671D">
              <w:t>О внесении изменений в постановление администрации Советского городского округа</w:t>
            </w:r>
            <w:r w:rsidR="00E01792">
              <w:t xml:space="preserve"> </w:t>
            </w:r>
            <w:r w:rsidRPr="00AF671D">
              <w:t>Ставропольского края</w:t>
            </w:r>
            <w:r>
              <w:t xml:space="preserve"> от 03 ноября 2020 г.          № 1115»</w:t>
            </w:r>
          </w:p>
          <w:p w:rsidR="00BA07B9" w:rsidRDefault="00BA07B9" w:rsidP="00641F53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E26686" w:rsidRPr="009842CE" w:rsidRDefault="00E26686" w:rsidP="000240E0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E26686" w:rsidRPr="009842CE" w:rsidRDefault="00E26686" w:rsidP="000240E0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E26686" w:rsidRPr="009842CE" w:rsidRDefault="00E26686" w:rsidP="000240E0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28 декабря 2020 г.</w:t>
            </w:r>
          </w:p>
          <w:p w:rsidR="00E26686" w:rsidRDefault="00E26686" w:rsidP="00DF0193">
            <w:pPr>
              <w:tabs>
                <w:tab w:val="left" w:pos="4962"/>
              </w:tabs>
              <w:jc w:val="both"/>
            </w:pPr>
            <w:r>
              <w:t>№ 1389</w:t>
            </w:r>
          </w:p>
        </w:tc>
      </w:tr>
      <w:tr w:rsidR="001E11CB" w:rsidTr="00F60BF8">
        <w:tc>
          <w:tcPr>
            <w:tcW w:w="567" w:type="dxa"/>
          </w:tcPr>
          <w:p w:rsidR="001E11CB" w:rsidRDefault="001E11CB" w:rsidP="00FD03B1">
            <w:pPr>
              <w:tabs>
                <w:tab w:val="left" w:pos="4962"/>
              </w:tabs>
              <w:jc w:val="both"/>
            </w:pPr>
            <w:r>
              <w:t>1</w:t>
            </w:r>
            <w:r w:rsidR="00FD03B1">
              <w:t>5</w:t>
            </w:r>
            <w:r>
              <w:t>.</w:t>
            </w:r>
          </w:p>
        </w:tc>
        <w:tc>
          <w:tcPr>
            <w:tcW w:w="1823" w:type="dxa"/>
          </w:tcPr>
          <w:p w:rsidR="001E11CB" w:rsidRDefault="001E11CB" w:rsidP="001E11CB">
            <w:pPr>
              <w:tabs>
                <w:tab w:val="left" w:pos="4962"/>
              </w:tabs>
            </w:pPr>
            <w:r>
              <w:t>Решение</w:t>
            </w:r>
          </w:p>
        </w:tc>
        <w:tc>
          <w:tcPr>
            <w:tcW w:w="6037" w:type="dxa"/>
          </w:tcPr>
          <w:p w:rsidR="001E11CB" w:rsidRDefault="001E11CB" w:rsidP="00641F53">
            <w:pPr>
              <w:jc w:val="both"/>
            </w:pPr>
            <w:r>
              <w:t xml:space="preserve">Решение </w:t>
            </w:r>
            <w:r w:rsidRPr="00E430CB">
              <w:t xml:space="preserve">Совета депутатов Советского городского </w:t>
            </w:r>
            <w:r>
              <w:t>округа Ставропольского края  «Об утверждении Положения о муниципальном контроле на авто</w:t>
            </w:r>
            <w:r w:rsidR="00FD03B1">
              <w:t>мобильном транспорте, городском наземном</w:t>
            </w:r>
            <w:r>
              <w:t xml:space="preserve"> электрическом транспорте и в дорожном хозяйстве в границах </w:t>
            </w:r>
            <w:r w:rsidRPr="00E430CB">
              <w:t>Советского городского округа Ставропольского края»</w:t>
            </w:r>
          </w:p>
          <w:p w:rsidR="00BA07B9" w:rsidRPr="00E430CB" w:rsidRDefault="00BA07B9" w:rsidP="00641F53">
            <w:pPr>
              <w:jc w:val="both"/>
            </w:pPr>
          </w:p>
        </w:tc>
        <w:tc>
          <w:tcPr>
            <w:tcW w:w="3622" w:type="dxa"/>
          </w:tcPr>
          <w:p w:rsidR="001E11CB" w:rsidRPr="00E430CB" w:rsidRDefault="001E11CB" w:rsidP="001E11CB">
            <w:pPr>
              <w:jc w:val="both"/>
            </w:pPr>
            <w:r w:rsidRPr="00E430CB">
              <w:t>Совет депутатов Советского городского округа Ставропольского края</w:t>
            </w:r>
          </w:p>
        </w:tc>
        <w:tc>
          <w:tcPr>
            <w:tcW w:w="2941" w:type="dxa"/>
          </w:tcPr>
          <w:p w:rsidR="001E11CB" w:rsidRDefault="001E11CB" w:rsidP="00DF0193">
            <w:pPr>
              <w:tabs>
                <w:tab w:val="left" w:pos="4962"/>
              </w:tabs>
              <w:jc w:val="both"/>
            </w:pPr>
            <w:r>
              <w:t>25 августа 2021 г.</w:t>
            </w:r>
          </w:p>
          <w:p w:rsidR="001E11CB" w:rsidRDefault="001E11CB" w:rsidP="00DF0193">
            <w:pPr>
              <w:tabs>
                <w:tab w:val="left" w:pos="4962"/>
              </w:tabs>
              <w:jc w:val="both"/>
            </w:pPr>
            <w:r>
              <w:t>№ 479</w:t>
            </w:r>
          </w:p>
        </w:tc>
      </w:tr>
      <w:tr w:rsidR="001E11CB" w:rsidTr="00F60BF8">
        <w:tc>
          <w:tcPr>
            <w:tcW w:w="567" w:type="dxa"/>
          </w:tcPr>
          <w:p w:rsidR="001E11CB" w:rsidRDefault="00B3160D" w:rsidP="00FD03B1">
            <w:pPr>
              <w:tabs>
                <w:tab w:val="left" w:pos="4962"/>
              </w:tabs>
              <w:jc w:val="both"/>
            </w:pPr>
            <w:r>
              <w:t>1</w:t>
            </w:r>
            <w:r w:rsidR="00FD03B1">
              <w:t>6</w:t>
            </w:r>
            <w:r>
              <w:t>.</w:t>
            </w:r>
          </w:p>
        </w:tc>
        <w:tc>
          <w:tcPr>
            <w:tcW w:w="1823" w:type="dxa"/>
          </w:tcPr>
          <w:p w:rsidR="001E11CB" w:rsidRDefault="00B3160D" w:rsidP="00703511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1E11CB" w:rsidRDefault="00B3160D" w:rsidP="00B3160D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>администрации Советского городского округа Ставропольского края</w:t>
            </w:r>
            <w:r>
              <w:t xml:space="preserve"> «Об утверждении паспортов инициативных проектов развития территорий муниципальных образований Ставропольского края, реализуемых в </w:t>
            </w:r>
            <w:r w:rsidRPr="00E430CB">
              <w:t>Советско</w:t>
            </w:r>
            <w:r>
              <w:t>м</w:t>
            </w:r>
            <w:r w:rsidRPr="00E430CB">
              <w:t xml:space="preserve"> городско</w:t>
            </w:r>
            <w:r>
              <w:t>м</w:t>
            </w:r>
            <w:r w:rsidRPr="00E430CB">
              <w:t xml:space="preserve"> округ</w:t>
            </w:r>
            <w:r>
              <w:t>е</w:t>
            </w:r>
            <w:r w:rsidRPr="00E430CB">
              <w:t xml:space="preserve"> Ставропольского края</w:t>
            </w:r>
            <w:r>
              <w:t xml:space="preserve"> в 2022 году»</w:t>
            </w:r>
          </w:p>
          <w:p w:rsidR="00BA07B9" w:rsidRDefault="00BA07B9" w:rsidP="00B3160D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B3160D" w:rsidRPr="009842CE" w:rsidRDefault="00B3160D" w:rsidP="00B3160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B3160D" w:rsidRPr="009842CE" w:rsidRDefault="00B3160D" w:rsidP="00B3160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1E11CB" w:rsidRPr="009842CE" w:rsidRDefault="00B3160D" w:rsidP="00B3160D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1E11CB" w:rsidRDefault="00B3160D" w:rsidP="00DF0193">
            <w:pPr>
              <w:tabs>
                <w:tab w:val="left" w:pos="4962"/>
              </w:tabs>
              <w:jc w:val="both"/>
            </w:pPr>
            <w:r>
              <w:t>03 декабря 2021 г.</w:t>
            </w:r>
          </w:p>
          <w:p w:rsidR="00B3160D" w:rsidRDefault="00B3160D" w:rsidP="00DF0193">
            <w:pPr>
              <w:tabs>
                <w:tab w:val="left" w:pos="4962"/>
              </w:tabs>
              <w:jc w:val="both"/>
            </w:pPr>
            <w:r>
              <w:t>№ 1341</w:t>
            </w:r>
          </w:p>
        </w:tc>
      </w:tr>
      <w:tr w:rsidR="0092157D" w:rsidTr="00F60BF8">
        <w:tc>
          <w:tcPr>
            <w:tcW w:w="567" w:type="dxa"/>
          </w:tcPr>
          <w:p w:rsidR="0092157D" w:rsidRDefault="0092157D" w:rsidP="00FD03B1">
            <w:pPr>
              <w:tabs>
                <w:tab w:val="left" w:pos="4962"/>
              </w:tabs>
              <w:jc w:val="both"/>
            </w:pPr>
            <w:r>
              <w:t>1</w:t>
            </w:r>
            <w:r w:rsidR="00FD03B1">
              <w:t>7</w:t>
            </w:r>
            <w:r>
              <w:t>.</w:t>
            </w:r>
          </w:p>
        </w:tc>
        <w:tc>
          <w:tcPr>
            <w:tcW w:w="1823" w:type="dxa"/>
          </w:tcPr>
          <w:p w:rsidR="0092157D" w:rsidRPr="00EB5D11" w:rsidRDefault="0092157D" w:rsidP="004B08A1">
            <w:pPr>
              <w:tabs>
                <w:tab w:val="left" w:pos="4962"/>
              </w:tabs>
            </w:pPr>
            <w:r w:rsidRPr="00EB5D11">
              <w:t>Постановление</w:t>
            </w:r>
          </w:p>
        </w:tc>
        <w:tc>
          <w:tcPr>
            <w:tcW w:w="6037" w:type="dxa"/>
          </w:tcPr>
          <w:p w:rsidR="0092157D" w:rsidRDefault="0092157D" w:rsidP="004B08A1">
            <w:pPr>
              <w:tabs>
                <w:tab w:val="left" w:pos="4962"/>
              </w:tabs>
              <w:jc w:val="both"/>
            </w:pPr>
            <w:r w:rsidRPr="00EB5D11">
              <w:t>Постановление администрации Советского городского округа Ставропольского края «Об утверждении паспортов инициативных проектов развития территорий муниципальных образований Ставропольского края, реализуемых в Советском городском округе Ставропольского края в 202</w:t>
            </w:r>
            <w:r>
              <w:t>3</w:t>
            </w:r>
            <w:r w:rsidRPr="00EB5D11">
              <w:t xml:space="preserve"> году»</w:t>
            </w:r>
          </w:p>
          <w:p w:rsidR="00BA07B9" w:rsidRPr="00EB5D11" w:rsidRDefault="00BA07B9" w:rsidP="004B08A1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92157D" w:rsidRPr="00EB5D11" w:rsidRDefault="0092157D" w:rsidP="004B08A1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D11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92157D" w:rsidRPr="00EB5D11" w:rsidRDefault="0092157D" w:rsidP="004B08A1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D11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92157D" w:rsidRPr="00EB5D11" w:rsidRDefault="0092157D" w:rsidP="004B08A1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D1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92157D" w:rsidRDefault="0092157D" w:rsidP="004B08A1">
            <w:pPr>
              <w:tabs>
                <w:tab w:val="left" w:pos="4962"/>
              </w:tabs>
              <w:jc w:val="both"/>
            </w:pPr>
            <w:r>
              <w:t>02 ноября 2022 г.</w:t>
            </w:r>
          </w:p>
          <w:p w:rsidR="0092157D" w:rsidRPr="004B0212" w:rsidRDefault="0092157D" w:rsidP="004B08A1">
            <w:pPr>
              <w:tabs>
                <w:tab w:val="left" w:pos="4962"/>
              </w:tabs>
              <w:jc w:val="both"/>
            </w:pPr>
            <w:r>
              <w:t>№ 1380</w:t>
            </w:r>
          </w:p>
        </w:tc>
      </w:tr>
      <w:tr w:rsidR="00623F26" w:rsidTr="00F60BF8">
        <w:tc>
          <w:tcPr>
            <w:tcW w:w="567" w:type="dxa"/>
          </w:tcPr>
          <w:p w:rsidR="00623F26" w:rsidRDefault="00FD03B1" w:rsidP="00FD03B1">
            <w:pPr>
              <w:tabs>
                <w:tab w:val="left" w:pos="4962"/>
              </w:tabs>
              <w:jc w:val="both"/>
            </w:pPr>
            <w:r>
              <w:t>18</w:t>
            </w:r>
            <w:r w:rsidR="00623F26">
              <w:t>.</w:t>
            </w:r>
          </w:p>
        </w:tc>
        <w:tc>
          <w:tcPr>
            <w:tcW w:w="1823" w:type="dxa"/>
          </w:tcPr>
          <w:p w:rsidR="00623F26" w:rsidRPr="00EB5D11" w:rsidRDefault="00623F26" w:rsidP="004B08A1">
            <w:pPr>
              <w:tabs>
                <w:tab w:val="left" w:pos="4962"/>
              </w:tabs>
            </w:pPr>
            <w:r w:rsidRPr="00EB5D11">
              <w:t>Постановление</w:t>
            </w:r>
          </w:p>
        </w:tc>
        <w:tc>
          <w:tcPr>
            <w:tcW w:w="6037" w:type="dxa"/>
          </w:tcPr>
          <w:p w:rsidR="00BA07B9" w:rsidRDefault="00C55A1C" w:rsidP="004B08A1">
            <w:pPr>
              <w:tabs>
                <w:tab w:val="left" w:pos="4962"/>
              </w:tabs>
              <w:jc w:val="both"/>
            </w:pPr>
            <w:r w:rsidRPr="00EB5D11">
              <w:t xml:space="preserve">Постановление администрации Советского городского округа Ставропольского края </w:t>
            </w:r>
            <w:r>
              <w:t>«</w:t>
            </w:r>
            <w:r w:rsidR="00623F26">
              <w:t xml:space="preserve">О внесении изменения в постановление администрации </w:t>
            </w:r>
            <w:r w:rsidR="00623F26" w:rsidRPr="00EB5D11">
              <w:t>Советского городского округа Ставропольского края</w:t>
            </w:r>
            <w:r w:rsidR="00623F26">
              <w:t xml:space="preserve"> от 02 ноября 2022 г. № 1380</w:t>
            </w:r>
            <w:r>
              <w:t>»</w:t>
            </w:r>
          </w:p>
          <w:p w:rsidR="00623F26" w:rsidRPr="00EB5D11" w:rsidRDefault="00623F26" w:rsidP="004B08A1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623F26" w:rsidRPr="00EB5D11" w:rsidRDefault="00623F26" w:rsidP="00623F26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D11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623F26" w:rsidRPr="00EB5D11" w:rsidRDefault="00623F26" w:rsidP="00623F26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D11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623F26" w:rsidRPr="00EB5D11" w:rsidRDefault="00623F26" w:rsidP="00623F26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D1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623F26" w:rsidRDefault="00623F26" w:rsidP="004B08A1">
            <w:pPr>
              <w:tabs>
                <w:tab w:val="left" w:pos="4962"/>
              </w:tabs>
              <w:jc w:val="both"/>
            </w:pPr>
            <w:r>
              <w:t>23 декабря 2022 г.</w:t>
            </w:r>
            <w:r w:rsidR="00C55A1C">
              <w:t xml:space="preserve"> № 1638</w:t>
            </w:r>
          </w:p>
        </w:tc>
      </w:tr>
      <w:tr w:rsidR="008F3D8C" w:rsidTr="00F60BF8">
        <w:tc>
          <w:tcPr>
            <w:tcW w:w="567" w:type="dxa"/>
          </w:tcPr>
          <w:p w:rsidR="008F3D8C" w:rsidRDefault="00FD03B1" w:rsidP="00DF0193">
            <w:pPr>
              <w:tabs>
                <w:tab w:val="left" w:pos="4962"/>
              </w:tabs>
              <w:jc w:val="both"/>
            </w:pPr>
            <w:r>
              <w:t>19.</w:t>
            </w:r>
          </w:p>
        </w:tc>
        <w:tc>
          <w:tcPr>
            <w:tcW w:w="1823" w:type="dxa"/>
          </w:tcPr>
          <w:p w:rsidR="008F3D8C" w:rsidRDefault="008F3D8C" w:rsidP="00533865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8F3D8C" w:rsidRDefault="008F3D8C" w:rsidP="00533865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Pr="00AF671D">
              <w:t>О внесении изменений в постановление администрации Советского городского округа</w:t>
            </w:r>
            <w:r w:rsidR="00E01792">
              <w:t xml:space="preserve"> </w:t>
            </w:r>
            <w:r w:rsidRPr="00AF671D">
              <w:t>Ставропольского края</w:t>
            </w:r>
            <w:r>
              <w:t xml:space="preserve"> от 02 ноября 2022 г.          № 1380»</w:t>
            </w:r>
          </w:p>
          <w:p w:rsidR="00BA07B9" w:rsidRDefault="00BA07B9" w:rsidP="00533865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8F3D8C" w:rsidRPr="009842CE" w:rsidRDefault="008F3D8C" w:rsidP="00533865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8F3D8C" w:rsidRPr="009842CE" w:rsidRDefault="008F3D8C" w:rsidP="00533865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8F3D8C" w:rsidRPr="009842CE" w:rsidRDefault="008F3D8C" w:rsidP="00533865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8F3D8C" w:rsidRDefault="008F3D8C" w:rsidP="004B08A1">
            <w:pPr>
              <w:tabs>
                <w:tab w:val="left" w:pos="4962"/>
              </w:tabs>
              <w:jc w:val="both"/>
            </w:pPr>
            <w:r>
              <w:t>06 февраля 2023 г. №105</w:t>
            </w:r>
          </w:p>
        </w:tc>
      </w:tr>
      <w:tr w:rsidR="008F3D8C" w:rsidTr="00F60BF8">
        <w:tc>
          <w:tcPr>
            <w:tcW w:w="567" w:type="dxa"/>
          </w:tcPr>
          <w:p w:rsidR="008F3D8C" w:rsidRDefault="00BA07B9" w:rsidP="00FD03B1">
            <w:pPr>
              <w:tabs>
                <w:tab w:val="left" w:pos="4962"/>
              </w:tabs>
              <w:jc w:val="both"/>
            </w:pPr>
            <w:r>
              <w:t>2</w:t>
            </w:r>
            <w:r w:rsidR="00FD03B1">
              <w:t>0</w:t>
            </w:r>
            <w:r>
              <w:t>.</w:t>
            </w:r>
          </w:p>
        </w:tc>
        <w:tc>
          <w:tcPr>
            <w:tcW w:w="1823" w:type="dxa"/>
          </w:tcPr>
          <w:p w:rsidR="008F3D8C" w:rsidRDefault="008F3D8C" w:rsidP="00533865">
            <w:pPr>
              <w:tabs>
                <w:tab w:val="left" w:pos="4962"/>
              </w:tabs>
            </w:pPr>
            <w:r>
              <w:t>Постановление</w:t>
            </w:r>
          </w:p>
        </w:tc>
        <w:tc>
          <w:tcPr>
            <w:tcW w:w="6037" w:type="dxa"/>
          </w:tcPr>
          <w:p w:rsidR="008F3D8C" w:rsidRDefault="008F3D8C" w:rsidP="008F3D8C">
            <w:pPr>
              <w:tabs>
                <w:tab w:val="left" w:pos="4962"/>
              </w:tabs>
              <w:jc w:val="both"/>
            </w:pPr>
            <w:r>
              <w:t xml:space="preserve">Постановление </w:t>
            </w:r>
            <w:r w:rsidRPr="00C100E4">
              <w:t xml:space="preserve">администрации Советского городского округа Ставропольского края </w:t>
            </w:r>
            <w:r>
              <w:t>«</w:t>
            </w:r>
            <w:r w:rsidRPr="00AF671D">
              <w:t>О внесении изменений в постановление администрации Советского городского округа</w:t>
            </w:r>
            <w:r w:rsidR="00E01792">
              <w:t xml:space="preserve"> </w:t>
            </w:r>
            <w:r w:rsidRPr="00AF671D">
              <w:t>Ставропольского края</w:t>
            </w:r>
            <w:r>
              <w:t xml:space="preserve"> от 02 ноября 2022 г.          № 1380»</w:t>
            </w:r>
          </w:p>
          <w:p w:rsidR="00BA07B9" w:rsidRDefault="00BA07B9" w:rsidP="008F3D8C">
            <w:pPr>
              <w:tabs>
                <w:tab w:val="left" w:pos="4962"/>
              </w:tabs>
              <w:jc w:val="both"/>
            </w:pPr>
          </w:p>
          <w:p w:rsidR="00F47FF8" w:rsidRDefault="00F47FF8" w:rsidP="008F3D8C">
            <w:pPr>
              <w:tabs>
                <w:tab w:val="left" w:pos="4962"/>
              </w:tabs>
              <w:jc w:val="both"/>
            </w:pPr>
          </w:p>
          <w:p w:rsidR="00F47FF8" w:rsidRDefault="00F47FF8" w:rsidP="008F3D8C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8F3D8C" w:rsidRPr="009842CE" w:rsidRDefault="008F3D8C" w:rsidP="00533865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8F3D8C" w:rsidRPr="009842CE" w:rsidRDefault="008F3D8C" w:rsidP="00533865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8F3D8C" w:rsidRPr="009842CE" w:rsidRDefault="008F3D8C" w:rsidP="00533865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2C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8F3D8C" w:rsidRDefault="008F3D8C" w:rsidP="004B08A1">
            <w:pPr>
              <w:tabs>
                <w:tab w:val="left" w:pos="4962"/>
              </w:tabs>
              <w:jc w:val="both"/>
            </w:pPr>
            <w:r>
              <w:t>14 апреля 2023 г. № 388</w:t>
            </w:r>
          </w:p>
        </w:tc>
      </w:tr>
      <w:tr w:rsidR="008F3D8C" w:rsidTr="00F60BF8">
        <w:tc>
          <w:tcPr>
            <w:tcW w:w="567" w:type="dxa"/>
          </w:tcPr>
          <w:p w:rsidR="008F3D8C" w:rsidRDefault="00BA07B9" w:rsidP="00FD03B1">
            <w:pPr>
              <w:tabs>
                <w:tab w:val="left" w:pos="4962"/>
              </w:tabs>
              <w:jc w:val="both"/>
            </w:pPr>
            <w:r>
              <w:t>2</w:t>
            </w:r>
            <w:r w:rsidR="00FD03B1">
              <w:t>1</w:t>
            </w:r>
            <w:r w:rsidR="008F3D8C">
              <w:t>.</w:t>
            </w:r>
          </w:p>
        </w:tc>
        <w:tc>
          <w:tcPr>
            <w:tcW w:w="1823" w:type="dxa"/>
          </w:tcPr>
          <w:p w:rsidR="008F3D8C" w:rsidRPr="00EB5D11" w:rsidRDefault="008F3D8C" w:rsidP="00533865">
            <w:pPr>
              <w:tabs>
                <w:tab w:val="left" w:pos="4962"/>
              </w:tabs>
            </w:pPr>
            <w:r w:rsidRPr="00EB5D11">
              <w:t>Постановление</w:t>
            </w:r>
          </w:p>
        </w:tc>
        <w:tc>
          <w:tcPr>
            <w:tcW w:w="6037" w:type="dxa"/>
          </w:tcPr>
          <w:p w:rsidR="008F3D8C" w:rsidRDefault="008F3D8C" w:rsidP="008F3D8C">
            <w:pPr>
              <w:tabs>
                <w:tab w:val="left" w:pos="4962"/>
              </w:tabs>
              <w:jc w:val="both"/>
            </w:pPr>
            <w:r w:rsidRPr="00EB5D11">
              <w:t xml:space="preserve">Постановление администрации Советского городского округа Ставропольского края «Об утверждении паспортов инициативных проектов развития территорий муниципальных образований Ставропольского края, реализуемых в Советском </w:t>
            </w:r>
            <w:r>
              <w:t>муниципальном</w:t>
            </w:r>
            <w:r w:rsidRPr="00EB5D11">
              <w:t xml:space="preserve"> округе Ставропольского края в 202</w:t>
            </w:r>
            <w:r>
              <w:t>4</w:t>
            </w:r>
            <w:r w:rsidRPr="00EB5D11">
              <w:t xml:space="preserve"> году»</w:t>
            </w:r>
          </w:p>
          <w:p w:rsidR="00BA07B9" w:rsidRPr="00EB5D11" w:rsidRDefault="00BA07B9" w:rsidP="008F3D8C">
            <w:pPr>
              <w:tabs>
                <w:tab w:val="left" w:pos="4962"/>
              </w:tabs>
              <w:jc w:val="both"/>
            </w:pPr>
          </w:p>
        </w:tc>
        <w:tc>
          <w:tcPr>
            <w:tcW w:w="3622" w:type="dxa"/>
          </w:tcPr>
          <w:p w:rsidR="008F3D8C" w:rsidRPr="00EB5D11" w:rsidRDefault="008F3D8C" w:rsidP="00533865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D11"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градостроительства, </w:t>
            </w:r>
          </w:p>
          <w:p w:rsidR="008F3D8C" w:rsidRPr="00EB5D11" w:rsidRDefault="008F3D8C" w:rsidP="00533865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D11">
              <w:rPr>
                <w:rFonts w:ascii="Times New Roman" w:hAnsi="Times New Roman" w:cs="Times New Roman"/>
                <w:sz w:val="24"/>
                <w:szCs w:val="24"/>
              </w:rPr>
              <w:t>транспорта и муниципального хозяйства  администрации Советского городского округа</w:t>
            </w:r>
          </w:p>
          <w:p w:rsidR="008F3D8C" w:rsidRPr="00EB5D11" w:rsidRDefault="008F3D8C" w:rsidP="00533865">
            <w:pPr>
              <w:pStyle w:val="ConsPlusNonformat"/>
              <w:tabs>
                <w:tab w:val="left" w:pos="4962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D11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941" w:type="dxa"/>
          </w:tcPr>
          <w:p w:rsidR="008F3D8C" w:rsidRDefault="008F3D8C" w:rsidP="004B08A1">
            <w:pPr>
              <w:tabs>
                <w:tab w:val="left" w:pos="4962"/>
              </w:tabs>
              <w:jc w:val="both"/>
            </w:pPr>
            <w:r>
              <w:t>05 декабря 2023 г. № 1289</w:t>
            </w:r>
          </w:p>
        </w:tc>
      </w:tr>
    </w:tbl>
    <w:p w:rsidR="007C62B1" w:rsidRDefault="007C62B1" w:rsidP="00DF0193">
      <w:pPr>
        <w:tabs>
          <w:tab w:val="left" w:pos="4962"/>
        </w:tabs>
        <w:rPr>
          <w:sz w:val="28"/>
          <w:szCs w:val="28"/>
        </w:rPr>
      </w:pPr>
    </w:p>
    <w:p w:rsidR="007C62B1" w:rsidRDefault="007C62B1" w:rsidP="00DF0193">
      <w:pPr>
        <w:tabs>
          <w:tab w:val="left" w:pos="4962"/>
        </w:tabs>
        <w:rPr>
          <w:sz w:val="28"/>
          <w:szCs w:val="28"/>
        </w:rPr>
      </w:pPr>
    </w:p>
    <w:p w:rsidR="00D67FF4" w:rsidRDefault="00D67FF4" w:rsidP="00DF0193">
      <w:pPr>
        <w:tabs>
          <w:tab w:val="left" w:pos="4962"/>
        </w:tabs>
        <w:rPr>
          <w:sz w:val="28"/>
          <w:szCs w:val="28"/>
        </w:rPr>
      </w:pPr>
    </w:p>
    <w:p w:rsidR="00F60BF8" w:rsidRDefault="00F60BF8" w:rsidP="00B60CAA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70551">
        <w:rPr>
          <w:sz w:val="28"/>
          <w:szCs w:val="28"/>
        </w:rPr>
        <w:t>аместитель</w:t>
      </w:r>
      <w:r w:rsidR="00F47FF8">
        <w:rPr>
          <w:sz w:val="28"/>
          <w:szCs w:val="28"/>
        </w:rPr>
        <w:t xml:space="preserve"> </w:t>
      </w:r>
      <w:r w:rsidRPr="00A70551">
        <w:rPr>
          <w:sz w:val="28"/>
          <w:szCs w:val="28"/>
        </w:rPr>
        <w:t xml:space="preserve">Главы администрации </w:t>
      </w:r>
    </w:p>
    <w:p w:rsidR="00B60CAA" w:rsidRDefault="00F60BF8" w:rsidP="00F60BF8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A70551">
        <w:rPr>
          <w:sz w:val="28"/>
          <w:szCs w:val="28"/>
        </w:rPr>
        <w:t xml:space="preserve">Советского </w:t>
      </w:r>
      <w:r>
        <w:rPr>
          <w:sz w:val="28"/>
          <w:szCs w:val="28"/>
        </w:rPr>
        <w:t>муниципального</w:t>
      </w:r>
      <w:r w:rsidRPr="00A70551">
        <w:rPr>
          <w:sz w:val="28"/>
          <w:szCs w:val="28"/>
        </w:rPr>
        <w:t xml:space="preserve"> округа </w:t>
      </w:r>
    </w:p>
    <w:p w:rsidR="00F60BF8" w:rsidRPr="00A70551" w:rsidRDefault="00F60BF8" w:rsidP="00F60BF8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A70551">
        <w:rPr>
          <w:sz w:val="28"/>
          <w:szCs w:val="28"/>
        </w:rPr>
        <w:t>Ставропольского края</w:t>
      </w:r>
      <w:r w:rsidR="00B60CAA">
        <w:rPr>
          <w:sz w:val="28"/>
          <w:szCs w:val="28"/>
        </w:rPr>
        <w:t xml:space="preserve">                                                           </w:t>
      </w:r>
      <w:r w:rsidR="00F47FF8">
        <w:rPr>
          <w:sz w:val="28"/>
          <w:szCs w:val="28"/>
        </w:rPr>
        <w:t xml:space="preserve">                                           </w:t>
      </w:r>
      <w:r w:rsidR="00B60CAA">
        <w:rPr>
          <w:sz w:val="28"/>
          <w:szCs w:val="28"/>
        </w:rPr>
        <w:t xml:space="preserve">  Е.А. Носоченко</w:t>
      </w:r>
    </w:p>
    <w:p w:rsidR="00F60BF8" w:rsidRDefault="00F60BF8" w:rsidP="00F60BF8">
      <w:pPr>
        <w:tabs>
          <w:tab w:val="left" w:pos="4962"/>
        </w:tabs>
        <w:ind w:firstLine="284"/>
        <w:rPr>
          <w:sz w:val="28"/>
          <w:szCs w:val="28"/>
        </w:rPr>
      </w:pPr>
    </w:p>
    <w:p w:rsidR="005C0E5E" w:rsidRDefault="005C0E5E" w:rsidP="00F60BF8">
      <w:pPr>
        <w:tabs>
          <w:tab w:val="left" w:pos="4962"/>
        </w:tabs>
      </w:pPr>
    </w:p>
    <w:sectPr w:rsidR="005C0E5E" w:rsidSect="00634B55">
      <w:pgSz w:w="16838" w:h="11906" w:orient="landscape"/>
      <w:pgMar w:top="709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018" w:rsidRDefault="00206018" w:rsidP="00115535">
      <w:r>
        <w:separator/>
      </w:r>
    </w:p>
  </w:endnote>
  <w:endnote w:type="continuationSeparator" w:id="1">
    <w:p w:rsidR="00206018" w:rsidRDefault="00206018" w:rsidP="00115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018" w:rsidRDefault="00206018" w:rsidP="00115535">
      <w:r>
        <w:separator/>
      </w:r>
    </w:p>
  </w:footnote>
  <w:footnote w:type="continuationSeparator" w:id="1">
    <w:p w:rsidR="00206018" w:rsidRDefault="00206018" w:rsidP="001155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3BF0"/>
    <w:multiLevelType w:val="hybridMultilevel"/>
    <w:tmpl w:val="22D48160"/>
    <w:lvl w:ilvl="0" w:tplc="3A205DB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9764B7"/>
    <w:multiLevelType w:val="multilevel"/>
    <w:tmpl w:val="F27AE6A4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4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0705B71"/>
    <w:multiLevelType w:val="hybridMultilevel"/>
    <w:tmpl w:val="2A7A02F2"/>
    <w:lvl w:ilvl="0" w:tplc="108E5B5C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25857"/>
    <w:multiLevelType w:val="multilevel"/>
    <w:tmpl w:val="416E7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4">
    <w:nsid w:val="20B1669D"/>
    <w:multiLevelType w:val="hybridMultilevel"/>
    <w:tmpl w:val="0AD28160"/>
    <w:lvl w:ilvl="0" w:tplc="D35C005C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25E44B35"/>
    <w:multiLevelType w:val="hybridMultilevel"/>
    <w:tmpl w:val="FBF4698A"/>
    <w:lvl w:ilvl="0" w:tplc="36ACD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D47DE"/>
    <w:multiLevelType w:val="hybridMultilevel"/>
    <w:tmpl w:val="7256BAFC"/>
    <w:lvl w:ilvl="0" w:tplc="70421D6E">
      <w:start w:val="1"/>
      <w:numFmt w:val="upperRoman"/>
      <w:lvlText w:val="%1."/>
      <w:lvlJc w:val="left"/>
      <w:pPr>
        <w:ind w:left="1429" w:hanging="7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E716DE"/>
    <w:multiLevelType w:val="hybridMultilevel"/>
    <w:tmpl w:val="1D082EA8"/>
    <w:lvl w:ilvl="0" w:tplc="BCDAA4E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2448F"/>
    <w:multiLevelType w:val="multilevel"/>
    <w:tmpl w:val="502ABE62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b w:val="0"/>
      </w:rPr>
    </w:lvl>
  </w:abstractNum>
  <w:abstractNum w:abstractNumId="9">
    <w:nsid w:val="3EC711C8"/>
    <w:multiLevelType w:val="hybridMultilevel"/>
    <w:tmpl w:val="18387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F6893"/>
    <w:multiLevelType w:val="multilevel"/>
    <w:tmpl w:val="416E7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11">
    <w:nsid w:val="4E0B3AF9"/>
    <w:multiLevelType w:val="hybridMultilevel"/>
    <w:tmpl w:val="0A5E22E6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D178F"/>
    <w:multiLevelType w:val="multilevel"/>
    <w:tmpl w:val="416E7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13">
    <w:nsid w:val="534D06FE"/>
    <w:multiLevelType w:val="multilevel"/>
    <w:tmpl w:val="08CA6A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5ADB5EF9"/>
    <w:multiLevelType w:val="hybridMultilevel"/>
    <w:tmpl w:val="6ED6ABBA"/>
    <w:lvl w:ilvl="0" w:tplc="A27CD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B231843"/>
    <w:multiLevelType w:val="hybridMultilevel"/>
    <w:tmpl w:val="A698AFF0"/>
    <w:lvl w:ilvl="0" w:tplc="3586E29C">
      <w:start w:val="1"/>
      <w:numFmt w:val="decimal"/>
      <w:lvlText w:val="%1."/>
      <w:lvlJc w:val="left"/>
      <w:pPr>
        <w:ind w:left="1356" w:hanging="93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B761134"/>
    <w:multiLevelType w:val="hybridMultilevel"/>
    <w:tmpl w:val="436E65C4"/>
    <w:lvl w:ilvl="0" w:tplc="0C184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9C29C9"/>
    <w:multiLevelType w:val="hybridMultilevel"/>
    <w:tmpl w:val="E30A8B02"/>
    <w:lvl w:ilvl="0" w:tplc="1F8CC7F6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8">
    <w:nsid w:val="6C3D3513"/>
    <w:multiLevelType w:val="hybridMultilevel"/>
    <w:tmpl w:val="1C0AF1F2"/>
    <w:lvl w:ilvl="0" w:tplc="D1E024AC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9">
    <w:nsid w:val="711624F7"/>
    <w:multiLevelType w:val="hybridMultilevel"/>
    <w:tmpl w:val="E30A8B02"/>
    <w:lvl w:ilvl="0" w:tplc="1F8CC7F6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7A090100"/>
    <w:multiLevelType w:val="multilevel"/>
    <w:tmpl w:val="0E5AFB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C552860"/>
    <w:multiLevelType w:val="multilevel"/>
    <w:tmpl w:val="416E7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2">
    <w:nsid w:val="7CBB731B"/>
    <w:multiLevelType w:val="hybridMultilevel"/>
    <w:tmpl w:val="24229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6"/>
  </w:num>
  <w:num w:numId="10">
    <w:abstractNumId w:val="0"/>
  </w:num>
  <w:num w:numId="11">
    <w:abstractNumId w:val="18"/>
  </w:num>
  <w:num w:numId="12">
    <w:abstractNumId w:val="22"/>
  </w:num>
  <w:num w:numId="13">
    <w:abstractNumId w:val="17"/>
  </w:num>
  <w:num w:numId="14">
    <w:abstractNumId w:val="19"/>
  </w:num>
  <w:num w:numId="15">
    <w:abstractNumId w:val="9"/>
  </w:num>
  <w:num w:numId="16">
    <w:abstractNumId w:val="20"/>
  </w:num>
  <w:num w:numId="17">
    <w:abstractNumId w:val="10"/>
  </w:num>
  <w:num w:numId="18">
    <w:abstractNumId w:val="21"/>
  </w:num>
  <w:num w:numId="19">
    <w:abstractNumId w:val="8"/>
  </w:num>
  <w:num w:numId="20">
    <w:abstractNumId w:val="15"/>
  </w:num>
  <w:num w:numId="21">
    <w:abstractNumId w:val="11"/>
  </w:num>
  <w:num w:numId="22">
    <w:abstractNumId w:val="2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394"/>
    <w:rsid w:val="000000F8"/>
    <w:rsid w:val="00002AC7"/>
    <w:rsid w:val="00003EF3"/>
    <w:rsid w:val="000045D9"/>
    <w:rsid w:val="00005C9D"/>
    <w:rsid w:val="00005F71"/>
    <w:rsid w:val="00007EB1"/>
    <w:rsid w:val="000121D6"/>
    <w:rsid w:val="000123FD"/>
    <w:rsid w:val="00015A41"/>
    <w:rsid w:val="00015D02"/>
    <w:rsid w:val="00016597"/>
    <w:rsid w:val="00021E18"/>
    <w:rsid w:val="000228F0"/>
    <w:rsid w:val="000230C8"/>
    <w:rsid w:val="000240E0"/>
    <w:rsid w:val="000255AB"/>
    <w:rsid w:val="00031538"/>
    <w:rsid w:val="00032779"/>
    <w:rsid w:val="000335D0"/>
    <w:rsid w:val="00034B4D"/>
    <w:rsid w:val="00042C64"/>
    <w:rsid w:val="00044829"/>
    <w:rsid w:val="00045096"/>
    <w:rsid w:val="00050DFE"/>
    <w:rsid w:val="00052907"/>
    <w:rsid w:val="0005391B"/>
    <w:rsid w:val="000558A7"/>
    <w:rsid w:val="000571FD"/>
    <w:rsid w:val="000604F9"/>
    <w:rsid w:val="0006112F"/>
    <w:rsid w:val="000622EE"/>
    <w:rsid w:val="00065C32"/>
    <w:rsid w:val="00066D78"/>
    <w:rsid w:val="000716B7"/>
    <w:rsid w:val="00073051"/>
    <w:rsid w:val="00073FC1"/>
    <w:rsid w:val="000776FC"/>
    <w:rsid w:val="00077A84"/>
    <w:rsid w:val="0008019F"/>
    <w:rsid w:val="000855D2"/>
    <w:rsid w:val="00085CA3"/>
    <w:rsid w:val="00087021"/>
    <w:rsid w:val="00090A40"/>
    <w:rsid w:val="00094741"/>
    <w:rsid w:val="000A0B13"/>
    <w:rsid w:val="000A2022"/>
    <w:rsid w:val="000A215E"/>
    <w:rsid w:val="000A3056"/>
    <w:rsid w:val="000A529C"/>
    <w:rsid w:val="000A682F"/>
    <w:rsid w:val="000A731A"/>
    <w:rsid w:val="000A7ABB"/>
    <w:rsid w:val="000B0EB5"/>
    <w:rsid w:val="000B2664"/>
    <w:rsid w:val="000B3382"/>
    <w:rsid w:val="000B58A6"/>
    <w:rsid w:val="000B5E4F"/>
    <w:rsid w:val="000C0988"/>
    <w:rsid w:val="000C714A"/>
    <w:rsid w:val="000D1414"/>
    <w:rsid w:val="000D4D2B"/>
    <w:rsid w:val="000E0607"/>
    <w:rsid w:val="000E0A49"/>
    <w:rsid w:val="000E1451"/>
    <w:rsid w:val="000E2FB0"/>
    <w:rsid w:val="000E3BD3"/>
    <w:rsid w:val="000E7149"/>
    <w:rsid w:val="000F1C5C"/>
    <w:rsid w:val="000F5CA4"/>
    <w:rsid w:val="000F64C1"/>
    <w:rsid w:val="00102CC9"/>
    <w:rsid w:val="00103E69"/>
    <w:rsid w:val="001040C4"/>
    <w:rsid w:val="001060EB"/>
    <w:rsid w:val="0010742C"/>
    <w:rsid w:val="001079AB"/>
    <w:rsid w:val="001111AF"/>
    <w:rsid w:val="00113AFA"/>
    <w:rsid w:val="001142AD"/>
    <w:rsid w:val="00115535"/>
    <w:rsid w:val="00116329"/>
    <w:rsid w:val="00116817"/>
    <w:rsid w:val="00122185"/>
    <w:rsid w:val="0013061B"/>
    <w:rsid w:val="0013323D"/>
    <w:rsid w:val="0013378E"/>
    <w:rsid w:val="00135E1B"/>
    <w:rsid w:val="00135F26"/>
    <w:rsid w:val="00136702"/>
    <w:rsid w:val="00141217"/>
    <w:rsid w:val="00141406"/>
    <w:rsid w:val="001429F0"/>
    <w:rsid w:val="001450B9"/>
    <w:rsid w:val="0014549D"/>
    <w:rsid w:val="00145BA7"/>
    <w:rsid w:val="001467F5"/>
    <w:rsid w:val="0014691F"/>
    <w:rsid w:val="00154DE5"/>
    <w:rsid w:val="00154F94"/>
    <w:rsid w:val="001561A8"/>
    <w:rsid w:val="001564A6"/>
    <w:rsid w:val="001579FA"/>
    <w:rsid w:val="00160197"/>
    <w:rsid w:val="0016149A"/>
    <w:rsid w:val="0016175A"/>
    <w:rsid w:val="001624D6"/>
    <w:rsid w:val="00165737"/>
    <w:rsid w:val="00166B8A"/>
    <w:rsid w:val="001673A6"/>
    <w:rsid w:val="00167C3C"/>
    <w:rsid w:val="0017012E"/>
    <w:rsid w:val="00172083"/>
    <w:rsid w:val="0017309B"/>
    <w:rsid w:val="0017609F"/>
    <w:rsid w:val="001810C8"/>
    <w:rsid w:val="001829C3"/>
    <w:rsid w:val="00182DF5"/>
    <w:rsid w:val="001921DC"/>
    <w:rsid w:val="00193A73"/>
    <w:rsid w:val="00196A67"/>
    <w:rsid w:val="001A07AF"/>
    <w:rsid w:val="001A1CAB"/>
    <w:rsid w:val="001A3243"/>
    <w:rsid w:val="001A629A"/>
    <w:rsid w:val="001A77E1"/>
    <w:rsid w:val="001B03BB"/>
    <w:rsid w:val="001B0904"/>
    <w:rsid w:val="001B17A6"/>
    <w:rsid w:val="001B208D"/>
    <w:rsid w:val="001B37C0"/>
    <w:rsid w:val="001B43E8"/>
    <w:rsid w:val="001B5322"/>
    <w:rsid w:val="001B7630"/>
    <w:rsid w:val="001C2DDF"/>
    <w:rsid w:val="001C4E02"/>
    <w:rsid w:val="001C6BC5"/>
    <w:rsid w:val="001D0B98"/>
    <w:rsid w:val="001D2ED2"/>
    <w:rsid w:val="001D316C"/>
    <w:rsid w:val="001D44EF"/>
    <w:rsid w:val="001E11CB"/>
    <w:rsid w:val="001E2548"/>
    <w:rsid w:val="001E3D83"/>
    <w:rsid w:val="001E4396"/>
    <w:rsid w:val="001E6FA3"/>
    <w:rsid w:val="001E7E79"/>
    <w:rsid w:val="001F12A1"/>
    <w:rsid w:val="001F289A"/>
    <w:rsid w:val="001F34B2"/>
    <w:rsid w:val="001F3DBA"/>
    <w:rsid w:val="001F4D03"/>
    <w:rsid w:val="001F75BE"/>
    <w:rsid w:val="001F7C4E"/>
    <w:rsid w:val="00200258"/>
    <w:rsid w:val="00201DEA"/>
    <w:rsid w:val="00202319"/>
    <w:rsid w:val="00203315"/>
    <w:rsid w:val="002047BC"/>
    <w:rsid w:val="00206018"/>
    <w:rsid w:val="002129CF"/>
    <w:rsid w:val="002137D0"/>
    <w:rsid w:val="00220062"/>
    <w:rsid w:val="002208A7"/>
    <w:rsid w:val="00220DBA"/>
    <w:rsid w:val="00226DF6"/>
    <w:rsid w:val="00232815"/>
    <w:rsid w:val="00232EEB"/>
    <w:rsid w:val="002404D5"/>
    <w:rsid w:val="00240E3E"/>
    <w:rsid w:val="002418DD"/>
    <w:rsid w:val="002425F0"/>
    <w:rsid w:val="00243AE5"/>
    <w:rsid w:val="0024577F"/>
    <w:rsid w:val="00246B07"/>
    <w:rsid w:val="00247E45"/>
    <w:rsid w:val="00251DC2"/>
    <w:rsid w:val="00256CDF"/>
    <w:rsid w:val="002571EC"/>
    <w:rsid w:val="002616C3"/>
    <w:rsid w:val="00261EB7"/>
    <w:rsid w:val="00262405"/>
    <w:rsid w:val="00265172"/>
    <w:rsid w:val="002713DD"/>
    <w:rsid w:val="0027144A"/>
    <w:rsid w:val="002719F5"/>
    <w:rsid w:val="00275E43"/>
    <w:rsid w:val="00276C46"/>
    <w:rsid w:val="00277F47"/>
    <w:rsid w:val="00285B2C"/>
    <w:rsid w:val="002873CD"/>
    <w:rsid w:val="00287553"/>
    <w:rsid w:val="00292AB4"/>
    <w:rsid w:val="00293BF3"/>
    <w:rsid w:val="002A0562"/>
    <w:rsid w:val="002A068B"/>
    <w:rsid w:val="002A08B6"/>
    <w:rsid w:val="002A24A7"/>
    <w:rsid w:val="002A3384"/>
    <w:rsid w:val="002A5F3A"/>
    <w:rsid w:val="002A73A3"/>
    <w:rsid w:val="002A75D7"/>
    <w:rsid w:val="002B1F95"/>
    <w:rsid w:val="002B3F5E"/>
    <w:rsid w:val="002B554A"/>
    <w:rsid w:val="002B68A1"/>
    <w:rsid w:val="002B77E1"/>
    <w:rsid w:val="002C072B"/>
    <w:rsid w:val="002C16E7"/>
    <w:rsid w:val="002C2ABD"/>
    <w:rsid w:val="002C57E5"/>
    <w:rsid w:val="002C61B3"/>
    <w:rsid w:val="002C6662"/>
    <w:rsid w:val="002C6E2B"/>
    <w:rsid w:val="002D08F1"/>
    <w:rsid w:val="002D311C"/>
    <w:rsid w:val="002D44A4"/>
    <w:rsid w:val="002D6A27"/>
    <w:rsid w:val="002D7F2D"/>
    <w:rsid w:val="002E15E7"/>
    <w:rsid w:val="002E3964"/>
    <w:rsid w:val="002E5AF6"/>
    <w:rsid w:val="002E6CD7"/>
    <w:rsid w:val="002E758F"/>
    <w:rsid w:val="002F30F5"/>
    <w:rsid w:val="002F695B"/>
    <w:rsid w:val="002F7BB0"/>
    <w:rsid w:val="0030169D"/>
    <w:rsid w:val="00302194"/>
    <w:rsid w:val="00302B1A"/>
    <w:rsid w:val="00302D7D"/>
    <w:rsid w:val="00302ECF"/>
    <w:rsid w:val="003048B3"/>
    <w:rsid w:val="00304F81"/>
    <w:rsid w:val="00306ED0"/>
    <w:rsid w:val="00310C65"/>
    <w:rsid w:val="00312EA4"/>
    <w:rsid w:val="00314144"/>
    <w:rsid w:val="00321406"/>
    <w:rsid w:val="00322584"/>
    <w:rsid w:val="00326E21"/>
    <w:rsid w:val="00330011"/>
    <w:rsid w:val="00333026"/>
    <w:rsid w:val="0033631C"/>
    <w:rsid w:val="00341892"/>
    <w:rsid w:val="00345545"/>
    <w:rsid w:val="0034767F"/>
    <w:rsid w:val="00347A35"/>
    <w:rsid w:val="003543CA"/>
    <w:rsid w:val="003550F0"/>
    <w:rsid w:val="003552B4"/>
    <w:rsid w:val="00356ABF"/>
    <w:rsid w:val="0035776D"/>
    <w:rsid w:val="003603AD"/>
    <w:rsid w:val="00363917"/>
    <w:rsid w:val="0036468E"/>
    <w:rsid w:val="00364EFD"/>
    <w:rsid w:val="00367A65"/>
    <w:rsid w:val="00371AE8"/>
    <w:rsid w:val="00371F27"/>
    <w:rsid w:val="00372297"/>
    <w:rsid w:val="00374722"/>
    <w:rsid w:val="00375816"/>
    <w:rsid w:val="00385561"/>
    <w:rsid w:val="00385F5D"/>
    <w:rsid w:val="003860BC"/>
    <w:rsid w:val="00390F35"/>
    <w:rsid w:val="00391E31"/>
    <w:rsid w:val="003927CD"/>
    <w:rsid w:val="003935CA"/>
    <w:rsid w:val="00395136"/>
    <w:rsid w:val="00396CA9"/>
    <w:rsid w:val="00397572"/>
    <w:rsid w:val="003A0FE0"/>
    <w:rsid w:val="003A21AF"/>
    <w:rsid w:val="003A29C4"/>
    <w:rsid w:val="003A3575"/>
    <w:rsid w:val="003A3D92"/>
    <w:rsid w:val="003A4D20"/>
    <w:rsid w:val="003A5427"/>
    <w:rsid w:val="003A7D8F"/>
    <w:rsid w:val="003B20E4"/>
    <w:rsid w:val="003B242C"/>
    <w:rsid w:val="003B356F"/>
    <w:rsid w:val="003B4F69"/>
    <w:rsid w:val="003B70A5"/>
    <w:rsid w:val="003C3723"/>
    <w:rsid w:val="003C37AF"/>
    <w:rsid w:val="003C3A2E"/>
    <w:rsid w:val="003C678B"/>
    <w:rsid w:val="003D0958"/>
    <w:rsid w:val="003D0B43"/>
    <w:rsid w:val="003D3B3F"/>
    <w:rsid w:val="003D453C"/>
    <w:rsid w:val="003D461B"/>
    <w:rsid w:val="003D5686"/>
    <w:rsid w:val="003D59C1"/>
    <w:rsid w:val="003D5C92"/>
    <w:rsid w:val="003D6DBE"/>
    <w:rsid w:val="003E7E50"/>
    <w:rsid w:val="003F08F4"/>
    <w:rsid w:val="003F0E1D"/>
    <w:rsid w:val="003F32A9"/>
    <w:rsid w:val="003F3B0B"/>
    <w:rsid w:val="003F4508"/>
    <w:rsid w:val="003F6CC9"/>
    <w:rsid w:val="00400256"/>
    <w:rsid w:val="00400534"/>
    <w:rsid w:val="0040130D"/>
    <w:rsid w:val="00405B14"/>
    <w:rsid w:val="00405BB9"/>
    <w:rsid w:val="00405E27"/>
    <w:rsid w:val="00406516"/>
    <w:rsid w:val="00406962"/>
    <w:rsid w:val="004103F2"/>
    <w:rsid w:val="004104C8"/>
    <w:rsid w:val="00413998"/>
    <w:rsid w:val="004139E7"/>
    <w:rsid w:val="004155ED"/>
    <w:rsid w:val="004239FE"/>
    <w:rsid w:val="004309ED"/>
    <w:rsid w:val="0043532E"/>
    <w:rsid w:val="00436B7B"/>
    <w:rsid w:val="00437BF3"/>
    <w:rsid w:val="004413EB"/>
    <w:rsid w:val="00441F2F"/>
    <w:rsid w:val="004430DD"/>
    <w:rsid w:val="0044351C"/>
    <w:rsid w:val="00446318"/>
    <w:rsid w:val="004464FE"/>
    <w:rsid w:val="00446BE5"/>
    <w:rsid w:val="00447B21"/>
    <w:rsid w:val="00450A0F"/>
    <w:rsid w:val="004513ED"/>
    <w:rsid w:val="0045206C"/>
    <w:rsid w:val="00454673"/>
    <w:rsid w:val="00454BA6"/>
    <w:rsid w:val="00460F24"/>
    <w:rsid w:val="004636B1"/>
    <w:rsid w:val="00464981"/>
    <w:rsid w:val="00472476"/>
    <w:rsid w:val="00474FEC"/>
    <w:rsid w:val="0047746D"/>
    <w:rsid w:val="004779F2"/>
    <w:rsid w:val="004823E5"/>
    <w:rsid w:val="00483BB6"/>
    <w:rsid w:val="00483EB2"/>
    <w:rsid w:val="00485174"/>
    <w:rsid w:val="00485369"/>
    <w:rsid w:val="0048551C"/>
    <w:rsid w:val="00485A1A"/>
    <w:rsid w:val="00485C82"/>
    <w:rsid w:val="00490A20"/>
    <w:rsid w:val="00491608"/>
    <w:rsid w:val="00491DFC"/>
    <w:rsid w:val="00492B61"/>
    <w:rsid w:val="004940C3"/>
    <w:rsid w:val="00494A22"/>
    <w:rsid w:val="004A011C"/>
    <w:rsid w:val="004A06ED"/>
    <w:rsid w:val="004A082A"/>
    <w:rsid w:val="004A3F29"/>
    <w:rsid w:val="004A7767"/>
    <w:rsid w:val="004A7BAB"/>
    <w:rsid w:val="004B08A1"/>
    <w:rsid w:val="004B08E7"/>
    <w:rsid w:val="004B1991"/>
    <w:rsid w:val="004B1C46"/>
    <w:rsid w:val="004B5B22"/>
    <w:rsid w:val="004B607A"/>
    <w:rsid w:val="004B6BA0"/>
    <w:rsid w:val="004B7AB1"/>
    <w:rsid w:val="004C014E"/>
    <w:rsid w:val="004C380F"/>
    <w:rsid w:val="004C5799"/>
    <w:rsid w:val="004C6E9A"/>
    <w:rsid w:val="004D0734"/>
    <w:rsid w:val="004D1A27"/>
    <w:rsid w:val="004D4B4E"/>
    <w:rsid w:val="004D5264"/>
    <w:rsid w:val="004E2E76"/>
    <w:rsid w:val="004E620D"/>
    <w:rsid w:val="004E7B79"/>
    <w:rsid w:val="004F0847"/>
    <w:rsid w:val="004F1A85"/>
    <w:rsid w:val="004F7CA1"/>
    <w:rsid w:val="0050022A"/>
    <w:rsid w:val="005024FA"/>
    <w:rsid w:val="0050394C"/>
    <w:rsid w:val="00503FDB"/>
    <w:rsid w:val="005073D3"/>
    <w:rsid w:val="00517081"/>
    <w:rsid w:val="005228D4"/>
    <w:rsid w:val="00525FB2"/>
    <w:rsid w:val="00532167"/>
    <w:rsid w:val="00533787"/>
    <w:rsid w:val="00533865"/>
    <w:rsid w:val="00533BBA"/>
    <w:rsid w:val="0053437D"/>
    <w:rsid w:val="005478C2"/>
    <w:rsid w:val="00550255"/>
    <w:rsid w:val="0055242A"/>
    <w:rsid w:val="0055521F"/>
    <w:rsid w:val="00557AF2"/>
    <w:rsid w:val="00557CAE"/>
    <w:rsid w:val="00561729"/>
    <w:rsid w:val="00564BB6"/>
    <w:rsid w:val="00564DF7"/>
    <w:rsid w:val="00565D37"/>
    <w:rsid w:val="00571050"/>
    <w:rsid w:val="0057297B"/>
    <w:rsid w:val="00573294"/>
    <w:rsid w:val="00574113"/>
    <w:rsid w:val="0057439F"/>
    <w:rsid w:val="00576422"/>
    <w:rsid w:val="0057710E"/>
    <w:rsid w:val="00582281"/>
    <w:rsid w:val="00582AA5"/>
    <w:rsid w:val="005843F7"/>
    <w:rsid w:val="00584733"/>
    <w:rsid w:val="005852AC"/>
    <w:rsid w:val="0058692F"/>
    <w:rsid w:val="00586975"/>
    <w:rsid w:val="0059052B"/>
    <w:rsid w:val="005929EE"/>
    <w:rsid w:val="00595229"/>
    <w:rsid w:val="0059789D"/>
    <w:rsid w:val="00597AB8"/>
    <w:rsid w:val="005A0083"/>
    <w:rsid w:val="005A4FF8"/>
    <w:rsid w:val="005A6D57"/>
    <w:rsid w:val="005B08B2"/>
    <w:rsid w:val="005B0B98"/>
    <w:rsid w:val="005B1DCA"/>
    <w:rsid w:val="005B4D2B"/>
    <w:rsid w:val="005B5BEA"/>
    <w:rsid w:val="005C02E5"/>
    <w:rsid w:val="005C08C6"/>
    <w:rsid w:val="005C0E5E"/>
    <w:rsid w:val="005C23E9"/>
    <w:rsid w:val="005C3143"/>
    <w:rsid w:val="005C432C"/>
    <w:rsid w:val="005C4A46"/>
    <w:rsid w:val="005C547A"/>
    <w:rsid w:val="005C5EB8"/>
    <w:rsid w:val="005C6CF7"/>
    <w:rsid w:val="005D037D"/>
    <w:rsid w:val="005D21D5"/>
    <w:rsid w:val="005D233E"/>
    <w:rsid w:val="005D34D0"/>
    <w:rsid w:val="005D5BD5"/>
    <w:rsid w:val="005D5C95"/>
    <w:rsid w:val="005D6E0C"/>
    <w:rsid w:val="005E0035"/>
    <w:rsid w:val="005E2193"/>
    <w:rsid w:val="005E40E0"/>
    <w:rsid w:val="005E4876"/>
    <w:rsid w:val="005E5A0D"/>
    <w:rsid w:val="005E7314"/>
    <w:rsid w:val="005E760C"/>
    <w:rsid w:val="005F0BDB"/>
    <w:rsid w:val="005F3277"/>
    <w:rsid w:val="005F62ED"/>
    <w:rsid w:val="005F7323"/>
    <w:rsid w:val="005F79FD"/>
    <w:rsid w:val="0060148A"/>
    <w:rsid w:val="00601A7B"/>
    <w:rsid w:val="00601E6B"/>
    <w:rsid w:val="006045C1"/>
    <w:rsid w:val="00607B99"/>
    <w:rsid w:val="00607ECD"/>
    <w:rsid w:val="00610B59"/>
    <w:rsid w:val="00613D88"/>
    <w:rsid w:val="00622F03"/>
    <w:rsid w:val="00623F26"/>
    <w:rsid w:val="006245A3"/>
    <w:rsid w:val="0063103D"/>
    <w:rsid w:val="00634B55"/>
    <w:rsid w:val="00635658"/>
    <w:rsid w:val="00635DCD"/>
    <w:rsid w:val="00636097"/>
    <w:rsid w:val="006366A5"/>
    <w:rsid w:val="00640794"/>
    <w:rsid w:val="0064187C"/>
    <w:rsid w:val="006419D7"/>
    <w:rsid w:val="00641F53"/>
    <w:rsid w:val="006449E7"/>
    <w:rsid w:val="006455AB"/>
    <w:rsid w:val="006507E4"/>
    <w:rsid w:val="006508B0"/>
    <w:rsid w:val="00651E98"/>
    <w:rsid w:val="006528E7"/>
    <w:rsid w:val="00652F26"/>
    <w:rsid w:val="006530BA"/>
    <w:rsid w:val="006533A7"/>
    <w:rsid w:val="00653D05"/>
    <w:rsid w:val="00657EEF"/>
    <w:rsid w:val="006635EE"/>
    <w:rsid w:val="0066445F"/>
    <w:rsid w:val="00665931"/>
    <w:rsid w:val="00666666"/>
    <w:rsid w:val="00666875"/>
    <w:rsid w:val="00666E1A"/>
    <w:rsid w:val="006678BE"/>
    <w:rsid w:val="0067683A"/>
    <w:rsid w:val="00677F3B"/>
    <w:rsid w:val="006804E0"/>
    <w:rsid w:val="00680A0C"/>
    <w:rsid w:val="00682813"/>
    <w:rsid w:val="00684020"/>
    <w:rsid w:val="00686A5A"/>
    <w:rsid w:val="006908FC"/>
    <w:rsid w:val="00691F21"/>
    <w:rsid w:val="00693217"/>
    <w:rsid w:val="00695448"/>
    <w:rsid w:val="006A03EC"/>
    <w:rsid w:val="006A18CA"/>
    <w:rsid w:val="006A3644"/>
    <w:rsid w:val="006A5BE7"/>
    <w:rsid w:val="006A6F47"/>
    <w:rsid w:val="006A7112"/>
    <w:rsid w:val="006B088F"/>
    <w:rsid w:val="006B1315"/>
    <w:rsid w:val="006B2393"/>
    <w:rsid w:val="006B2B86"/>
    <w:rsid w:val="006B3F62"/>
    <w:rsid w:val="006B4076"/>
    <w:rsid w:val="006B520B"/>
    <w:rsid w:val="006C3702"/>
    <w:rsid w:val="006C4D33"/>
    <w:rsid w:val="006C589E"/>
    <w:rsid w:val="006C78A7"/>
    <w:rsid w:val="006D41F3"/>
    <w:rsid w:val="006D4988"/>
    <w:rsid w:val="006D5827"/>
    <w:rsid w:val="006D5EAA"/>
    <w:rsid w:val="006E08AA"/>
    <w:rsid w:val="006E3389"/>
    <w:rsid w:val="006E3652"/>
    <w:rsid w:val="006E7EFE"/>
    <w:rsid w:val="006F26C1"/>
    <w:rsid w:val="006F4023"/>
    <w:rsid w:val="00700D24"/>
    <w:rsid w:val="00703511"/>
    <w:rsid w:val="007052C5"/>
    <w:rsid w:val="00711758"/>
    <w:rsid w:val="00725B62"/>
    <w:rsid w:val="007270DF"/>
    <w:rsid w:val="007273CA"/>
    <w:rsid w:val="00735752"/>
    <w:rsid w:val="007412B6"/>
    <w:rsid w:val="00742F5C"/>
    <w:rsid w:val="007462D6"/>
    <w:rsid w:val="00747C0D"/>
    <w:rsid w:val="007503CD"/>
    <w:rsid w:val="00751148"/>
    <w:rsid w:val="00752DB2"/>
    <w:rsid w:val="00753262"/>
    <w:rsid w:val="00755026"/>
    <w:rsid w:val="00757045"/>
    <w:rsid w:val="00760CB9"/>
    <w:rsid w:val="00760FB4"/>
    <w:rsid w:val="00764444"/>
    <w:rsid w:val="0076495A"/>
    <w:rsid w:val="00764FA9"/>
    <w:rsid w:val="00770DCB"/>
    <w:rsid w:val="00773846"/>
    <w:rsid w:val="00773860"/>
    <w:rsid w:val="00773FC0"/>
    <w:rsid w:val="0077430D"/>
    <w:rsid w:val="007747E4"/>
    <w:rsid w:val="00774F94"/>
    <w:rsid w:val="00777BD5"/>
    <w:rsid w:val="00777E79"/>
    <w:rsid w:val="007807A5"/>
    <w:rsid w:val="0078100A"/>
    <w:rsid w:val="00784A25"/>
    <w:rsid w:val="007868C3"/>
    <w:rsid w:val="007875FB"/>
    <w:rsid w:val="00790194"/>
    <w:rsid w:val="00790B8D"/>
    <w:rsid w:val="0079407F"/>
    <w:rsid w:val="00795F67"/>
    <w:rsid w:val="00796BD9"/>
    <w:rsid w:val="007A1F01"/>
    <w:rsid w:val="007A3426"/>
    <w:rsid w:val="007A4EE7"/>
    <w:rsid w:val="007A581E"/>
    <w:rsid w:val="007B1FAB"/>
    <w:rsid w:val="007B3FBA"/>
    <w:rsid w:val="007B617A"/>
    <w:rsid w:val="007B66C6"/>
    <w:rsid w:val="007C00F1"/>
    <w:rsid w:val="007C1C4B"/>
    <w:rsid w:val="007C26E9"/>
    <w:rsid w:val="007C391A"/>
    <w:rsid w:val="007C57AB"/>
    <w:rsid w:val="007C57FF"/>
    <w:rsid w:val="007C6284"/>
    <w:rsid w:val="007C62B1"/>
    <w:rsid w:val="007C69EA"/>
    <w:rsid w:val="007C733B"/>
    <w:rsid w:val="007D0990"/>
    <w:rsid w:val="007D14D3"/>
    <w:rsid w:val="007D3258"/>
    <w:rsid w:val="007D3414"/>
    <w:rsid w:val="007D3AF2"/>
    <w:rsid w:val="007D4261"/>
    <w:rsid w:val="007F16CE"/>
    <w:rsid w:val="007F3120"/>
    <w:rsid w:val="007F3163"/>
    <w:rsid w:val="007F423E"/>
    <w:rsid w:val="007F50BD"/>
    <w:rsid w:val="007F7F6A"/>
    <w:rsid w:val="008006D0"/>
    <w:rsid w:val="00803952"/>
    <w:rsid w:val="00805884"/>
    <w:rsid w:val="00805B7F"/>
    <w:rsid w:val="00812D10"/>
    <w:rsid w:val="00813A6C"/>
    <w:rsid w:val="008240EB"/>
    <w:rsid w:val="008245A5"/>
    <w:rsid w:val="00826626"/>
    <w:rsid w:val="00826828"/>
    <w:rsid w:val="00827A88"/>
    <w:rsid w:val="0083197F"/>
    <w:rsid w:val="00837562"/>
    <w:rsid w:val="008421F5"/>
    <w:rsid w:val="00843E51"/>
    <w:rsid w:val="00852C72"/>
    <w:rsid w:val="008538CF"/>
    <w:rsid w:val="00853A24"/>
    <w:rsid w:val="00854503"/>
    <w:rsid w:val="00856B08"/>
    <w:rsid w:val="00857CBC"/>
    <w:rsid w:val="008627B7"/>
    <w:rsid w:val="00867122"/>
    <w:rsid w:val="008675EC"/>
    <w:rsid w:val="00867C58"/>
    <w:rsid w:val="008727B3"/>
    <w:rsid w:val="008729FD"/>
    <w:rsid w:val="00875A08"/>
    <w:rsid w:val="0087616C"/>
    <w:rsid w:val="008766FC"/>
    <w:rsid w:val="00877A22"/>
    <w:rsid w:val="00880639"/>
    <w:rsid w:val="00884FE4"/>
    <w:rsid w:val="0088559D"/>
    <w:rsid w:val="0088646E"/>
    <w:rsid w:val="0088663C"/>
    <w:rsid w:val="008867C0"/>
    <w:rsid w:val="00894CF6"/>
    <w:rsid w:val="00895D93"/>
    <w:rsid w:val="00897C56"/>
    <w:rsid w:val="008A1BCF"/>
    <w:rsid w:val="008A3146"/>
    <w:rsid w:val="008A3A5A"/>
    <w:rsid w:val="008A4C63"/>
    <w:rsid w:val="008A4D5D"/>
    <w:rsid w:val="008A5AEC"/>
    <w:rsid w:val="008B1D7B"/>
    <w:rsid w:val="008B3096"/>
    <w:rsid w:val="008B3B19"/>
    <w:rsid w:val="008B7D71"/>
    <w:rsid w:val="008C2D9C"/>
    <w:rsid w:val="008C3953"/>
    <w:rsid w:val="008C4D15"/>
    <w:rsid w:val="008C7839"/>
    <w:rsid w:val="008D1D98"/>
    <w:rsid w:val="008D3CA2"/>
    <w:rsid w:val="008E20F5"/>
    <w:rsid w:val="008E7741"/>
    <w:rsid w:val="008E7AB4"/>
    <w:rsid w:val="008F2ABF"/>
    <w:rsid w:val="008F3575"/>
    <w:rsid w:val="008F3AE1"/>
    <w:rsid w:val="008F3D8C"/>
    <w:rsid w:val="008F5F2E"/>
    <w:rsid w:val="008F6202"/>
    <w:rsid w:val="0090022A"/>
    <w:rsid w:val="009018BD"/>
    <w:rsid w:val="00904258"/>
    <w:rsid w:val="00904A9D"/>
    <w:rsid w:val="00905251"/>
    <w:rsid w:val="00907D9D"/>
    <w:rsid w:val="00910531"/>
    <w:rsid w:val="0091078A"/>
    <w:rsid w:val="00916A6A"/>
    <w:rsid w:val="0092114E"/>
    <w:rsid w:val="0092157D"/>
    <w:rsid w:val="00921D7B"/>
    <w:rsid w:val="00923819"/>
    <w:rsid w:val="00923E0E"/>
    <w:rsid w:val="009240B6"/>
    <w:rsid w:val="009245EB"/>
    <w:rsid w:val="00924618"/>
    <w:rsid w:val="009248B6"/>
    <w:rsid w:val="00924BE6"/>
    <w:rsid w:val="009250A7"/>
    <w:rsid w:val="00925504"/>
    <w:rsid w:val="00930113"/>
    <w:rsid w:val="009338EF"/>
    <w:rsid w:val="00934FAA"/>
    <w:rsid w:val="00936A4C"/>
    <w:rsid w:val="00937D84"/>
    <w:rsid w:val="00940411"/>
    <w:rsid w:val="00947C2B"/>
    <w:rsid w:val="00951401"/>
    <w:rsid w:val="00954DC3"/>
    <w:rsid w:val="00954F52"/>
    <w:rsid w:val="0095569A"/>
    <w:rsid w:val="00956F11"/>
    <w:rsid w:val="00957C51"/>
    <w:rsid w:val="00963902"/>
    <w:rsid w:val="00963EEC"/>
    <w:rsid w:val="00967815"/>
    <w:rsid w:val="009712BA"/>
    <w:rsid w:val="009765C9"/>
    <w:rsid w:val="009771AA"/>
    <w:rsid w:val="0098041E"/>
    <w:rsid w:val="009808BE"/>
    <w:rsid w:val="0098277C"/>
    <w:rsid w:val="0098408A"/>
    <w:rsid w:val="009842CE"/>
    <w:rsid w:val="00985883"/>
    <w:rsid w:val="00991E72"/>
    <w:rsid w:val="00992D19"/>
    <w:rsid w:val="00992D29"/>
    <w:rsid w:val="009930F3"/>
    <w:rsid w:val="009946CA"/>
    <w:rsid w:val="009953BC"/>
    <w:rsid w:val="00996D56"/>
    <w:rsid w:val="00997148"/>
    <w:rsid w:val="009A6385"/>
    <w:rsid w:val="009B1277"/>
    <w:rsid w:val="009B1EEC"/>
    <w:rsid w:val="009B3D4F"/>
    <w:rsid w:val="009B4140"/>
    <w:rsid w:val="009C09AF"/>
    <w:rsid w:val="009C0A76"/>
    <w:rsid w:val="009C2CA2"/>
    <w:rsid w:val="009C7590"/>
    <w:rsid w:val="009D0D6B"/>
    <w:rsid w:val="009D0D71"/>
    <w:rsid w:val="009D18E0"/>
    <w:rsid w:val="009D5F7C"/>
    <w:rsid w:val="009D6EBE"/>
    <w:rsid w:val="009D6F5F"/>
    <w:rsid w:val="009E083A"/>
    <w:rsid w:val="009E11A0"/>
    <w:rsid w:val="009E1A7C"/>
    <w:rsid w:val="009E2ABD"/>
    <w:rsid w:val="009E4BE1"/>
    <w:rsid w:val="009E4C84"/>
    <w:rsid w:val="009E5D67"/>
    <w:rsid w:val="009E60D9"/>
    <w:rsid w:val="009E6DBC"/>
    <w:rsid w:val="009F0233"/>
    <w:rsid w:val="009F0252"/>
    <w:rsid w:val="009F0727"/>
    <w:rsid w:val="009F2EE4"/>
    <w:rsid w:val="009F67CD"/>
    <w:rsid w:val="00A00F87"/>
    <w:rsid w:val="00A01437"/>
    <w:rsid w:val="00A026D6"/>
    <w:rsid w:val="00A104A2"/>
    <w:rsid w:val="00A10D69"/>
    <w:rsid w:val="00A11FFC"/>
    <w:rsid w:val="00A12D71"/>
    <w:rsid w:val="00A15306"/>
    <w:rsid w:val="00A15621"/>
    <w:rsid w:val="00A16788"/>
    <w:rsid w:val="00A176A3"/>
    <w:rsid w:val="00A23DB5"/>
    <w:rsid w:val="00A26386"/>
    <w:rsid w:val="00A33432"/>
    <w:rsid w:val="00A346B3"/>
    <w:rsid w:val="00A35141"/>
    <w:rsid w:val="00A37F29"/>
    <w:rsid w:val="00A401CD"/>
    <w:rsid w:val="00A4163C"/>
    <w:rsid w:val="00A5073B"/>
    <w:rsid w:val="00A51F9A"/>
    <w:rsid w:val="00A53C77"/>
    <w:rsid w:val="00A55545"/>
    <w:rsid w:val="00A57C1A"/>
    <w:rsid w:val="00A6090E"/>
    <w:rsid w:val="00A60F86"/>
    <w:rsid w:val="00A614A3"/>
    <w:rsid w:val="00A61661"/>
    <w:rsid w:val="00A624C5"/>
    <w:rsid w:val="00A6346F"/>
    <w:rsid w:val="00A63FAD"/>
    <w:rsid w:val="00A65E01"/>
    <w:rsid w:val="00A76686"/>
    <w:rsid w:val="00A805B5"/>
    <w:rsid w:val="00A90903"/>
    <w:rsid w:val="00A91BDF"/>
    <w:rsid w:val="00A93218"/>
    <w:rsid w:val="00A93F50"/>
    <w:rsid w:val="00A945DF"/>
    <w:rsid w:val="00A9550E"/>
    <w:rsid w:val="00AA0DFE"/>
    <w:rsid w:val="00AA5163"/>
    <w:rsid w:val="00AA5A55"/>
    <w:rsid w:val="00AA5C78"/>
    <w:rsid w:val="00AB04CD"/>
    <w:rsid w:val="00AB0CA1"/>
    <w:rsid w:val="00AB1734"/>
    <w:rsid w:val="00AB26C5"/>
    <w:rsid w:val="00AB2A7D"/>
    <w:rsid w:val="00AB3EBE"/>
    <w:rsid w:val="00AB59F2"/>
    <w:rsid w:val="00AB5BC9"/>
    <w:rsid w:val="00AB6660"/>
    <w:rsid w:val="00AC0DD6"/>
    <w:rsid w:val="00AC2323"/>
    <w:rsid w:val="00AC2BAA"/>
    <w:rsid w:val="00AC3353"/>
    <w:rsid w:val="00AC3C06"/>
    <w:rsid w:val="00AC3ED8"/>
    <w:rsid w:val="00AC635E"/>
    <w:rsid w:val="00AC6FED"/>
    <w:rsid w:val="00AD13B3"/>
    <w:rsid w:val="00AD16A7"/>
    <w:rsid w:val="00AD187B"/>
    <w:rsid w:val="00AD1CA1"/>
    <w:rsid w:val="00AD5A57"/>
    <w:rsid w:val="00AD77D8"/>
    <w:rsid w:val="00AE0012"/>
    <w:rsid w:val="00AE26E8"/>
    <w:rsid w:val="00AE62E1"/>
    <w:rsid w:val="00AF0EF8"/>
    <w:rsid w:val="00AF3546"/>
    <w:rsid w:val="00AF4757"/>
    <w:rsid w:val="00AF4E95"/>
    <w:rsid w:val="00AF671D"/>
    <w:rsid w:val="00AF6B81"/>
    <w:rsid w:val="00AF6ECB"/>
    <w:rsid w:val="00AF759E"/>
    <w:rsid w:val="00AF7820"/>
    <w:rsid w:val="00B0065F"/>
    <w:rsid w:val="00B02D5B"/>
    <w:rsid w:val="00B02FB1"/>
    <w:rsid w:val="00B03D88"/>
    <w:rsid w:val="00B07AFB"/>
    <w:rsid w:val="00B1036C"/>
    <w:rsid w:val="00B10447"/>
    <w:rsid w:val="00B115F9"/>
    <w:rsid w:val="00B11FC4"/>
    <w:rsid w:val="00B14835"/>
    <w:rsid w:val="00B14C04"/>
    <w:rsid w:val="00B1509F"/>
    <w:rsid w:val="00B16EB1"/>
    <w:rsid w:val="00B20FB9"/>
    <w:rsid w:val="00B22943"/>
    <w:rsid w:val="00B3160D"/>
    <w:rsid w:val="00B33681"/>
    <w:rsid w:val="00B341E4"/>
    <w:rsid w:val="00B37137"/>
    <w:rsid w:val="00B37773"/>
    <w:rsid w:val="00B40EA1"/>
    <w:rsid w:val="00B423FD"/>
    <w:rsid w:val="00B4431A"/>
    <w:rsid w:val="00B45288"/>
    <w:rsid w:val="00B5124D"/>
    <w:rsid w:val="00B53726"/>
    <w:rsid w:val="00B53963"/>
    <w:rsid w:val="00B552C3"/>
    <w:rsid w:val="00B57952"/>
    <w:rsid w:val="00B60CAA"/>
    <w:rsid w:val="00B66909"/>
    <w:rsid w:val="00B6790C"/>
    <w:rsid w:val="00B712D9"/>
    <w:rsid w:val="00B719F6"/>
    <w:rsid w:val="00B71E0B"/>
    <w:rsid w:val="00B7400E"/>
    <w:rsid w:val="00B754CD"/>
    <w:rsid w:val="00B81CAE"/>
    <w:rsid w:val="00B877B1"/>
    <w:rsid w:val="00B92942"/>
    <w:rsid w:val="00B979D0"/>
    <w:rsid w:val="00B979EB"/>
    <w:rsid w:val="00BA07B9"/>
    <w:rsid w:val="00BA2DC6"/>
    <w:rsid w:val="00BA31E6"/>
    <w:rsid w:val="00BB0DCD"/>
    <w:rsid w:val="00BB1211"/>
    <w:rsid w:val="00BB498F"/>
    <w:rsid w:val="00BB5096"/>
    <w:rsid w:val="00BB6574"/>
    <w:rsid w:val="00BB72C5"/>
    <w:rsid w:val="00BC1966"/>
    <w:rsid w:val="00BC198A"/>
    <w:rsid w:val="00BC3BDF"/>
    <w:rsid w:val="00BC485C"/>
    <w:rsid w:val="00BC60EF"/>
    <w:rsid w:val="00BE16DF"/>
    <w:rsid w:val="00BE1A14"/>
    <w:rsid w:val="00BE3F58"/>
    <w:rsid w:val="00BE524E"/>
    <w:rsid w:val="00BF1EC3"/>
    <w:rsid w:val="00BF4C40"/>
    <w:rsid w:val="00BF5D5F"/>
    <w:rsid w:val="00BF6B72"/>
    <w:rsid w:val="00BF6C2E"/>
    <w:rsid w:val="00BF7B76"/>
    <w:rsid w:val="00C00898"/>
    <w:rsid w:val="00C03445"/>
    <w:rsid w:val="00C06394"/>
    <w:rsid w:val="00C100E4"/>
    <w:rsid w:val="00C142F6"/>
    <w:rsid w:val="00C14765"/>
    <w:rsid w:val="00C17653"/>
    <w:rsid w:val="00C207A7"/>
    <w:rsid w:val="00C2165F"/>
    <w:rsid w:val="00C301F1"/>
    <w:rsid w:val="00C3040E"/>
    <w:rsid w:val="00C316FC"/>
    <w:rsid w:val="00C32C34"/>
    <w:rsid w:val="00C34A3E"/>
    <w:rsid w:val="00C35331"/>
    <w:rsid w:val="00C42428"/>
    <w:rsid w:val="00C440FA"/>
    <w:rsid w:val="00C4676C"/>
    <w:rsid w:val="00C46DEB"/>
    <w:rsid w:val="00C47AEC"/>
    <w:rsid w:val="00C50818"/>
    <w:rsid w:val="00C52C69"/>
    <w:rsid w:val="00C557C4"/>
    <w:rsid w:val="00C55A1C"/>
    <w:rsid w:val="00C61C10"/>
    <w:rsid w:val="00C64269"/>
    <w:rsid w:val="00C666AC"/>
    <w:rsid w:val="00C72277"/>
    <w:rsid w:val="00C72B00"/>
    <w:rsid w:val="00C73ACB"/>
    <w:rsid w:val="00C76DFA"/>
    <w:rsid w:val="00C8112B"/>
    <w:rsid w:val="00C81AB9"/>
    <w:rsid w:val="00C85518"/>
    <w:rsid w:val="00C9017E"/>
    <w:rsid w:val="00C91AC8"/>
    <w:rsid w:val="00C92801"/>
    <w:rsid w:val="00C94120"/>
    <w:rsid w:val="00C96EBE"/>
    <w:rsid w:val="00C97264"/>
    <w:rsid w:val="00C97497"/>
    <w:rsid w:val="00CA17A0"/>
    <w:rsid w:val="00CA21F5"/>
    <w:rsid w:val="00CA318C"/>
    <w:rsid w:val="00CA5221"/>
    <w:rsid w:val="00CA65F3"/>
    <w:rsid w:val="00CA6839"/>
    <w:rsid w:val="00CB36D4"/>
    <w:rsid w:val="00CB450E"/>
    <w:rsid w:val="00CB6076"/>
    <w:rsid w:val="00CB693A"/>
    <w:rsid w:val="00CC1B7B"/>
    <w:rsid w:val="00CC4045"/>
    <w:rsid w:val="00CC57DB"/>
    <w:rsid w:val="00CC5EF1"/>
    <w:rsid w:val="00CD0FE5"/>
    <w:rsid w:val="00CD284B"/>
    <w:rsid w:val="00CD5E9A"/>
    <w:rsid w:val="00CD723F"/>
    <w:rsid w:val="00CD7CD8"/>
    <w:rsid w:val="00CE24F0"/>
    <w:rsid w:val="00CE4C44"/>
    <w:rsid w:val="00CF132F"/>
    <w:rsid w:val="00CF56AB"/>
    <w:rsid w:val="00CF5B44"/>
    <w:rsid w:val="00D03CC7"/>
    <w:rsid w:val="00D03D28"/>
    <w:rsid w:val="00D075C9"/>
    <w:rsid w:val="00D076CD"/>
    <w:rsid w:val="00D07D6C"/>
    <w:rsid w:val="00D11E4D"/>
    <w:rsid w:val="00D12537"/>
    <w:rsid w:val="00D125F0"/>
    <w:rsid w:val="00D12CA1"/>
    <w:rsid w:val="00D13AC3"/>
    <w:rsid w:val="00D15752"/>
    <w:rsid w:val="00D21273"/>
    <w:rsid w:val="00D22D07"/>
    <w:rsid w:val="00D23C3B"/>
    <w:rsid w:val="00D25A6C"/>
    <w:rsid w:val="00D27873"/>
    <w:rsid w:val="00D33177"/>
    <w:rsid w:val="00D365B3"/>
    <w:rsid w:val="00D439FC"/>
    <w:rsid w:val="00D45F91"/>
    <w:rsid w:val="00D46FE5"/>
    <w:rsid w:val="00D54206"/>
    <w:rsid w:val="00D55B5C"/>
    <w:rsid w:val="00D5662A"/>
    <w:rsid w:val="00D606A5"/>
    <w:rsid w:val="00D60F20"/>
    <w:rsid w:val="00D63F8F"/>
    <w:rsid w:val="00D64428"/>
    <w:rsid w:val="00D67FF4"/>
    <w:rsid w:val="00D70602"/>
    <w:rsid w:val="00D724C0"/>
    <w:rsid w:val="00D74DC9"/>
    <w:rsid w:val="00D80924"/>
    <w:rsid w:val="00D826E6"/>
    <w:rsid w:val="00D83B62"/>
    <w:rsid w:val="00D83BAF"/>
    <w:rsid w:val="00D84833"/>
    <w:rsid w:val="00D87DD7"/>
    <w:rsid w:val="00D9198C"/>
    <w:rsid w:val="00D91B38"/>
    <w:rsid w:val="00D91DC0"/>
    <w:rsid w:val="00D93FAB"/>
    <w:rsid w:val="00D940B1"/>
    <w:rsid w:val="00D94584"/>
    <w:rsid w:val="00D95158"/>
    <w:rsid w:val="00D96177"/>
    <w:rsid w:val="00D967FF"/>
    <w:rsid w:val="00D97AED"/>
    <w:rsid w:val="00DA1BE9"/>
    <w:rsid w:val="00DA321C"/>
    <w:rsid w:val="00DA49EF"/>
    <w:rsid w:val="00DA7DE7"/>
    <w:rsid w:val="00DB57C5"/>
    <w:rsid w:val="00DB6755"/>
    <w:rsid w:val="00DB6ABE"/>
    <w:rsid w:val="00DD0A09"/>
    <w:rsid w:val="00DD0A16"/>
    <w:rsid w:val="00DD40D5"/>
    <w:rsid w:val="00DD477E"/>
    <w:rsid w:val="00DD4DA1"/>
    <w:rsid w:val="00DD54FB"/>
    <w:rsid w:val="00DD5811"/>
    <w:rsid w:val="00DD5A8A"/>
    <w:rsid w:val="00DD5EEB"/>
    <w:rsid w:val="00DE241F"/>
    <w:rsid w:val="00DE2D86"/>
    <w:rsid w:val="00DE6B5C"/>
    <w:rsid w:val="00DF0016"/>
    <w:rsid w:val="00DF0193"/>
    <w:rsid w:val="00DF1293"/>
    <w:rsid w:val="00DF1344"/>
    <w:rsid w:val="00DF1E0E"/>
    <w:rsid w:val="00DF25E4"/>
    <w:rsid w:val="00DF7144"/>
    <w:rsid w:val="00DF762D"/>
    <w:rsid w:val="00E00D83"/>
    <w:rsid w:val="00E01792"/>
    <w:rsid w:val="00E07A8C"/>
    <w:rsid w:val="00E1136B"/>
    <w:rsid w:val="00E14A79"/>
    <w:rsid w:val="00E15660"/>
    <w:rsid w:val="00E166A1"/>
    <w:rsid w:val="00E23632"/>
    <w:rsid w:val="00E24A05"/>
    <w:rsid w:val="00E26686"/>
    <w:rsid w:val="00E347F9"/>
    <w:rsid w:val="00E363EA"/>
    <w:rsid w:val="00E36994"/>
    <w:rsid w:val="00E371B6"/>
    <w:rsid w:val="00E41132"/>
    <w:rsid w:val="00E464CB"/>
    <w:rsid w:val="00E47434"/>
    <w:rsid w:val="00E4753A"/>
    <w:rsid w:val="00E5077F"/>
    <w:rsid w:val="00E51D3F"/>
    <w:rsid w:val="00E521C5"/>
    <w:rsid w:val="00E54BFC"/>
    <w:rsid w:val="00E6060B"/>
    <w:rsid w:val="00E6099E"/>
    <w:rsid w:val="00E611DF"/>
    <w:rsid w:val="00E615B2"/>
    <w:rsid w:val="00E6293B"/>
    <w:rsid w:val="00E631BA"/>
    <w:rsid w:val="00E6399B"/>
    <w:rsid w:val="00E63EE0"/>
    <w:rsid w:val="00E65428"/>
    <w:rsid w:val="00E657C9"/>
    <w:rsid w:val="00E65AD4"/>
    <w:rsid w:val="00E66D9C"/>
    <w:rsid w:val="00E702FA"/>
    <w:rsid w:val="00E7093B"/>
    <w:rsid w:val="00E75F98"/>
    <w:rsid w:val="00E766E2"/>
    <w:rsid w:val="00E7693F"/>
    <w:rsid w:val="00E80FDF"/>
    <w:rsid w:val="00E81493"/>
    <w:rsid w:val="00E81D03"/>
    <w:rsid w:val="00E82423"/>
    <w:rsid w:val="00E87246"/>
    <w:rsid w:val="00E9364A"/>
    <w:rsid w:val="00E93EF8"/>
    <w:rsid w:val="00E942F4"/>
    <w:rsid w:val="00EA0884"/>
    <w:rsid w:val="00EA1405"/>
    <w:rsid w:val="00EA2DC0"/>
    <w:rsid w:val="00EA4C6F"/>
    <w:rsid w:val="00EA68C3"/>
    <w:rsid w:val="00EA7A9B"/>
    <w:rsid w:val="00EB013F"/>
    <w:rsid w:val="00EB1054"/>
    <w:rsid w:val="00EB2E9C"/>
    <w:rsid w:val="00EB7810"/>
    <w:rsid w:val="00EC0028"/>
    <w:rsid w:val="00EC41AC"/>
    <w:rsid w:val="00EC50DF"/>
    <w:rsid w:val="00EC5600"/>
    <w:rsid w:val="00EC5628"/>
    <w:rsid w:val="00EC606C"/>
    <w:rsid w:val="00ED3CA3"/>
    <w:rsid w:val="00ED49A7"/>
    <w:rsid w:val="00ED75C3"/>
    <w:rsid w:val="00EE091F"/>
    <w:rsid w:val="00EE39F7"/>
    <w:rsid w:val="00EE6529"/>
    <w:rsid w:val="00EF0675"/>
    <w:rsid w:val="00EF10C4"/>
    <w:rsid w:val="00EF15AC"/>
    <w:rsid w:val="00EF2919"/>
    <w:rsid w:val="00EF5938"/>
    <w:rsid w:val="00EF6856"/>
    <w:rsid w:val="00EF6F78"/>
    <w:rsid w:val="00F007F8"/>
    <w:rsid w:val="00F00E40"/>
    <w:rsid w:val="00F01BB7"/>
    <w:rsid w:val="00F079EF"/>
    <w:rsid w:val="00F07C68"/>
    <w:rsid w:val="00F10068"/>
    <w:rsid w:val="00F10EBF"/>
    <w:rsid w:val="00F12882"/>
    <w:rsid w:val="00F1292F"/>
    <w:rsid w:val="00F14998"/>
    <w:rsid w:val="00F153FE"/>
    <w:rsid w:val="00F15CED"/>
    <w:rsid w:val="00F17B91"/>
    <w:rsid w:val="00F17CEB"/>
    <w:rsid w:val="00F242DF"/>
    <w:rsid w:val="00F246F3"/>
    <w:rsid w:val="00F408F8"/>
    <w:rsid w:val="00F46781"/>
    <w:rsid w:val="00F47FF8"/>
    <w:rsid w:val="00F50E02"/>
    <w:rsid w:val="00F51DDD"/>
    <w:rsid w:val="00F521B5"/>
    <w:rsid w:val="00F52667"/>
    <w:rsid w:val="00F5333D"/>
    <w:rsid w:val="00F535A5"/>
    <w:rsid w:val="00F53B6C"/>
    <w:rsid w:val="00F5529C"/>
    <w:rsid w:val="00F55C25"/>
    <w:rsid w:val="00F57A0A"/>
    <w:rsid w:val="00F60BF8"/>
    <w:rsid w:val="00F650EF"/>
    <w:rsid w:val="00F662FB"/>
    <w:rsid w:val="00F717B6"/>
    <w:rsid w:val="00F73C02"/>
    <w:rsid w:val="00F80426"/>
    <w:rsid w:val="00F80DAB"/>
    <w:rsid w:val="00F80F7A"/>
    <w:rsid w:val="00F81D03"/>
    <w:rsid w:val="00F82019"/>
    <w:rsid w:val="00F82995"/>
    <w:rsid w:val="00F834EC"/>
    <w:rsid w:val="00F83C25"/>
    <w:rsid w:val="00F8731C"/>
    <w:rsid w:val="00F924C0"/>
    <w:rsid w:val="00F92796"/>
    <w:rsid w:val="00F935DC"/>
    <w:rsid w:val="00F945EB"/>
    <w:rsid w:val="00F94D2C"/>
    <w:rsid w:val="00F9595D"/>
    <w:rsid w:val="00F95D30"/>
    <w:rsid w:val="00FA1623"/>
    <w:rsid w:val="00FA3C42"/>
    <w:rsid w:val="00FA73E6"/>
    <w:rsid w:val="00FB41C1"/>
    <w:rsid w:val="00FB7431"/>
    <w:rsid w:val="00FC1C4B"/>
    <w:rsid w:val="00FC2924"/>
    <w:rsid w:val="00FC2A5A"/>
    <w:rsid w:val="00FC313B"/>
    <w:rsid w:val="00FC40D4"/>
    <w:rsid w:val="00FC448D"/>
    <w:rsid w:val="00FC4509"/>
    <w:rsid w:val="00FC4D01"/>
    <w:rsid w:val="00FC7F58"/>
    <w:rsid w:val="00FD03B1"/>
    <w:rsid w:val="00FD39F8"/>
    <w:rsid w:val="00FD45FB"/>
    <w:rsid w:val="00FE2E44"/>
    <w:rsid w:val="00FE3377"/>
    <w:rsid w:val="00FF008B"/>
    <w:rsid w:val="00FF08EA"/>
    <w:rsid w:val="00FF0DCA"/>
    <w:rsid w:val="00FF655F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94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D18E0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D18E0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D18E0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D18E0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18E0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18E0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18E0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18E0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18E0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18E0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D18E0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D18E0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D18E0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D18E0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D18E0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D18E0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D18E0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D18E0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No Spacing"/>
    <w:basedOn w:val="a"/>
    <w:uiPriority w:val="1"/>
    <w:qFormat/>
    <w:rsid w:val="009D18E0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4">
    <w:name w:val="caption"/>
    <w:basedOn w:val="a"/>
    <w:next w:val="a"/>
    <w:uiPriority w:val="35"/>
    <w:semiHidden/>
    <w:unhideWhenUsed/>
    <w:qFormat/>
    <w:rsid w:val="009D18E0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5">
    <w:name w:val="Title"/>
    <w:next w:val="a"/>
    <w:link w:val="a6"/>
    <w:uiPriority w:val="10"/>
    <w:qFormat/>
    <w:rsid w:val="009D18E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6">
    <w:name w:val="Название Знак"/>
    <w:basedOn w:val="a0"/>
    <w:link w:val="a5"/>
    <w:uiPriority w:val="10"/>
    <w:rsid w:val="009D18E0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7">
    <w:name w:val="Subtitle"/>
    <w:next w:val="a"/>
    <w:link w:val="a8"/>
    <w:uiPriority w:val="11"/>
    <w:qFormat/>
    <w:rsid w:val="009D18E0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9D18E0"/>
    <w:rPr>
      <w:smallCaps/>
      <w:color w:val="938953" w:themeColor="background2" w:themeShade="7F"/>
      <w:spacing w:val="5"/>
      <w:sz w:val="28"/>
      <w:szCs w:val="28"/>
    </w:rPr>
  </w:style>
  <w:style w:type="character" w:styleId="a9">
    <w:name w:val="Strong"/>
    <w:uiPriority w:val="22"/>
    <w:qFormat/>
    <w:rsid w:val="009D18E0"/>
    <w:rPr>
      <w:b/>
      <w:bCs/>
      <w:spacing w:val="0"/>
    </w:rPr>
  </w:style>
  <w:style w:type="character" w:styleId="aa">
    <w:name w:val="Emphasis"/>
    <w:uiPriority w:val="20"/>
    <w:qFormat/>
    <w:rsid w:val="009D18E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b">
    <w:name w:val="List Paragraph"/>
    <w:basedOn w:val="a"/>
    <w:uiPriority w:val="34"/>
    <w:qFormat/>
    <w:rsid w:val="009D18E0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D18E0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D18E0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D18E0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9D18E0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9D18E0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9D18E0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9D18E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9D18E0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9D18E0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D18E0"/>
    <w:pPr>
      <w:outlineLvl w:val="9"/>
    </w:pPr>
  </w:style>
  <w:style w:type="paragraph" w:customStyle="1" w:styleId="ConsPlusNormal">
    <w:name w:val="ConsPlusNormal"/>
    <w:link w:val="ConsPlusNormal0"/>
    <w:rsid w:val="00C06394"/>
    <w:pPr>
      <w:widowControl w:val="0"/>
      <w:autoSpaceDE w:val="0"/>
      <w:autoSpaceDN w:val="0"/>
      <w:adjustRightInd w:val="0"/>
      <w:spacing w:after="0" w:line="240" w:lineRule="auto"/>
      <w:ind w:left="0" w:firstLine="720"/>
    </w:pPr>
    <w:rPr>
      <w:rFonts w:ascii="Arial" w:eastAsia="Times New Roman" w:hAnsi="Arial" w:cs="Arial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C06394"/>
    <w:rPr>
      <w:rFonts w:ascii="Arial" w:eastAsia="Times New Roman" w:hAnsi="Arial" w:cs="Arial"/>
      <w:lang w:val="ru-RU" w:eastAsia="ru-RU" w:bidi="ar-SA"/>
    </w:rPr>
  </w:style>
  <w:style w:type="paragraph" w:customStyle="1" w:styleId="0">
    <w:name w:val="0Абзац"/>
    <w:basedOn w:val="af4"/>
    <w:link w:val="00"/>
    <w:qFormat/>
    <w:rsid w:val="00C06394"/>
    <w:pPr>
      <w:spacing w:after="120"/>
      <w:ind w:firstLine="709"/>
      <w:jc w:val="both"/>
    </w:pPr>
    <w:rPr>
      <w:color w:val="000000"/>
      <w:sz w:val="28"/>
      <w:szCs w:val="28"/>
    </w:rPr>
  </w:style>
  <w:style w:type="paragraph" w:styleId="af4">
    <w:name w:val="Normal (Web)"/>
    <w:basedOn w:val="a"/>
    <w:unhideWhenUsed/>
    <w:rsid w:val="00C06394"/>
  </w:style>
  <w:style w:type="character" w:customStyle="1" w:styleId="00">
    <w:name w:val="0Абзац Знак"/>
    <w:link w:val="0"/>
    <w:rsid w:val="00C06394"/>
    <w:rPr>
      <w:rFonts w:ascii="Times New Roman" w:eastAsia="Times New Roman" w:hAnsi="Times New Roman" w:cs="Times New Roman"/>
      <w:color w:val="000000"/>
      <w:sz w:val="28"/>
      <w:szCs w:val="28"/>
      <w:lang w:val="ru-RU" w:eastAsia="ru-RU" w:bidi="ar-SA"/>
    </w:rPr>
  </w:style>
  <w:style w:type="paragraph" w:customStyle="1" w:styleId="ConsNonformat">
    <w:name w:val="ConsNonformat"/>
    <w:rsid w:val="00C06394"/>
    <w:pPr>
      <w:snapToGrid w:val="0"/>
      <w:spacing w:after="0" w:line="240" w:lineRule="auto"/>
      <w:ind w:left="0"/>
    </w:pPr>
    <w:rPr>
      <w:rFonts w:ascii="Courier New" w:eastAsia="Times New Roman" w:hAnsi="Courier New" w:cs="Times New Roman"/>
      <w:lang w:val="ru-RU" w:eastAsia="ru-RU" w:bidi="ar-SA"/>
    </w:rPr>
  </w:style>
  <w:style w:type="paragraph" w:customStyle="1" w:styleId="11">
    <w:name w:val="Текст1"/>
    <w:basedOn w:val="a"/>
    <w:rsid w:val="00C06394"/>
    <w:rPr>
      <w:rFonts w:ascii="Courier New" w:hAnsi="Courier New"/>
      <w:sz w:val="20"/>
      <w:szCs w:val="20"/>
    </w:rPr>
  </w:style>
  <w:style w:type="table" w:styleId="af5">
    <w:name w:val="Table Grid"/>
    <w:basedOn w:val="a1"/>
    <w:uiPriority w:val="59"/>
    <w:rsid w:val="00A51F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079AB"/>
    <w:pPr>
      <w:widowControl w:val="0"/>
      <w:suppressAutoHyphens/>
      <w:autoSpaceDE w:val="0"/>
      <w:spacing w:after="0" w:line="240" w:lineRule="auto"/>
      <w:ind w:left="0"/>
    </w:pPr>
    <w:rPr>
      <w:rFonts w:ascii="Courier New" w:eastAsia="Calibri" w:hAnsi="Courier New" w:cs="Courier New"/>
      <w:lang w:val="ru-RU" w:eastAsia="ar-SA" w:bidi="ar-SA"/>
    </w:rPr>
  </w:style>
  <w:style w:type="paragraph" w:styleId="af6">
    <w:name w:val="header"/>
    <w:basedOn w:val="a"/>
    <w:link w:val="af7"/>
    <w:unhideWhenUsed/>
    <w:rsid w:val="0011553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11553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11553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11553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fa">
    <w:name w:val="Знак"/>
    <w:basedOn w:val="a"/>
    <w:rsid w:val="006D4988"/>
    <w:rPr>
      <w:rFonts w:ascii="Verdana" w:hAnsi="Verdana" w:cs="Verdana"/>
      <w:sz w:val="20"/>
      <w:szCs w:val="20"/>
      <w:lang w:val="en-US" w:eastAsia="en-US"/>
    </w:rPr>
  </w:style>
  <w:style w:type="paragraph" w:customStyle="1" w:styleId="51">
    <w:name w:val="Знак5 Знак Знак Знак Знак Знак Знак"/>
    <w:basedOn w:val="a"/>
    <w:uiPriority w:val="99"/>
    <w:rsid w:val="006D49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Balloon Text"/>
    <w:basedOn w:val="a"/>
    <w:link w:val="afc"/>
    <w:semiHidden/>
    <w:rsid w:val="006D498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semiHidden/>
    <w:rsid w:val="006D498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d">
    <w:name w:val="Body Text"/>
    <w:basedOn w:val="a"/>
    <w:link w:val="afe"/>
    <w:rsid w:val="006D4988"/>
    <w:pPr>
      <w:jc w:val="both"/>
    </w:pPr>
    <w:rPr>
      <w:sz w:val="28"/>
      <w:szCs w:val="20"/>
    </w:rPr>
  </w:style>
  <w:style w:type="character" w:customStyle="1" w:styleId="afe">
    <w:name w:val="Основной текст Знак"/>
    <w:basedOn w:val="a0"/>
    <w:link w:val="afd"/>
    <w:rsid w:val="006D4988"/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customStyle="1" w:styleId="ConsPlusCell">
    <w:name w:val="ConsPlusCell"/>
    <w:uiPriority w:val="99"/>
    <w:rsid w:val="006D4988"/>
    <w:pPr>
      <w:suppressAutoHyphens/>
      <w:spacing w:after="0" w:line="240" w:lineRule="auto"/>
      <w:ind w:left="0"/>
    </w:pPr>
    <w:rPr>
      <w:rFonts w:ascii="Times New Roman" w:eastAsia="DejaVu Sans" w:hAnsi="Times New Roman" w:cs="Times New Roman"/>
      <w:kern w:val="2"/>
      <w:sz w:val="28"/>
      <w:szCs w:val="28"/>
      <w:lang w:val="ru-RU" w:bidi="ar-SA"/>
    </w:rPr>
  </w:style>
  <w:style w:type="character" w:styleId="aff">
    <w:name w:val="Hyperlink"/>
    <w:basedOn w:val="a0"/>
    <w:uiPriority w:val="99"/>
    <w:unhideWhenUsed/>
    <w:rsid w:val="006D4988"/>
    <w:rPr>
      <w:color w:val="0000FF"/>
      <w:u w:val="single"/>
    </w:rPr>
  </w:style>
  <w:style w:type="paragraph" w:customStyle="1" w:styleId="aff0">
    <w:name w:val="Прижатый влево"/>
    <w:basedOn w:val="a"/>
    <w:rsid w:val="006D4988"/>
    <w:pPr>
      <w:widowControl w:val="0"/>
      <w:suppressAutoHyphens/>
    </w:pPr>
    <w:rPr>
      <w:rFonts w:ascii="Arial" w:hAnsi="Arial" w:cs="Arial"/>
      <w:kern w:val="2"/>
    </w:rPr>
  </w:style>
  <w:style w:type="paragraph" w:customStyle="1" w:styleId="aff1">
    <w:name w:val="Нормальный (таблица)"/>
    <w:basedOn w:val="a"/>
    <w:next w:val="a"/>
    <w:uiPriority w:val="99"/>
    <w:rsid w:val="006D498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2">
    <w:name w:val="Цветовое выделение"/>
    <w:uiPriority w:val="99"/>
    <w:rsid w:val="006D4988"/>
    <w:rPr>
      <w:b/>
      <w:bCs/>
      <w:color w:val="26282F"/>
      <w:sz w:val="26"/>
      <w:szCs w:val="26"/>
    </w:rPr>
  </w:style>
  <w:style w:type="character" w:customStyle="1" w:styleId="s10">
    <w:name w:val="s_10"/>
    <w:basedOn w:val="a0"/>
    <w:rsid w:val="006D4988"/>
  </w:style>
  <w:style w:type="character" w:customStyle="1" w:styleId="blk">
    <w:name w:val="blk"/>
    <w:basedOn w:val="a0"/>
    <w:rsid w:val="006D4988"/>
  </w:style>
  <w:style w:type="paragraph" w:customStyle="1" w:styleId="aff3">
    <w:name w:val="Знак Знак Знак Знак Знак Знак Знак"/>
    <w:basedOn w:val="a"/>
    <w:rsid w:val="00B2294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4">
    <w:name w:val="FollowedHyperlink"/>
    <w:basedOn w:val="a0"/>
    <w:uiPriority w:val="99"/>
    <w:semiHidden/>
    <w:unhideWhenUsed/>
    <w:rsid w:val="009255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47AB-10A2-4C84-A95F-FCBF136E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16297</TotalTime>
  <Pages>9</Pages>
  <Words>15327</Words>
  <Characters>87370</Characters>
  <Application>Microsoft Office Word</Application>
  <DocSecurity>0</DocSecurity>
  <Lines>728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EKONOM3</cp:lastModifiedBy>
  <cp:revision>278</cp:revision>
  <cp:lastPrinted>2024-01-30T06:07:00Z</cp:lastPrinted>
  <dcterms:created xsi:type="dcterms:W3CDTF">2018-08-02T07:37:00Z</dcterms:created>
  <dcterms:modified xsi:type="dcterms:W3CDTF">2024-04-26T07:31:00Z</dcterms:modified>
</cp:coreProperties>
</file>