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Pr="009C6DC3" w:rsidRDefault="009C6DC3" w:rsidP="00EF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9C6DC3">
        <w:rPr>
          <w:rFonts w:ascii="Times New Roman" w:eastAsia="Calibri" w:hAnsi="Times New Roman" w:cs="Times New Roman"/>
          <w:b/>
          <w:sz w:val="44"/>
          <w:szCs w:val="36"/>
        </w:rPr>
        <w:t xml:space="preserve">Заседание комиссии </w:t>
      </w:r>
      <w:r w:rsidR="00620A8B">
        <w:rPr>
          <w:rFonts w:ascii="Times New Roman" w:eastAsia="Calibri" w:hAnsi="Times New Roman" w:cs="Times New Roman"/>
          <w:b/>
          <w:sz w:val="44"/>
          <w:szCs w:val="36"/>
        </w:rPr>
        <w:t>24</w:t>
      </w:r>
      <w:r w:rsidR="004C6857">
        <w:rPr>
          <w:rFonts w:ascii="Times New Roman" w:eastAsia="Calibri" w:hAnsi="Times New Roman" w:cs="Times New Roman"/>
          <w:b/>
          <w:sz w:val="44"/>
          <w:szCs w:val="36"/>
        </w:rPr>
        <w:t xml:space="preserve"> июня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</w:t>
      </w:r>
      <w:r w:rsidR="00620A8B">
        <w:rPr>
          <w:rFonts w:ascii="Times New Roman" w:eastAsia="Calibri" w:hAnsi="Times New Roman" w:cs="Times New Roman"/>
          <w:b/>
          <w:sz w:val="44"/>
          <w:szCs w:val="36"/>
        </w:rPr>
        <w:t>2022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года</w:t>
      </w:r>
    </w:p>
    <w:p w:rsidR="00EF011D" w:rsidRPr="0009388A" w:rsidRDefault="00EF011D" w:rsidP="00EF011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F011D" w:rsidRPr="00AF533E" w:rsidRDefault="004C6857" w:rsidP="00EF0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24 июня</w:t>
      </w:r>
      <w:r w:rsidR="00620A8B">
        <w:rPr>
          <w:rFonts w:ascii="Times New Roman" w:eastAsia="Calibri" w:hAnsi="Times New Roman" w:cs="Times New Roman"/>
          <w:sz w:val="36"/>
          <w:szCs w:val="36"/>
        </w:rPr>
        <w:t xml:space="preserve"> 2022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93F20" w:rsidRPr="00AF533E">
        <w:rPr>
          <w:rFonts w:ascii="Times New Roman" w:eastAsia="Calibri" w:hAnsi="Times New Roman" w:cs="Times New Roman"/>
          <w:sz w:val="36"/>
          <w:szCs w:val="36"/>
        </w:rPr>
        <w:t xml:space="preserve">года </w:t>
      </w:r>
      <w:bookmarkStart w:id="0" w:name="_GoBack"/>
      <w:bookmarkEnd w:id="0"/>
      <w:r w:rsidR="00EF011D" w:rsidRPr="00AF533E">
        <w:rPr>
          <w:rFonts w:ascii="Times New Roman" w:eastAsia="Calibri" w:hAnsi="Times New Roman" w:cs="Times New Roman"/>
          <w:sz w:val="36"/>
          <w:szCs w:val="36"/>
        </w:rPr>
        <w:t xml:space="preserve">состоялось </w:t>
      </w:r>
      <w:r w:rsidR="00DE75BC">
        <w:rPr>
          <w:rFonts w:ascii="Times New Roman" w:eastAsia="Calibri" w:hAnsi="Times New Roman" w:cs="Times New Roman"/>
          <w:sz w:val="36"/>
          <w:szCs w:val="36"/>
        </w:rPr>
        <w:t xml:space="preserve">очередное 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заседание </w:t>
      </w:r>
      <w:r w:rsidR="003212BD" w:rsidRPr="00AF533E">
        <w:rPr>
          <w:rFonts w:ascii="Times New Roman" w:eastAsia="Calibri" w:hAnsi="Times New Roman" w:cs="Times New Roman"/>
          <w:sz w:val="36"/>
          <w:szCs w:val="36"/>
        </w:rPr>
        <w:t>к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омиссии</w:t>
      </w:r>
      <w:r w:rsidR="00EF011D" w:rsidRPr="00AF533E">
        <w:rPr>
          <w:rFonts w:ascii="Times New Roman" w:eastAsia="Calibri" w:hAnsi="Times New Roman" w:cs="Times New Roman"/>
          <w:color w:val="333333"/>
          <w:sz w:val="36"/>
          <w:szCs w:val="36"/>
        </w:rPr>
        <w:t xml:space="preserve"> 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  <w:r w:rsidR="00902B3D">
        <w:rPr>
          <w:rFonts w:ascii="Times New Roman" w:eastAsia="Calibri" w:hAnsi="Times New Roman" w:cs="Times New Roman"/>
          <w:sz w:val="36"/>
          <w:szCs w:val="36"/>
        </w:rPr>
        <w:t>.</w:t>
      </w:r>
    </w:p>
    <w:p w:rsidR="008D5565" w:rsidRPr="008D5565" w:rsidRDefault="00EF011D" w:rsidP="00D4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F533E">
        <w:rPr>
          <w:rFonts w:ascii="Times New Roman" w:eastAsia="Calibri" w:hAnsi="Times New Roman" w:cs="Times New Roman"/>
          <w:sz w:val="36"/>
          <w:szCs w:val="36"/>
        </w:rPr>
        <w:t xml:space="preserve">На заседании </w:t>
      </w:r>
      <w:r w:rsidR="007E467C" w:rsidRPr="00AF533E">
        <w:rPr>
          <w:rFonts w:ascii="Times New Roman" w:eastAsia="Calibri" w:hAnsi="Times New Roman" w:cs="Times New Roman"/>
          <w:sz w:val="36"/>
          <w:szCs w:val="36"/>
        </w:rPr>
        <w:t xml:space="preserve">комиссии </w:t>
      </w:r>
      <w:r w:rsidRPr="00AF533E">
        <w:rPr>
          <w:rFonts w:ascii="Times New Roman" w:eastAsia="Calibri" w:hAnsi="Times New Roman" w:cs="Times New Roman"/>
          <w:sz w:val="36"/>
          <w:szCs w:val="36"/>
        </w:rPr>
        <w:t>рассмотрен</w:t>
      </w:r>
      <w:r w:rsidR="008D5565">
        <w:rPr>
          <w:rFonts w:ascii="Times New Roman" w:eastAsia="Calibri" w:hAnsi="Times New Roman" w:cs="Times New Roman"/>
          <w:sz w:val="36"/>
          <w:szCs w:val="36"/>
        </w:rPr>
        <w:t>ы</w:t>
      </w:r>
      <w:r w:rsidR="00F9785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F97855" w:rsidRPr="00F97855">
        <w:rPr>
          <w:rFonts w:ascii="Times New Roman" w:eastAsia="Calibri" w:hAnsi="Times New Roman" w:cs="Times New Roman"/>
          <w:sz w:val="36"/>
          <w:szCs w:val="36"/>
        </w:rPr>
        <w:t>уведомления муниципальных служащих администрации Советского городского округа Ставропольского края о намерении выполнять иную оплачиваемую работу</w:t>
      </w:r>
      <w:r w:rsidR="008D5565" w:rsidRPr="008D5565">
        <w:rPr>
          <w:rFonts w:ascii="Times New Roman" w:eastAsia="Calibri" w:hAnsi="Times New Roman" w:cs="Times New Roman"/>
          <w:sz w:val="36"/>
          <w:szCs w:val="36"/>
        </w:rPr>
        <w:t>.</w:t>
      </w:r>
      <w:r w:rsidR="00F97855" w:rsidRPr="00F97855">
        <w:rPr>
          <w:rFonts w:ascii="Times New Roman" w:eastAsia="Calibri" w:hAnsi="Times New Roman" w:cs="Times New Roman"/>
          <w:sz w:val="36"/>
          <w:szCs w:val="36"/>
        </w:rPr>
        <w:t xml:space="preserve"> По результатам рассмотрения уведомлений и прилагаемых к ним документов комиссией установлено, что выполнение муниципальными служащими иной оплачиваемой работы не повлечет за собой возникновение конфликта интересов.</w:t>
      </w:r>
    </w:p>
    <w:p w:rsidR="00D46AF4" w:rsidRDefault="00D46AF4" w:rsidP="00AF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46AF4" w:rsidRDefault="00D46AF4" w:rsidP="00AF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sectPr w:rsidR="00D46AF4" w:rsidSect="004F027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2E"/>
    <w:rsid w:val="0009388A"/>
    <w:rsid w:val="000C4A2C"/>
    <w:rsid w:val="00193F20"/>
    <w:rsid w:val="001D743C"/>
    <w:rsid w:val="002367C1"/>
    <w:rsid w:val="00296900"/>
    <w:rsid w:val="003212BD"/>
    <w:rsid w:val="00325041"/>
    <w:rsid w:val="003E5D4D"/>
    <w:rsid w:val="003E620B"/>
    <w:rsid w:val="00405AEF"/>
    <w:rsid w:val="004B5050"/>
    <w:rsid w:val="004C5A40"/>
    <w:rsid w:val="004C6857"/>
    <w:rsid w:val="004F027C"/>
    <w:rsid w:val="005613DC"/>
    <w:rsid w:val="00584B56"/>
    <w:rsid w:val="00620A8B"/>
    <w:rsid w:val="0065452E"/>
    <w:rsid w:val="00712F6C"/>
    <w:rsid w:val="00727B7D"/>
    <w:rsid w:val="0077566F"/>
    <w:rsid w:val="007E467C"/>
    <w:rsid w:val="008A524F"/>
    <w:rsid w:val="008B1605"/>
    <w:rsid w:val="008C5E2E"/>
    <w:rsid w:val="008D5565"/>
    <w:rsid w:val="008E1595"/>
    <w:rsid w:val="00902B3D"/>
    <w:rsid w:val="00933C46"/>
    <w:rsid w:val="00962ABB"/>
    <w:rsid w:val="009C6DC3"/>
    <w:rsid w:val="00A241C7"/>
    <w:rsid w:val="00A828AF"/>
    <w:rsid w:val="00AB497C"/>
    <w:rsid w:val="00AF533E"/>
    <w:rsid w:val="00B51FB9"/>
    <w:rsid w:val="00C812E3"/>
    <w:rsid w:val="00CC3350"/>
    <w:rsid w:val="00CE5447"/>
    <w:rsid w:val="00D46AF4"/>
    <w:rsid w:val="00DD05A2"/>
    <w:rsid w:val="00DE75BC"/>
    <w:rsid w:val="00ED157E"/>
    <w:rsid w:val="00EF011D"/>
    <w:rsid w:val="00F97855"/>
    <w:rsid w:val="00FA2E5E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2020-12-02T11:20:00Z</cp:lastPrinted>
  <dcterms:created xsi:type="dcterms:W3CDTF">2020-12-02T11:50:00Z</dcterms:created>
  <dcterms:modified xsi:type="dcterms:W3CDTF">2022-06-28T05:25:00Z</dcterms:modified>
</cp:coreProperties>
</file>