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EA" w:rsidRPr="0031212D" w:rsidRDefault="00D93DEA" w:rsidP="00D93DEA">
      <w:pPr>
        <w:pStyle w:val="a4"/>
        <w:spacing w:after="0"/>
        <w:jc w:val="center"/>
        <w:rPr>
          <w:sz w:val="28"/>
          <w:szCs w:val="28"/>
        </w:rPr>
      </w:pPr>
    </w:p>
    <w:p w:rsidR="00632141" w:rsidRPr="00E5465B" w:rsidRDefault="00632141" w:rsidP="00632141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>СОВЕТ</w:t>
      </w:r>
    </w:p>
    <w:p w:rsidR="007E4AAE" w:rsidRDefault="00632141" w:rsidP="0063214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 xml:space="preserve">депутатов Советского городского округа </w:t>
      </w:r>
    </w:p>
    <w:p w:rsidR="00632141" w:rsidRPr="00E5465B" w:rsidRDefault="00632141" w:rsidP="0063214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 xml:space="preserve">Ставропольского края </w:t>
      </w:r>
    </w:p>
    <w:p w:rsidR="00632141" w:rsidRPr="00E5465B" w:rsidRDefault="00632141" w:rsidP="00632141">
      <w:pPr>
        <w:tabs>
          <w:tab w:val="left" w:pos="301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632141" w:rsidRPr="00E5465B" w:rsidRDefault="00632141" w:rsidP="00632141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>РЕШЕНИЕ</w:t>
      </w:r>
    </w:p>
    <w:p w:rsidR="00632141" w:rsidRPr="00E5465B" w:rsidRDefault="00632141" w:rsidP="0063214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32141" w:rsidRPr="00E5465B" w:rsidRDefault="00632141" w:rsidP="006321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465B">
        <w:rPr>
          <w:rFonts w:ascii="Times New Roman" w:hAnsi="Times New Roman"/>
          <w:sz w:val="28"/>
          <w:szCs w:val="28"/>
        </w:rPr>
        <w:t xml:space="preserve">от </w:t>
      </w:r>
      <w:r w:rsidR="007E4AAE">
        <w:rPr>
          <w:rFonts w:ascii="Times New Roman" w:hAnsi="Times New Roman"/>
          <w:sz w:val="28"/>
          <w:szCs w:val="28"/>
        </w:rPr>
        <w:t>29 мая</w:t>
      </w:r>
      <w:r w:rsidRPr="00E5465B">
        <w:rPr>
          <w:rFonts w:ascii="Times New Roman" w:hAnsi="Times New Roman"/>
          <w:sz w:val="28"/>
          <w:szCs w:val="28"/>
        </w:rPr>
        <w:t xml:space="preserve"> 2018 г.                                                </w:t>
      </w:r>
      <w:r w:rsidR="007E4AAE">
        <w:rPr>
          <w:rFonts w:ascii="Times New Roman" w:hAnsi="Times New Roman"/>
          <w:sz w:val="28"/>
          <w:szCs w:val="28"/>
        </w:rPr>
        <w:t xml:space="preserve">                </w:t>
      </w:r>
      <w:r w:rsidRPr="00E5465B">
        <w:rPr>
          <w:rFonts w:ascii="Times New Roman" w:hAnsi="Times New Roman"/>
          <w:sz w:val="28"/>
          <w:szCs w:val="28"/>
        </w:rPr>
        <w:t xml:space="preserve">                            № </w:t>
      </w:r>
      <w:r w:rsidR="007E4AAE">
        <w:rPr>
          <w:rFonts w:ascii="Times New Roman" w:hAnsi="Times New Roman"/>
          <w:sz w:val="28"/>
          <w:szCs w:val="28"/>
        </w:rPr>
        <w:t>136</w:t>
      </w:r>
    </w:p>
    <w:p w:rsidR="00632141" w:rsidRPr="00E5465B" w:rsidRDefault="00632141" w:rsidP="006321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5465B">
        <w:rPr>
          <w:rFonts w:ascii="Times New Roman" w:hAnsi="Times New Roman"/>
          <w:sz w:val="28"/>
          <w:szCs w:val="28"/>
        </w:rPr>
        <w:t>г. Зеленокумск</w:t>
      </w:r>
    </w:p>
    <w:p w:rsidR="00632141" w:rsidRPr="009E668F" w:rsidRDefault="00632141" w:rsidP="00632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2141" w:rsidRDefault="00E5465B" w:rsidP="00632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A2D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</w:t>
      </w:r>
      <w:r w:rsidRPr="00BC7A2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>о муниципальной казне Советского городского округа Ставропольского края</w:t>
      </w:r>
    </w:p>
    <w:p w:rsidR="00E5465B" w:rsidRPr="009E668F" w:rsidRDefault="00E5465B" w:rsidP="00632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632141" w:rsidRDefault="00632141" w:rsidP="0063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4BC4">
        <w:rPr>
          <w:rFonts w:ascii="Times New Roman" w:eastAsia="Times New Roman" w:hAnsi="Times New Roman"/>
          <w:sz w:val="28"/>
          <w:szCs w:val="28"/>
        </w:rPr>
        <w:t xml:space="preserve">Руководствуясь </w:t>
      </w:r>
      <w:r w:rsidR="000D075E">
        <w:rPr>
          <w:rFonts w:ascii="Times New Roman" w:hAnsi="Times New Roman"/>
          <w:sz w:val="28"/>
          <w:szCs w:val="28"/>
        </w:rPr>
        <w:t xml:space="preserve">Гражданским </w:t>
      </w:r>
      <w:hyperlink r:id="rId5" w:history="1">
        <w:r w:rsidR="000D075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0D075E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0D075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54BC4">
        <w:rPr>
          <w:rFonts w:ascii="Times New Roman" w:eastAsia="Times New Roman" w:hAnsi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</w:t>
      </w:r>
      <w:r w:rsidR="00354BC4" w:rsidRPr="00354BC4">
        <w:rPr>
          <w:rFonts w:ascii="Times New Roman" w:hAnsi="Times New Roman"/>
          <w:b/>
          <w:sz w:val="28"/>
          <w:szCs w:val="28"/>
        </w:rPr>
        <w:t xml:space="preserve"> </w:t>
      </w:r>
      <w:r w:rsidR="00B741C6" w:rsidRPr="00354BC4">
        <w:rPr>
          <w:rFonts w:ascii="Times New Roman" w:eastAsia="Times New Roman" w:hAnsi="Times New Roman"/>
          <w:sz w:val="28"/>
          <w:szCs w:val="28"/>
        </w:rPr>
        <w:t>Уставом Советского городского округа Ставропольского края</w:t>
      </w:r>
      <w:r w:rsidR="00B741C6">
        <w:rPr>
          <w:rFonts w:ascii="Times New Roman" w:eastAsia="Times New Roman" w:hAnsi="Times New Roman"/>
          <w:sz w:val="28"/>
          <w:szCs w:val="28"/>
        </w:rPr>
        <w:t>,</w:t>
      </w:r>
      <w:r w:rsidR="00B741C6" w:rsidRPr="00354BC4">
        <w:rPr>
          <w:rFonts w:ascii="Times New Roman" w:hAnsi="Times New Roman"/>
          <w:sz w:val="28"/>
          <w:szCs w:val="28"/>
        </w:rPr>
        <w:t xml:space="preserve"> </w:t>
      </w:r>
      <w:r w:rsidRPr="00354BC4">
        <w:rPr>
          <w:rFonts w:ascii="Times New Roman" w:eastAsia="Times New Roman" w:hAnsi="Times New Roman"/>
          <w:sz w:val="28"/>
          <w:szCs w:val="28"/>
        </w:rPr>
        <w:t xml:space="preserve">Совет депутатов Советского городского округа Ставропольского края </w:t>
      </w:r>
    </w:p>
    <w:p w:rsidR="00B075C9" w:rsidRDefault="00B075C9" w:rsidP="0063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075C9" w:rsidRPr="00354BC4" w:rsidRDefault="00B075C9" w:rsidP="0063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32141" w:rsidRDefault="00632141" w:rsidP="0063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D075E">
        <w:rPr>
          <w:rFonts w:ascii="Times New Roman" w:eastAsia="Times New Roman" w:hAnsi="Times New Roman"/>
          <w:sz w:val="28"/>
          <w:szCs w:val="28"/>
        </w:rPr>
        <w:t>РЕШИЛ:</w:t>
      </w:r>
    </w:p>
    <w:p w:rsidR="00B075C9" w:rsidRPr="000D075E" w:rsidRDefault="00B075C9" w:rsidP="0063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32141" w:rsidRDefault="00632141" w:rsidP="000D07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  <w:r w:rsidRPr="000D075E">
        <w:rPr>
          <w:rFonts w:ascii="Times New Roman" w:eastAsia="Times New Roman" w:hAnsi="Times New Roman"/>
          <w:sz w:val="28"/>
          <w:szCs w:val="28"/>
        </w:rPr>
        <w:t xml:space="preserve">1. </w:t>
      </w:r>
      <w:r w:rsidR="000D075E" w:rsidRPr="000D075E">
        <w:rPr>
          <w:rFonts w:ascii="Times New Roman" w:hAnsi="Times New Roman"/>
          <w:sz w:val="28"/>
          <w:szCs w:val="28"/>
        </w:rPr>
        <w:t xml:space="preserve">Утвердить </w:t>
      </w:r>
      <w:hyperlink r:id="rId6" w:anchor="Par37" w:history="1">
        <w:r w:rsidR="000D075E" w:rsidRPr="000D075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="000D075E" w:rsidRPr="000D075E">
        <w:rPr>
          <w:rFonts w:ascii="Times New Roman" w:hAnsi="Times New Roman"/>
          <w:sz w:val="28"/>
          <w:szCs w:val="28"/>
        </w:rPr>
        <w:t xml:space="preserve"> о муниципальной казне Советского городского округа Ставропольского края</w:t>
      </w:r>
      <w:r w:rsidR="007E4AAE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0D075E" w:rsidRPr="000D075E">
        <w:rPr>
          <w:rFonts w:ascii="Times New Roman" w:hAnsi="Times New Roman"/>
          <w:sz w:val="28"/>
          <w:szCs w:val="28"/>
        </w:rPr>
        <w:t>.</w:t>
      </w:r>
    </w:p>
    <w:p w:rsidR="000D075E" w:rsidRDefault="007E4AAE" w:rsidP="000D075E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D075E" w:rsidRPr="000D075E">
        <w:rPr>
          <w:rFonts w:ascii="Times New Roman" w:hAnsi="Times New Roman" w:cs="Times New Roman"/>
        </w:rPr>
        <w:t>. Настоящее решение вступает в силу с</w:t>
      </w:r>
      <w:r>
        <w:rPr>
          <w:rFonts w:ascii="Times New Roman" w:hAnsi="Times New Roman" w:cs="Times New Roman"/>
        </w:rPr>
        <w:t>о дня принятия</w:t>
      </w:r>
      <w:r w:rsidR="000D075E" w:rsidRPr="000D075E">
        <w:rPr>
          <w:rFonts w:ascii="Times New Roman" w:hAnsi="Times New Roman" w:cs="Times New Roman"/>
        </w:rPr>
        <w:t xml:space="preserve">. </w:t>
      </w:r>
    </w:p>
    <w:p w:rsidR="00667568" w:rsidRDefault="00667568" w:rsidP="000D075E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</w:rPr>
      </w:pPr>
    </w:p>
    <w:p w:rsidR="00632141" w:rsidRDefault="00632141" w:rsidP="000D075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E4AAE" w:rsidRDefault="007E4AAE" w:rsidP="000D075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E4AAE" w:rsidRDefault="007E4AAE" w:rsidP="000D075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E4AAE" w:rsidRDefault="007E4AAE" w:rsidP="000D075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E4AAE" w:rsidRPr="000D075E" w:rsidRDefault="007E4AAE" w:rsidP="000D075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32141" w:rsidRPr="000D075E" w:rsidRDefault="00632141" w:rsidP="006321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075E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632141" w:rsidRPr="000D075E" w:rsidRDefault="00632141" w:rsidP="006321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075E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632141" w:rsidRPr="000D075E" w:rsidRDefault="00632141" w:rsidP="006321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075E">
        <w:rPr>
          <w:rFonts w:ascii="Times New Roman" w:hAnsi="Times New Roman"/>
          <w:sz w:val="28"/>
          <w:szCs w:val="28"/>
        </w:rPr>
        <w:t>Ставропольского края</w:t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</w:r>
      <w:r w:rsidRPr="000D075E">
        <w:rPr>
          <w:rFonts w:ascii="Times New Roman" w:hAnsi="Times New Roman"/>
          <w:sz w:val="28"/>
          <w:szCs w:val="28"/>
        </w:rPr>
        <w:tab/>
        <w:t xml:space="preserve">В.П. </w:t>
      </w:r>
      <w:proofErr w:type="spellStart"/>
      <w:r w:rsidRPr="000D075E">
        <w:rPr>
          <w:rFonts w:ascii="Times New Roman" w:hAnsi="Times New Roman"/>
          <w:sz w:val="28"/>
          <w:szCs w:val="28"/>
        </w:rPr>
        <w:t>Немов</w:t>
      </w:r>
      <w:proofErr w:type="spellEnd"/>
    </w:p>
    <w:p w:rsidR="009E668F" w:rsidRPr="000D075E" w:rsidRDefault="009E668F" w:rsidP="006321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5465B" w:rsidRDefault="00E5465B" w:rsidP="00632141">
      <w:pPr>
        <w:pStyle w:val="a4"/>
        <w:spacing w:before="0" w:beforeAutospacing="0" w:after="0"/>
        <w:jc w:val="center"/>
        <w:rPr>
          <w:color w:val="FF0000"/>
          <w:sz w:val="27"/>
          <w:szCs w:val="27"/>
        </w:rPr>
      </w:pPr>
    </w:p>
    <w:p w:rsidR="00E5465B" w:rsidRDefault="00E5465B" w:rsidP="00632141">
      <w:pPr>
        <w:pStyle w:val="a4"/>
        <w:spacing w:before="0" w:beforeAutospacing="0" w:after="0"/>
        <w:jc w:val="center"/>
        <w:rPr>
          <w:color w:val="FF0000"/>
          <w:sz w:val="27"/>
          <w:szCs w:val="27"/>
        </w:rPr>
      </w:pPr>
    </w:p>
    <w:p w:rsidR="00B741C6" w:rsidRDefault="00B741C6" w:rsidP="00632141">
      <w:pPr>
        <w:pStyle w:val="a4"/>
        <w:spacing w:before="0" w:beforeAutospacing="0" w:after="0"/>
        <w:jc w:val="center"/>
        <w:rPr>
          <w:color w:val="FF0000"/>
          <w:sz w:val="27"/>
          <w:szCs w:val="27"/>
        </w:rPr>
      </w:pPr>
    </w:p>
    <w:p w:rsidR="00B741C6" w:rsidRDefault="00B741C6" w:rsidP="00632141">
      <w:pPr>
        <w:pStyle w:val="a4"/>
        <w:spacing w:before="0" w:beforeAutospacing="0" w:after="0"/>
        <w:jc w:val="center"/>
        <w:rPr>
          <w:color w:val="FF0000"/>
          <w:sz w:val="27"/>
          <w:szCs w:val="27"/>
        </w:rPr>
      </w:pPr>
    </w:p>
    <w:p w:rsidR="00B075C9" w:rsidRDefault="00B075C9" w:rsidP="00632141">
      <w:pPr>
        <w:pStyle w:val="a4"/>
        <w:spacing w:before="0" w:beforeAutospacing="0" w:after="0"/>
        <w:jc w:val="center"/>
        <w:rPr>
          <w:color w:val="FF0000"/>
          <w:sz w:val="27"/>
          <w:szCs w:val="27"/>
        </w:rPr>
      </w:pPr>
    </w:p>
    <w:p w:rsidR="00667568" w:rsidRDefault="00667568" w:rsidP="00632141">
      <w:pPr>
        <w:pStyle w:val="a4"/>
        <w:spacing w:before="0" w:beforeAutospacing="0" w:after="0"/>
        <w:jc w:val="center"/>
        <w:rPr>
          <w:sz w:val="27"/>
          <w:szCs w:val="27"/>
        </w:rPr>
      </w:pPr>
    </w:p>
    <w:p w:rsidR="006137D3" w:rsidRDefault="006137D3" w:rsidP="00667568">
      <w:pPr>
        <w:pStyle w:val="a4"/>
        <w:spacing w:before="0" w:beforeAutospacing="0" w:after="0" w:afterAutospacing="0" w:line="276" w:lineRule="auto"/>
        <w:rPr>
          <w:sz w:val="27"/>
          <w:szCs w:val="27"/>
        </w:rPr>
      </w:pPr>
    </w:p>
    <w:p w:rsidR="006137D3" w:rsidRPr="009E668F" w:rsidRDefault="006137D3" w:rsidP="00667568">
      <w:pPr>
        <w:pStyle w:val="a4"/>
        <w:spacing w:before="0" w:beforeAutospacing="0" w:after="0" w:afterAutospacing="0" w:line="276" w:lineRule="auto"/>
        <w:rPr>
          <w:color w:val="FF0000"/>
          <w:sz w:val="27"/>
          <w:szCs w:val="27"/>
          <w:u w:val="single"/>
        </w:rPr>
      </w:pPr>
    </w:p>
    <w:p w:rsidR="006848BD" w:rsidRDefault="007E4AAE" w:rsidP="007E4AAE">
      <w:pPr>
        <w:autoSpaceDE w:val="0"/>
        <w:autoSpaceDN w:val="0"/>
        <w:adjustRightInd w:val="0"/>
        <w:spacing w:after="0" w:line="240" w:lineRule="auto"/>
        <w:ind w:left="558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D16EE0" w:rsidRDefault="007E4AAE" w:rsidP="007E4AAE">
      <w:pPr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6848BD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="006848BD">
        <w:rPr>
          <w:rFonts w:ascii="Times New Roman" w:hAnsi="Times New Roman"/>
          <w:sz w:val="28"/>
          <w:szCs w:val="28"/>
        </w:rPr>
        <w:t xml:space="preserve"> Совета депутатов </w:t>
      </w:r>
      <w:r w:rsidR="00D16EE0">
        <w:rPr>
          <w:rFonts w:ascii="Times New Roman" w:hAnsi="Times New Roman"/>
          <w:sz w:val="28"/>
          <w:szCs w:val="28"/>
        </w:rPr>
        <w:t>Советского</w:t>
      </w:r>
      <w:r w:rsidR="006848BD">
        <w:rPr>
          <w:rFonts w:ascii="Times New Roman" w:hAnsi="Times New Roman"/>
          <w:sz w:val="28"/>
          <w:szCs w:val="28"/>
        </w:rPr>
        <w:t xml:space="preserve"> городского округа Ставропольского края </w:t>
      </w:r>
    </w:p>
    <w:p w:rsidR="006848BD" w:rsidRDefault="006848BD" w:rsidP="007E4AAE">
      <w:pPr>
        <w:spacing w:after="0" w:line="240" w:lineRule="auto"/>
        <w:ind w:left="5580"/>
        <w:jc w:val="righ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E4AAE">
        <w:rPr>
          <w:rFonts w:ascii="Times New Roman" w:hAnsi="Times New Roman"/>
          <w:sz w:val="28"/>
          <w:szCs w:val="28"/>
        </w:rPr>
        <w:t>29 мая 2018</w:t>
      </w:r>
      <w:r w:rsidR="00D16EE0">
        <w:rPr>
          <w:rFonts w:ascii="Times New Roman" w:hAnsi="Times New Roman"/>
          <w:sz w:val="28"/>
          <w:szCs w:val="28"/>
        </w:rPr>
        <w:t xml:space="preserve"> г. № </w:t>
      </w:r>
      <w:r w:rsidR="007E4AAE">
        <w:rPr>
          <w:rFonts w:ascii="Times New Roman" w:hAnsi="Times New Roman"/>
          <w:sz w:val="28"/>
          <w:szCs w:val="28"/>
        </w:rPr>
        <w:t>136</w:t>
      </w:r>
    </w:p>
    <w:p w:rsidR="006848BD" w:rsidRDefault="006848BD" w:rsidP="00684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8BD" w:rsidRDefault="006848BD" w:rsidP="00684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bookmarkStart w:id="1" w:name="Par37"/>
    <w:bookmarkEnd w:id="1"/>
    <w:p w:rsidR="006848BD" w:rsidRDefault="00B4490A" w:rsidP="006848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="006848BD">
        <w:rPr>
          <w:rFonts w:ascii="Times New Roman" w:hAnsi="Times New Roman"/>
          <w:sz w:val="28"/>
          <w:szCs w:val="28"/>
        </w:rPr>
        <w:instrText xml:space="preserve"> HYPERLINK "file:///C:\\Users\\E786~1\\AppData\\Local\\Temp\\Rar$DIa0.146\\№%2097_положение%20по%20казне.doc" \l "Par37"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6848BD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ПОЛОЖЕНИЕ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6848BD" w:rsidRDefault="006848BD" w:rsidP="006848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муниципальной казне </w:t>
      </w:r>
      <w:r w:rsidR="00D16EE0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 </w:t>
      </w:r>
    </w:p>
    <w:p w:rsidR="006848BD" w:rsidRDefault="006848BD" w:rsidP="006848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1. Общие положения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B22527">
        <w:rPr>
          <w:rFonts w:ascii="Times New Roman" w:hAnsi="Times New Roman"/>
          <w:sz w:val="28"/>
          <w:szCs w:val="28"/>
        </w:rPr>
        <w:t xml:space="preserve">Настоящее Положение "О муниципальной казне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края" (далее - Положение) разработано в соответствии с Гражданским </w:t>
      </w:r>
      <w:hyperlink r:id="rId7" w:history="1">
        <w:r w:rsidRPr="00B2252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B22527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B2252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B22527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 и определяет цели, задачи управления и распоряжения муниципальной казной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ее структуру, порядок управления и распоряжения объектами муниципальной казны.</w:t>
      </w:r>
      <w:proofErr w:type="gramEnd"/>
    </w:p>
    <w:p w:rsidR="00A76C52" w:rsidRDefault="006848BD" w:rsidP="00684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1.2. Муниципальную казну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 (далее по тексту - муниципальная казна) </w:t>
      </w:r>
      <w:r w:rsidR="00A76C52" w:rsidRPr="00B22527">
        <w:rPr>
          <w:rFonts w:ascii="Times New Roman" w:hAnsi="Times New Roman"/>
          <w:sz w:val="28"/>
          <w:szCs w:val="28"/>
        </w:rPr>
        <w:t xml:space="preserve">составляют </w:t>
      </w:r>
      <w:r w:rsidR="00A76C52" w:rsidRPr="00A76C52">
        <w:rPr>
          <w:rFonts w:ascii="Times New Roman" w:hAnsi="Times New Roman"/>
          <w:sz w:val="28"/>
          <w:szCs w:val="28"/>
          <w:shd w:val="clear" w:color="auto" w:fill="FFFFFF"/>
        </w:rPr>
        <w:t>средства местного бюджета и иное муниципальное имущество, не закрепленное за муниципальным</w:t>
      </w:r>
      <w:r w:rsidR="00A76C52">
        <w:rPr>
          <w:rFonts w:ascii="Times New Roman" w:hAnsi="Times New Roman"/>
          <w:sz w:val="28"/>
          <w:szCs w:val="28"/>
          <w:shd w:val="clear" w:color="auto" w:fill="FFFFFF"/>
        </w:rPr>
        <w:t>и предприятиями и учреждениями</w:t>
      </w:r>
      <w:r w:rsidR="00A76C52" w:rsidRPr="00A76C5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22527">
        <w:rPr>
          <w:rFonts w:ascii="Times New Roman" w:hAnsi="Times New Roman"/>
          <w:sz w:val="28"/>
          <w:szCs w:val="28"/>
        </w:rPr>
        <w:t xml:space="preserve"> 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B22527">
        <w:rPr>
          <w:rFonts w:ascii="Times New Roman" w:hAnsi="Times New Roman"/>
          <w:sz w:val="28"/>
          <w:szCs w:val="28"/>
        </w:rPr>
        <w:t xml:space="preserve">От имени и в интересах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 своими действиями может приобретать и осуществлять имущественные права и обязанности в отношении объектов муниципальной казны, выступать в суде администрация </w:t>
      </w:r>
      <w:r w:rsidR="00B22527" w:rsidRPr="00B22527">
        <w:rPr>
          <w:rFonts w:ascii="Times New Roman" w:hAnsi="Times New Roman"/>
          <w:sz w:val="28"/>
          <w:szCs w:val="28"/>
        </w:rPr>
        <w:t xml:space="preserve">Советского </w:t>
      </w:r>
      <w:r w:rsidRPr="00B22527">
        <w:rPr>
          <w:rFonts w:ascii="Times New Roman" w:hAnsi="Times New Roman"/>
          <w:sz w:val="28"/>
          <w:szCs w:val="28"/>
        </w:rPr>
        <w:t xml:space="preserve">городского округа Ставропольского края, в рамках компетенции, установленной </w:t>
      </w:r>
      <w:hyperlink r:id="rId9" w:history="1">
        <w:r w:rsidRPr="00B2252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B22527">
        <w:rPr>
          <w:rFonts w:ascii="Times New Roman" w:hAnsi="Times New Roman"/>
          <w:sz w:val="28"/>
          <w:szCs w:val="28"/>
        </w:rPr>
        <w:t xml:space="preserve">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настоящим Положением, иными нормативными актами органов местного самоуправления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  <w:proofErr w:type="gramEnd"/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1.4. Учет, оформление и государственную регистрацию права муниципальной собственности на имущество, входящее в состав муниципальной казны, осуществляет </w:t>
      </w:r>
      <w:r w:rsidR="00B22527" w:rsidRPr="00B22527">
        <w:rPr>
          <w:rFonts w:ascii="Times New Roman" w:hAnsi="Times New Roman"/>
          <w:sz w:val="28"/>
          <w:szCs w:val="28"/>
        </w:rPr>
        <w:t xml:space="preserve">управление </w:t>
      </w:r>
      <w:r w:rsidRPr="00B22527">
        <w:rPr>
          <w:rFonts w:ascii="Times New Roman" w:hAnsi="Times New Roman"/>
          <w:sz w:val="28"/>
          <w:szCs w:val="28"/>
        </w:rPr>
        <w:t xml:space="preserve">имущественных и земельных отношений администрации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в порядке, установленном действующим законодательством Российской Федерации, Ставропольского края, настоящим Положением, иными</w:t>
      </w:r>
      <w:r w:rsidR="00047B83">
        <w:rPr>
          <w:rFonts w:ascii="Times New Roman" w:hAnsi="Times New Roman"/>
          <w:sz w:val="28"/>
          <w:szCs w:val="28"/>
        </w:rPr>
        <w:t xml:space="preserve"> правовыми</w:t>
      </w:r>
      <w:r w:rsidRPr="00B22527">
        <w:rPr>
          <w:rFonts w:ascii="Times New Roman" w:hAnsi="Times New Roman"/>
          <w:sz w:val="28"/>
          <w:szCs w:val="28"/>
        </w:rPr>
        <w:t xml:space="preserve"> актами органов местного самоуправления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lastRenderedPageBreak/>
        <w:t xml:space="preserve">1.5. Финансирование мероприятий по формированию и содержанию объектов муниципальной казны осуществляется за счет средств бюджета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и иных, не противоречащих действующему законодательству источников.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2. Цели и задачи управления и распоряжения муниципальной казной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57"/>
      <w:bookmarkEnd w:id="2"/>
      <w:r w:rsidRPr="00B22527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B22527">
        <w:rPr>
          <w:rFonts w:ascii="Times New Roman" w:hAnsi="Times New Roman"/>
          <w:sz w:val="28"/>
          <w:szCs w:val="28"/>
        </w:rPr>
        <w:t xml:space="preserve">Муниципальная казна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 создается в целях укрепления материально-финансовой основы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сохранения, рационального и наиболее эффективного использования муниципальной собственности, используемой для социально-экономического развития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увеличение доходов бюджета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</w:t>
      </w:r>
      <w:r w:rsidR="00047B83">
        <w:rPr>
          <w:rFonts w:ascii="Times New Roman" w:hAnsi="Times New Roman"/>
          <w:sz w:val="28"/>
          <w:szCs w:val="28"/>
        </w:rPr>
        <w:t xml:space="preserve">тавропольского края, </w:t>
      </w:r>
      <w:r w:rsidRPr="00B22527">
        <w:rPr>
          <w:rFonts w:ascii="Times New Roman" w:hAnsi="Times New Roman"/>
          <w:sz w:val="28"/>
          <w:szCs w:val="28"/>
        </w:rPr>
        <w:t xml:space="preserve">привлечения инвестиций и стимулирования предпринимательской активности на территории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  <w:proofErr w:type="gramEnd"/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2.2. Для реализации целей, перечисленных в </w:t>
      </w:r>
      <w:hyperlink r:id="rId10" w:anchor="Par57" w:history="1">
        <w:r w:rsidRPr="00B2252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2.1</w:t>
        </w:r>
      </w:hyperlink>
      <w:r w:rsidRPr="00B22527">
        <w:rPr>
          <w:rFonts w:ascii="Times New Roman" w:hAnsi="Times New Roman"/>
          <w:sz w:val="28"/>
          <w:szCs w:val="28"/>
        </w:rPr>
        <w:t xml:space="preserve"> настоящего Положения при управлении и распоряжении муниципальной казной решаются следующие задачи: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22527">
        <w:rPr>
          <w:rFonts w:ascii="Times New Roman" w:hAnsi="Times New Roman"/>
          <w:sz w:val="28"/>
          <w:szCs w:val="28"/>
        </w:rPr>
        <w:t>пообъектный</w:t>
      </w:r>
      <w:proofErr w:type="spellEnd"/>
      <w:r w:rsidRPr="00B22527">
        <w:rPr>
          <w:rFonts w:ascii="Times New Roman" w:hAnsi="Times New Roman"/>
          <w:sz w:val="28"/>
          <w:szCs w:val="28"/>
        </w:rPr>
        <w:t xml:space="preserve"> учет имущества, составляющего муниципальную казну и распоряжение им;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- сохранение и приумножение в составе муниципальной казны имущества, управление и распоряжение которым обеспечивает получение дополнительных доходов в местный бюджет, а также сохранение в составе муниципальной казны имущества, необходимого для обеспечения общественных потребностей населения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применение наиболее эффективных способов использования муниципального имущества, составляющего муниципальную казну;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225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2527">
        <w:rPr>
          <w:rFonts w:ascii="Times New Roman" w:hAnsi="Times New Roman"/>
          <w:sz w:val="28"/>
          <w:szCs w:val="28"/>
        </w:rPr>
        <w:t xml:space="preserve"> сохранением и порядком использования муниципального имущества, составляющего муниципальную казну муниципальными унитарными (казенными) предприятиями, муниципальными учреждениями, индивидуальными предпринимателями, организациями других организационно-правовых форм (далее - держатели имущества муниципальной казны), которым имущество муниципальной казны передано в пользование в установленном законом порядке.</w:t>
      </w:r>
    </w:p>
    <w:p w:rsidR="006848BD" w:rsidRPr="00D16EE0" w:rsidRDefault="006848BD" w:rsidP="00684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3. Объекты муниципальной казны и основания отнесения объектов к муниципальной казне</w:t>
      </w:r>
    </w:p>
    <w:p w:rsidR="006848BD" w:rsidRPr="00D16EE0" w:rsidRDefault="006848BD" w:rsidP="00684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3.1. К объектам муниципальной казны относятся: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средства местного бюджета;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земельные участки, находящиеся в муниципальной собственности;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ценные бумаги, находящиеся в муниципальной собственности;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lastRenderedPageBreak/>
        <w:t>- движимое и недвижимое имущество, в том числе здания, сооружения, жилые и нежилые помещения, в том числе объекты внешнего благоустройства, инженерной и транспортной инфраструктуры;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- имущественные права органов местного самоуправления </w:t>
      </w:r>
      <w:r w:rsidR="00B22527" w:rsidRPr="00B22527">
        <w:rPr>
          <w:rFonts w:ascii="Times New Roman" w:hAnsi="Times New Roman"/>
          <w:sz w:val="28"/>
          <w:szCs w:val="28"/>
        </w:rPr>
        <w:t xml:space="preserve">Советского </w:t>
      </w:r>
      <w:r w:rsidRPr="00B22527">
        <w:rPr>
          <w:rFonts w:ascii="Times New Roman" w:hAnsi="Times New Roman"/>
          <w:sz w:val="28"/>
          <w:szCs w:val="28"/>
        </w:rPr>
        <w:t>городского округа Ставропольского края;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- объекты интеллектуальной собственности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в том числе исключительные права на них;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- архивные фонды и архивные документы, относящиеся к собственности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программные продукты и информационные базы данных;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иное имущество.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3.2. Основаниями отнесения объектов муниципального имущества к муниципальной казне являются: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передача объектов государственной собственности в муниципальную собственность;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- передача объектов муниципальной собственности иных муниципальных образований в муниципальную собственность </w:t>
      </w:r>
      <w:r w:rsidR="00B22527" w:rsidRPr="00B22527">
        <w:rPr>
          <w:rFonts w:ascii="Times New Roman" w:hAnsi="Times New Roman"/>
          <w:sz w:val="28"/>
          <w:szCs w:val="28"/>
        </w:rPr>
        <w:t xml:space="preserve">Советского </w:t>
      </w:r>
      <w:r w:rsidRPr="00B22527">
        <w:rPr>
          <w:rFonts w:ascii="Times New Roman" w:hAnsi="Times New Roman"/>
          <w:sz w:val="28"/>
          <w:szCs w:val="28"/>
        </w:rPr>
        <w:t>городского округа Ставропольского края;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- создание новых объектов за счет средств муниципальной казны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- участие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в образовании имущества хозяйственных обществ;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приобретение в муниципальную собственность имущества в порядке, установленном гражданским законодательством;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изъятие излишнего, неиспользуемого или используемого не по назначению муниципального имущества, закрепленного за муниципальным казенным предприятием или муниципальным учреждением на праве оперативного управления;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иные основания, предусмотренные действующим законодательством.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3.3. Включение объектов в муниципальную казну осуществляется на основании постановления администрации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4. Оценка стоимости объектов муниципальной казны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4.1. Оценка стоимости объектов муниципальной казны осуществляется в соответствии с Федеральным </w:t>
      </w:r>
      <w:hyperlink r:id="rId11" w:history="1">
        <w:r w:rsidRPr="00B2252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B22527">
        <w:rPr>
          <w:rFonts w:ascii="Times New Roman" w:hAnsi="Times New Roman"/>
          <w:sz w:val="28"/>
          <w:szCs w:val="28"/>
        </w:rPr>
        <w:t xml:space="preserve"> "Об оценочной деятельности в Российской Федерации" за счет средств бюджета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либо за счет иных источников, не противоречащих действующему законодательству.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4.2. Оценка стоимости объектов муниципальной казны является обязательной: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при приватизации муниципального имущества;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при предоставлении имущества в аренду по результатам проведения торгов;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при передаче в доверительное управление;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других случаях, предусмотренных действующим законодательством.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lastRenderedPageBreak/>
        <w:t xml:space="preserve">4.3. Основанием для проведения оценки стоимости объектов муниципальной казны является договор между </w:t>
      </w:r>
      <w:r w:rsidR="00B22527" w:rsidRPr="00B22527">
        <w:rPr>
          <w:rFonts w:ascii="Times New Roman" w:hAnsi="Times New Roman"/>
          <w:sz w:val="28"/>
          <w:szCs w:val="28"/>
        </w:rPr>
        <w:t>управлением</w:t>
      </w:r>
      <w:r w:rsidRPr="00B22527">
        <w:rPr>
          <w:rFonts w:ascii="Times New Roman" w:hAnsi="Times New Roman"/>
          <w:sz w:val="28"/>
          <w:szCs w:val="28"/>
        </w:rPr>
        <w:t xml:space="preserve"> имущественных и земельных отношений администрации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и оценщиком.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4.4. Результаты оценки стоимости объектов муниципальной казны оформля</w:t>
      </w:r>
      <w:r w:rsidR="0021275B">
        <w:rPr>
          <w:rFonts w:ascii="Times New Roman" w:hAnsi="Times New Roman"/>
          <w:sz w:val="28"/>
          <w:szCs w:val="28"/>
        </w:rPr>
        <w:t>ю</w:t>
      </w:r>
      <w:r w:rsidRPr="00B22527">
        <w:rPr>
          <w:rFonts w:ascii="Times New Roman" w:hAnsi="Times New Roman"/>
          <w:sz w:val="28"/>
          <w:szCs w:val="28"/>
        </w:rPr>
        <w:t>тся отчетом, который подписывается оценщиком и заверяется печатью. В отчете должны быть указаны дата его составления и порядковый номер.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4.5. Содержание отчета об оценке стоимости объекта муниципальной казны должно отвечать общим требованиям, установленным действующим законодательством.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4.6. Объекты муниципальной казны могут приниматься к первоначальному учету по первоначальной (балансовой) стоимости, указанной в документах по приемке в эксплуатацию, </w:t>
      </w:r>
      <w:r w:rsidR="00047B83">
        <w:rPr>
          <w:rFonts w:ascii="Times New Roman" w:hAnsi="Times New Roman"/>
          <w:sz w:val="28"/>
          <w:szCs w:val="28"/>
        </w:rPr>
        <w:t>правовых</w:t>
      </w:r>
      <w:r w:rsidRPr="00B22527">
        <w:rPr>
          <w:rFonts w:ascii="Times New Roman" w:hAnsi="Times New Roman"/>
          <w:sz w:val="28"/>
          <w:szCs w:val="28"/>
        </w:rPr>
        <w:t xml:space="preserve"> актах органов местного самоуправления и др.</w:t>
      </w:r>
    </w:p>
    <w:p w:rsidR="006848BD" w:rsidRPr="00D16EE0" w:rsidRDefault="006848BD" w:rsidP="00684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5. Регистрация и учет объектов муниципальной казны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5.1. Права на недвижимое имущество, составляющее муниципальную казну, подлежат обязательной государственной регистрации в порядке, установленном действующим законодательством Российской Федерации, если иное не предусмотрено федеральными законами.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5.2. Учет объектов муниципальной казны осуществляется </w:t>
      </w:r>
      <w:r w:rsidR="00B22527" w:rsidRPr="00B22527">
        <w:rPr>
          <w:rFonts w:ascii="Times New Roman" w:hAnsi="Times New Roman"/>
          <w:sz w:val="28"/>
          <w:szCs w:val="28"/>
        </w:rPr>
        <w:t xml:space="preserve">управлением </w:t>
      </w:r>
      <w:r w:rsidRPr="00B22527">
        <w:rPr>
          <w:rFonts w:ascii="Times New Roman" w:hAnsi="Times New Roman"/>
          <w:sz w:val="28"/>
          <w:szCs w:val="28"/>
        </w:rPr>
        <w:t xml:space="preserve">имущественных отношений и земельных отношений администрации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в который входит: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5.2.1. Учет, сохранность и содержание движимого и недвижимого имущества, входящего в состав объектов муниципальной казны.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5.2.2. Учет движимых и недвижимых объектов муниципальной казны путем формирования реестра объектов муниципальной казны (реестра муниципальной собственности) с указанием держателя имущества муниципальной казны, стоимости имущества и иных данных, характеризующих индивидуальные признаки объекта.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5.2.3. Учет земель, находящихся в муниципальной собственности </w:t>
      </w:r>
      <w:r w:rsidR="00B22527" w:rsidRPr="00B22527">
        <w:rPr>
          <w:rFonts w:ascii="Times New Roman" w:hAnsi="Times New Roman"/>
          <w:sz w:val="28"/>
          <w:szCs w:val="28"/>
        </w:rPr>
        <w:t xml:space="preserve">Советского </w:t>
      </w:r>
      <w:r w:rsidRPr="00B22527">
        <w:rPr>
          <w:rFonts w:ascii="Times New Roman" w:hAnsi="Times New Roman"/>
          <w:sz w:val="28"/>
          <w:szCs w:val="28"/>
        </w:rPr>
        <w:t>городского округа Ставропольского края, осуществляется в соответствии с порядком, установленным действующим земельным законодательством Российской Федерации.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5.2.4. </w:t>
      </w:r>
      <w:proofErr w:type="gramStart"/>
      <w:r w:rsidRPr="00B22527">
        <w:rPr>
          <w:rFonts w:ascii="Times New Roman" w:hAnsi="Times New Roman"/>
          <w:sz w:val="28"/>
          <w:szCs w:val="28"/>
        </w:rPr>
        <w:t xml:space="preserve">Учет архивных документов, относящихся к собственности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осуществляется в соответствии с порядком, установленным действующим законодательством Российской Федерации, Ставропольского края, муниципальными правовыми актами</w:t>
      </w:r>
      <w:r w:rsidR="00047B83"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</w:t>
      </w:r>
      <w:r w:rsidRPr="00B22527">
        <w:rPr>
          <w:rFonts w:ascii="Times New Roman" w:hAnsi="Times New Roman"/>
          <w:sz w:val="28"/>
          <w:szCs w:val="28"/>
        </w:rPr>
        <w:t>.</w:t>
      </w:r>
      <w:proofErr w:type="gramEnd"/>
    </w:p>
    <w:p w:rsidR="006848BD" w:rsidRPr="00D16EE0" w:rsidRDefault="006848BD" w:rsidP="00684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6. Распоряжение объектами муниципальной казны</w:t>
      </w:r>
    </w:p>
    <w:p w:rsidR="006848BD" w:rsidRPr="00D16EE0" w:rsidRDefault="006848BD" w:rsidP="00684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6.1. Распоряжение объектами муниципальной казны осуществляется в порядке, установленном настоящим Положением и другими нормативными правовыми </w:t>
      </w:r>
      <w:r w:rsidR="00047B83">
        <w:rPr>
          <w:rFonts w:ascii="Times New Roman" w:hAnsi="Times New Roman"/>
          <w:sz w:val="28"/>
          <w:szCs w:val="28"/>
        </w:rPr>
        <w:t>актами</w:t>
      </w:r>
      <w:r w:rsidRPr="00B22527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B22527" w:rsidRPr="00B22527">
        <w:rPr>
          <w:rFonts w:ascii="Times New Roman" w:hAnsi="Times New Roman"/>
          <w:sz w:val="28"/>
          <w:szCs w:val="28"/>
        </w:rPr>
        <w:t xml:space="preserve">Советского </w:t>
      </w:r>
      <w:r w:rsidRPr="00B22527">
        <w:rPr>
          <w:rFonts w:ascii="Times New Roman" w:hAnsi="Times New Roman"/>
          <w:sz w:val="28"/>
          <w:szCs w:val="28"/>
        </w:rPr>
        <w:t xml:space="preserve">городского </w:t>
      </w:r>
      <w:r w:rsidRPr="00B22527">
        <w:rPr>
          <w:rFonts w:ascii="Times New Roman" w:hAnsi="Times New Roman"/>
          <w:sz w:val="28"/>
          <w:szCs w:val="28"/>
        </w:rPr>
        <w:lastRenderedPageBreak/>
        <w:t>округа Ставропольского края в пределах, установленных действующим законодательством Российской Федерации.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6.2. Распоряжение объектами муниципальной казны осуществляется следующими способами: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предоставление в аренду;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передача в безвозмездное пользование;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передача в доверительное управление;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иными способами распоряжения казны в соответствии с действующим законодательством.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6.3. В аренду могут быть переданы следующие объекты муниципальной казны: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земельные участки;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нежилые здания, сооружения, помещения;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движимое имущество.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6.3.1. Управление и распоряжение муниципальными землями и другими природными ресурсами, находящимися в муниципальной собственности осуществляется в соответствии с действующим законодательством Российской Федерации, Ставропольского края и муниципальными правовыми актами </w:t>
      </w:r>
      <w:r w:rsidR="00047B83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A76C52">
        <w:rPr>
          <w:rFonts w:ascii="Times New Roman" w:hAnsi="Times New Roman"/>
          <w:sz w:val="28"/>
          <w:szCs w:val="28"/>
        </w:rPr>
        <w:t xml:space="preserve">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6.3.2. Объекты муниципальной казны могут быть предоставлены в аренду юридическим лицам и гражданам Российской Федерации исходя из социально-экономических интересов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6848BD" w:rsidRPr="00B2252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6.3.3. Предоставление в аренду объектов муниципальной казны осуществляется в соответствии </w:t>
      </w:r>
      <w:r w:rsidR="00F331A4" w:rsidRPr="00B22527">
        <w:rPr>
          <w:rFonts w:ascii="Times New Roman" w:hAnsi="Times New Roman"/>
          <w:sz w:val="28"/>
          <w:szCs w:val="28"/>
        </w:rPr>
        <w:t>с действующим законодательством Российской Федерации</w:t>
      </w:r>
      <w:r w:rsidR="00F331A4">
        <w:rPr>
          <w:rFonts w:ascii="Times New Roman" w:hAnsi="Times New Roman"/>
          <w:sz w:val="28"/>
          <w:szCs w:val="28"/>
        </w:rPr>
        <w:t xml:space="preserve"> </w:t>
      </w:r>
      <w:r w:rsidR="00F331A4" w:rsidRPr="00B22527">
        <w:rPr>
          <w:rFonts w:ascii="Times New Roman" w:hAnsi="Times New Roman"/>
          <w:sz w:val="28"/>
          <w:szCs w:val="28"/>
        </w:rPr>
        <w:t xml:space="preserve">и в соответствии </w:t>
      </w:r>
      <w:r w:rsidRPr="00B22527">
        <w:rPr>
          <w:rFonts w:ascii="Times New Roman" w:hAnsi="Times New Roman"/>
          <w:sz w:val="28"/>
          <w:szCs w:val="28"/>
        </w:rPr>
        <w:t xml:space="preserve">с </w:t>
      </w:r>
      <w:r w:rsidRPr="00B22527">
        <w:rPr>
          <w:rFonts w:ascii="Times New Roman" w:hAnsi="Times New Roman"/>
          <w:bCs/>
          <w:sz w:val="28"/>
          <w:szCs w:val="28"/>
        </w:rPr>
        <w:t xml:space="preserve">Положением о порядке управления и распоряжения имуществом, находящимся в муниципальной собственности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bCs/>
          <w:sz w:val="28"/>
          <w:szCs w:val="28"/>
        </w:rPr>
        <w:t xml:space="preserve"> городского округа Ставропольского края, утвержденным решением Совета депутатов </w:t>
      </w:r>
      <w:r w:rsidR="00B22527" w:rsidRPr="00B22527">
        <w:rPr>
          <w:rFonts w:ascii="Times New Roman" w:hAnsi="Times New Roman"/>
          <w:sz w:val="28"/>
          <w:szCs w:val="28"/>
        </w:rPr>
        <w:t>Советского</w:t>
      </w:r>
      <w:r w:rsidRPr="00B22527">
        <w:rPr>
          <w:rFonts w:ascii="Times New Roman" w:hAnsi="Times New Roman"/>
          <w:bCs/>
          <w:sz w:val="28"/>
          <w:szCs w:val="28"/>
        </w:rPr>
        <w:t xml:space="preserve"> городского округа Ставропольского края</w:t>
      </w:r>
      <w:r w:rsidRPr="00B22527">
        <w:rPr>
          <w:rFonts w:ascii="Times New Roman" w:hAnsi="Times New Roman"/>
          <w:sz w:val="28"/>
          <w:szCs w:val="28"/>
        </w:rPr>
        <w:t>.</w:t>
      </w: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Договор аренды объектов муниципальной казны, заключенный на срок более года, подлежит обязательной государственной регистрации в соответствии с установленным порядком.</w:t>
      </w:r>
      <w:r w:rsidRPr="000D02F7">
        <w:rPr>
          <w:rFonts w:ascii="Times New Roman" w:hAnsi="Times New Roman"/>
          <w:sz w:val="28"/>
          <w:szCs w:val="28"/>
        </w:rPr>
        <w:t xml:space="preserve"> </w:t>
      </w: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02F7">
        <w:rPr>
          <w:rFonts w:ascii="Times New Roman" w:hAnsi="Times New Roman"/>
          <w:sz w:val="28"/>
          <w:szCs w:val="28"/>
        </w:rPr>
        <w:t xml:space="preserve">6.3.4. </w:t>
      </w:r>
      <w:r w:rsidR="00F331A4">
        <w:rPr>
          <w:rFonts w:ascii="Times New Roman" w:hAnsi="Times New Roman"/>
          <w:sz w:val="28"/>
          <w:szCs w:val="28"/>
        </w:rPr>
        <w:t>Начальный размер п</w:t>
      </w:r>
      <w:r w:rsidRPr="000D02F7">
        <w:rPr>
          <w:rFonts w:ascii="Times New Roman" w:hAnsi="Times New Roman"/>
          <w:sz w:val="28"/>
          <w:szCs w:val="28"/>
        </w:rPr>
        <w:t>лат</w:t>
      </w:r>
      <w:r w:rsidR="00F331A4">
        <w:rPr>
          <w:rFonts w:ascii="Times New Roman" w:hAnsi="Times New Roman"/>
          <w:sz w:val="28"/>
          <w:szCs w:val="28"/>
        </w:rPr>
        <w:t>ы</w:t>
      </w:r>
      <w:r w:rsidRPr="000D02F7">
        <w:rPr>
          <w:rFonts w:ascii="Times New Roman" w:hAnsi="Times New Roman"/>
          <w:sz w:val="28"/>
          <w:szCs w:val="28"/>
        </w:rPr>
        <w:t xml:space="preserve"> за пользование переданными в аренду объектами муниципальной казны устанавливается на основании отчета независимого оценщика, подготовленного  в соответствии с требованиями Федерального </w:t>
      </w:r>
      <w:hyperlink r:id="rId12" w:history="1">
        <w:r w:rsidRPr="000D02F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0D02F7">
        <w:rPr>
          <w:rFonts w:ascii="Times New Roman" w:hAnsi="Times New Roman"/>
          <w:sz w:val="28"/>
          <w:szCs w:val="28"/>
        </w:rPr>
        <w:t>а "Об оценочной деятельности в Российской Федерации".</w:t>
      </w: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02F7">
        <w:rPr>
          <w:rFonts w:ascii="Times New Roman" w:hAnsi="Times New Roman"/>
          <w:sz w:val="28"/>
          <w:szCs w:val="28"/>
        </w:rPr>
        <w:t>6.4. Объекты муниципальной казны могут быть переданы в безвозмездное пользование в порядке</w:t>
      </w:r>
      <w:r w:rsidR="00F331A4">
        <w:rPr>
          <w:rFonts w:ascii="Times New Roman" w:hAnsi="Times New Roman"/>
          <w:sz w:val="28"/>
          <w:szCs w:val="28"/>
        </w:rPr>
        <w:t>,</w:t>
      </w:r>
      <w:r w:rsidRPr="000D02F7">
        <w:rPr>
          <w:rFonts w:ascii="Times New Roman" w:hAnsi="Times New Roman"/>
          <w:sz w:val="28"/>
          <w:szCs w:val="28"/>
        </w:rPr>
        <w:t xml:space="preserve"> установленном </w:t>
      </w:r>
      <w:r w:rsidRPr="000D02F7">
        <w:rPr>
          <w:rFonts w:ascii="Times New Roman" w:hAnsi="Times New Roman"/>
          <w:bCs/>
          <w:sz w:val="28"/>
          <w:szCs w:val="28"/>
        </w:rPr>
        <w:t xml:space="preserve">Положением о порядке управления и распоряжения имуществом, находящимся в муниципальной собственности </w:t>
      </w:r>
      <w:r w:rsidR="00B22527" w:rsidRPr="000D02F7">
        <w:rPr>
          <w:rFonts w:ascii="Times New Roman" w:hAnsi="Times New Roman"/>
          <w:sz w:val="28"/>
          <w:szCs w:val="28"/>
        </w:rPr>
        <w:t>Советского</w:t>
      </w:r>
      <w:r w:rsidRPr="000D02F7">
        <w:rPr>
          <w:rFonts w:ascii="Times New Roman" w:hAnsi="Times New Roman"/>
          <w:bCs/>
          <w:sz w:val="28"/>
          <w:szCs w:val="28"/>
        </w:rPr>
        <w:t xml:space="preserve"> городского округа Ставропольского края, утвержд</w:t>
      </w:r>
      <w:r w:rsidR="00F331A4">
        <w:rPr>
          <w:rFonts w:ascii="Times New Roman" w:hAnsi="Times New Roman"/>
          <w:bCs/>
          <w:sz w:val="28"/>
          <w:szCs w:val="28"/>
        </w:rPr>
        <w:t>аемым</w:t>
      </w:r>
      <w:r w:rsidRPr="000D02F7">
        <w:rPr>
          <w:rFonts w:ascii="Times New Roman" w:hAnsi="Times New Roman"/>
          <w:bCs/>
          <w:sz w:val="28"/>
          <w:szCs w:val="28"/>
        </w:rPr>
        <w:t xml:space="preserve"> решением Совета депутатов </w:t>
      </w:r>
      <w:r w:rsidR="00B22527" w:rsidRPr="000D02F7">
        <w:rPr>
          <w:rFonts w:ascii="Times New Roman" w:hAnsi="Times New Roman"/>
          <w:sz w:val="28"/>
          <w:szCs w:val="28"/>
        </w:rPr>
        <w:t>Советского</w:t>
      </w:r>
      <w:r w:rsidRPr="000D02F7">
        <w:rPr>
          <w:rFonts w:ascii="Times New Roman" w:hAnsi="Times New Roman"/>
          <w:bCs/>
          <w:sz w:val="28"/>
          <w:szCs w:val="28"/>
        </w:rPr>
        <w:t xml:space="preserve"> городского округа Ставропольского края</w:t>
      </w:r>
      <w:r w:rsidRPr="000D02F7">
        <w:rPr>
          <w:rFonts w:ascii="Times New Roman" w:hAnsi="Times New Roman"/>
          <w:sz w:val="28"/>
          <w:szCs w:val="28"/>
        </w:rPr>
        <w:t>.</w:t>
      </w: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02F7">
        <w:rPr>
          <w:rFonts w:ascii="Times New Roman" w:hAnsi="Times New Roman"/>
          <w:sz w:val="28"/>
          <w:szCs w:val="28"/>
        </w:rPr>
        <w:t xml:space="preserve">6.4.1. Основанием для передачи объектов муниципальной казны в безвозмездное пользование является постановление администрации </w:t>
      </w:r>
      <w:r w:rsidR="00B22527" w:rsidRPr="000D02F7">
        <w:rPr>
          <w:rFonts w:ascii="Times New Roman" w:hAnsi="Times New Roman"/>
          <w:sz w:val="28"/>
          <w:szCs w:val="28"/>
        </w:rPr>
        <w:t>Советского</w:t>
      </w:r>
      <w:r w:rsidRPr="000D02F7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02F7">
        <w:rPr>
          <w:rFonts w:ascii="Times New Roman" w:hAnsi="Times New Roman"/>
          <w:sz w:val="28"/>
          <w:szCs w:val="28"/>
        </w:rPr>
        <w:lastRenderedPageBreak/>
        <w:t>6.5. Объекты муниципальной казны могут быть переданы в доверительное управление в соответствии с действующим законодательством Российской Федерации.</w:t>
      </w: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02F7">
        <w:rPr>
          <w:rFonts w:ascii="Times New Roman" w:hAnsi="Times New Roman"/>
          <w:sz w:val="28"/>
          <w:szCs w:val="28"/>
        </w:rPr>
        <w:t xml:space="preserve">6.6. Настоящее Положение не распространяется на отчуждение объектов муниципальной казны в порядке приватизации муниципального имущества, которая осуществляется в соответствии с действующим законодательством и </w:t>
      </w:r>
      <w:hyperlink r:id="rId13" w:history="1">
        <w:r w:rsidRPr="000D02F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Положением</w:t>
        </w:r>
      </w:hyperlink>
      <w:r w:rsidRPr="000D02F7">
        <w:rPr>
          <w:rFonts w:ascii="Times New Roman" w:hAnsi="Times New Roman"/>
          <w:sz w:val="28"/>
          <w:szCs w:val="28"/>
        </w:rPr>
        <w:t xml:space="preserve"> о порядке приватизации муниципального имущества </w:t>
      </w:r>
      <w:r w:rsidR="000D02F7" w:rsidRPr="000D02F7">
        <w:rPr>
          <w:rFonts w:ascii="Times New Roman" w:hAnsi="Times New Roman"/>
          <w:sz w:val="28"/>
          <w:szCs w:val="28"/>
        </w:rPr>
        <w:t>Советского</w:t>
      </w:r>
      <w:r w:rsidRPr="000D02F7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утвержденным решением Совета депутатов </w:t>
      </w:r>
      <w:r w:rsidR="000D02F7" w:rsidRPr="000D02F7">
        <w:rPr>
          <w:rFonts w:ascii="Times New Roman" w:hAnsi="Times New Roman"/>
          <w:sz w:val="28"/>
          <w:szCs w:val="28"/>
        </w:rPr>
        <w:t>Советского</w:t>
      </w:r>
      <w:r w:rsidRPr="000D02F7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D02F7">
        <w:rPr>
          <w:rFonts w:ascii="Times New Roman" w:hAnsi="Times New Roman"/>
          <w:sz w:val="28"/>
          <w:szCs w:val="28"/>
        </w:rPr>
        <w:t>7. Исключение объектов из муниципальной казны</w:t>
      </w: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02F7">
        <w:rPr>
          <w:rFonts w:ascii="Times New Roman" w:hAnsi="Times New Roman"/>
          <w:sz w:val="28"/>
          <w:szCs w:val="28"/>
        </w:rPr>
        <w:t>7.1. Объекты могут быть исключены из муниципальной казны в следующих случаях:</w:t>
      </w: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02F7">
        <w:rPr>
          <w:rFonts w:ascii="Times New Roman" w:hAnsi="Times New Roman"/>
          <w:sz w:val="28"/>
          <w:szCs w:val="28"/>
        </w:rPr>
        <w:t>- закрепления на праве хозяйственного ведения, оперативного управления за муниципальными предприятиями и муниципальными учреждениями;</w:t>
      </w: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02F7">
        <w:rPr>
          <w:rFonts w:ascii="Times New Roman" w:hAnsi="Times New Roman"/>
          <w:sz w:val="28"/>
          <w:szCs w:val="28"/>
        </w:rPr>
        <w:t>- отчуждения (в том числе путем приватизации, передачи в государственную и иную собственность);</w:t>
      </w: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02F7">
        <w:rPr>
          <w:rFonts w:ascii="Times New Roman" w:hAnsi="Times New Roman"/>
          <w:sz w:val="28"/>
          <w:szCs w:val="28"/>
        </w:rPr>
        <w:t>- списания;</w:t>
      </w: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02F7">
        <w:rPr>
          <w:rFonts w:ascii="Times New Roman" w:hAnsi="Times New Roman"/>
          <w:sz w:val="28"/>
          <w:szCs w:val="28"/>
        </w:rPr>
        <w:t xml:space="preserve">- иным основаниям в соответствии с действующим законодательством Российской Федерации и нормативными актами органов местного самоуправления </w:t>
      </w:r>
      <w:r w:rsidR="000D02F7" w:rsidRPr="000D02F7">
        <w:rPr>
          <w:rFonts w:ascii="Times New Roman" w:hAnsi="Times New Roman"/>
          <w:sz w:val="28"/>
          <w:szCs w:val="28"/>
        </w:rPr>
        <w:t>Советского</w:t>
      </w:r>
      <w:r w:rsidRPr="000D02F7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02F7">
        <w:rPr>
          <w:rFonts w:ascii="Times New Roman" w:hAnsi="Times New Roman"/>
          <w:sz w:val="28"/>
          <w:szCs w:val="28"/>
        </w:rPr>
        <w:t xml:space="preserve">7.2. Основанием для исключения имущества из муниципальной казны является постановление администрации </w:t>
      </w:r>
      <w:r w:rsidR="000D02F7" w:rsidRPr="000D02F7">
        <w:rPr>
          <w:rFonts w:ascii="Times New Roman" w:hAnsi="Times New Roman"/>
          <w:sz w:val="28"/>
          <w:szCs w:val="28"/>
        </w:rPr>
        <w:t>Советского</w:t>
      </w:r>
      <w:r w:rsidRPr="000D02F7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02F7">
        <w:rPr>
          <w:rFonts w:ascii="Times New Roman" w:hAnsi="Times New Roman"/>
          <w:sz w:val="28"/>
          <w:szCs w:val="28"/>
        </w:rPr>
        <w:t>7.3. Объекты муниципальной казны списываются в результате физического и морального износа, а также ликвидации объектов при авариях, стихийных бедствиях и иных чрезвычайных ситуациях.</w:t>
      </w: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02F7">
        <w:rPr>
          <w:rFonts w:ascii="Times New Roman" w:hAnsi="Times New Roman"/>
          <w:sz w:val="28"/>
          <w:szCs w:val="28"/>
        </w:rPr>
        <w:t xml:space="preserve">7.4. Списание объектов муниципальной казны осуществляется по решению администрации </w:t>
      </w:r>
      <w:r w:rsidR="000D02F7" w:rsidRPr="000D02F7">
        <w:rPr>
          <w:rFonts w:ascii="Times New Roman" w:hAnsi="Times New Roman"/>
          <w:sz w:val="28"/>
          <w:szCs w:val="28"/>
        </w:rPr>
        <w:t>Советского</w:t>
      </w:r>
      <w:r w:rsidRPr="000D02F7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в порядке, предусмотренном действующим законодательством. </w:t>
      </w: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D02F7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0D02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02F7">
        <w:rPr>
          <w:rFonts w:ascii="Times New Roman" w:hAnsi="Times New Roman"/>
          <w:sz w:val="28"/>
          <w:szCs w:val="28"/>
        </w:rPr>
        <w:t xml:space="preserve"> сохранностью и целевым использованием муниципальной казны</w:t>
      </w: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02F7">
        <w:rPr>
          <w:rFonts w:ascii="Times New Roman" w:hAnsi="Times New Roman"/>
          <w:sz w:val="28"/>
          <w:szCs w:val="28"/>
        </w:rPr>
        <w:t xml:space="preserve">8.1. </w:t>
      </w:r>
      <w:proofErr w:type="gramStart"/>
      <w:r w:rsidRPr="000D02F7">
        <w:rPr>
          <w:rFonts w:ascii="Times New Roman" w:hAnsi="Times New Roman"/>
          <w:sz w:val="28"/>
          <w:szCs w:val="28"/>
        </w:rPr>
        <w:t xml:space="preserve">Контроль за сохранностью и целевым использованием объектов, входящих в состав муниципальной казны, переданных в пользование юридическим и физическим лицам, а также привлечение этих лиц к ответственности за ненадлежащее использование переданных объектов, осуществляет </w:t>
      </w:r>
      <w:r w:rsidR="000D02F7" w:rsidRPr="000D02F7">
        <w:rPr>
          <w:rFonts w:ascii="Times New Roman" w:hAnsi="Times New Roman"/>
          <w:sz w:val="28"/>
          <w:szCs w:val="28"/>
        </w:rPr>
        <w:t>управление</w:t>
      </w:r>
      <w:r w:rsidRPr="000D02F7">
        <w:rPr>
          <w:rFonts w:ascii="Times New Roman" w:hAnsi="Times New Roman"/>
          <w:sz w:val="28"/>
          <w:szCs w:val="28"/>
        </w:rPr>
        <w:t xml:space="preserve"> имущественных и земельных отношений администрации </w:t>
      </w:r>
      <w:r w:rsidR="000D02F7" w:rsidRPr="000D02F7">
        <w:rPr>
          <w:rFonts w:ascii="Times New Roman" w:hAnsi="Times New Roman"/>
          <w:sz w:val="28"/>
          <w:szCs w:val="28"/>
        </w:rPr>
        <w:t>Советского</w:t>
      </w:r>
      <w:r w:rsidRPr="000D02F7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в рамках своей компетенции и в соответствии с условиями заключенных договоров о передаче объектов муниципальной казны.</w:t>
      </w:r>
      <w:proofErr w:type="gramEnd"/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02F7">
        <w:rPr>
          <w:rFonts w:ascii="Times New Roman" w:hAnsi="Times New Roman"/>
          <w:sz w:val="28"/>
          <w:szCs w:val="28"/>
        </w:rPr>
        <w:t xml:space="preserve">8.2. Обязанность по содержанию и сохранностью объектов муниципальной казны, переданных по договорам (аренды, безвозмездного </w:t>
      </w:r>
      <w:r w:rsidRPr="000D02F7">
        <w:rPr>
          <w:rFonts w:ascii="Times New Roman" w:hAnsi="Times New Roman"/>
          <w:sz w:val="28"/>
          <w:szCs w:val="28"/>
        </w:rPr>
        <w:lastRenderedPageBreak/>
        <w:t>пользования) юридическим и физическим лицам, ложатся на держателей имущества муниципальной казны.</w:t>
      </w: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02F7">
        <w:rPr>
          <w:rFonts w:ascii="Times New Roman" w:hAnsi="Times New Roman"/>
          <w:sz w:val="28"/>
          <w:szCs w:val="28"/>
        </w:rPr>
        <w:t xml:space="preserve">8.3. В ходе контроля </w:t>
      </w:r>
      <w:r w:rsidR="000D02F7" w:rsidRPr="000D02F7">
        <w:rPr>
          <w:rFonts w:ascii="Times New Roman" w:hAnsi="Times New Roman"/>
          <w:sz w:val="28"/>
          <w:szCs w:val="28"/>
        </w:rPr>
        <w:t>управление</w:t>
      </w:r>
      <w:r w:rsidRPr="000D02F7">
        <w:rPr>
          <w:rFonts w:ascii="Times New Roman" w:hAnsi="Times New Roman"/>
          <w:sz w:val="28"/>
          <w:szCs w:val="28"/>
        </w:rPr>
        <w:t xml:space="preserve"> имущественных и земельных отношений администрации </w:t>
      </w:r>
      <w:r w:rsidR="000D02F7" w:rsidRPr="000D02F7">
        <w:rPr>
          <w:rFonts w:ascii="Times New Roman" w:hAnsi="Times New Roman"/>
          <w:sz w:val="28"/>
          <w:szCs w:val="28"/>
        </w:rPr>
        <w:t>Советского</w:t>
      </w:r>
      <w:r w:rsidRPr="000D02F7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по мере необходимости осуществляет проверки состояния переданных объектов муниципальной казны и соблюдения условий заключенных договоров.</w:t>
      </w: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02F7">
        <w:rPr>
          <w:rFonts w:ascii="Times New Roman" w:hAnsi="Times New Roman"/>
          <w:sz w:val="28"/>
          <w:szCs w:val="28"/>
        </w:rPr>
        <w:t xml:space="preserve">8.4. </w:t>
      </w:r>
      <w:proofErr w:type="gramStart"/>
      <w:r w:rsidRPr="000D02F7">
        <w:rPr>
          <w:rFonts w:ascii="Times New Roman" w:hAnsi="Times New Roman"/>
          <w:sz w:val="28"/>
          <w:szCs w:val="28"/>
        </w:rPr>
        <w:t xml:space="preserve">В период, когда имущество, входящее в состав муниципальной казны, не обременено договорными обязательствами, риск его случайной гибели ложится на муниципальное образование </w:t>
      </w:r>
      <w:r w:rsidR="000D02F7" w:rsidRPr="000D02F7">
        <w:rPr>
          <w:rFonts w:ascii="Times New Roman" w:hAnsi="Times New Roman"/>
          <w:sz w:val="28"/>
          <w:szCs w:val="28"/>
        </w:rPr>
        <w:t>Советский</w:t>
      </w:r>
      <w:r w:rsidRPr="000D02F7">
        <w:rPr>
          <w:rFonts w:ascii="Times New Roman" w:hAnsi="Times New Roman"/>
          <w:sz w:val="28"/>
          <w:szCs w:val="28"/>
        </w:rPr>
        <w:t xml:space="preserve"> городской округ Ставропольского края, а обязанности по его содержанию выполняет администрация </w:t>
      </w:r>
      <w:r w:rsidR="000D02F7" w:rsidRPr="000D02F7">
        <w:rPr>
          <w:rFonts w:ascii="Times New Roman" w:hAnsi="Times New Roman"/>
          <w:sz w:val="28"/>
          <w:szCs w:val="28"/>
        </w:rPr>
        <w:t>Советского</w:t>
      </w:r>
      <w:r w:rsidRPr="000D02F7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в рамках своей компетенции и за счет средств, выделенных из бюджета </w:t>
      </w:r>
      <w:r w:rsidR="000D02F7" w:rsidRPr="000D02F7">
        <w:rPr>
          <w:rFonts w:ascii="Times New Roman" w:hAnsi="Times New Roman"/>
          <w:sz w:val="28"/>
          <w:szCs w:val="28"/>
        </w:rPr>
        <w:t>Советского</w:t>
      </w:r>
      <w:r w:rsidRPr="000D02F7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  <w:proofErr w:type="gramEnd"/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D02F7">
        <w:rPr>
          <w:rFonts w:ascii="Times New Roman" w:hAnsi="Times New Roman"/>
          <w:sz w:val="28"/>
          <w:szCs w:val="28"/>
        </w:rPr>
        <w:t>9. Иные организационные вопросы, применимые при осуществлении управления и распоряжения муниципальной казной</w:t>
      </w: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8BD" w:rsidRPr="000D02F7" w:rsidRDefault="006848BD" w:rsidP="0068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02F7">
        <w:rPr>
          <w:rFonts w:ascii="Times New Roman" w:hAnsi="Times New Roman"/>
          <w:sz w:val="28"/>
          <w:szCs w:val="28"/>
        </w:rPr>
        <w:t xml:space="preserve">Иные положения и организационные вопросы, применимые в ходе осуществления управления и распоряжения муниципальной казной </w:t>
      </w:r>
      <w:r w:rsidR="000D02F7" w:rsidRPr="000D02F7">
        <w:rPr>
          <w:rFonts w:ascii="Times New Roman" w:hAnsi="Times New Roman"/>
          <w:sz w:val="28"/>
          <w:szCs w:val="28"/>
        </w:rPr>
        <w:t>Советского</w:t>
      </w:r>
      <w:r w:rsidRPr="000D02F7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не затронутые настоящим Положением, решаются в соответствии с действующим законодательством Российской Федерации.</w:t>
      </w:r>
    </w:p>
    <w:p w:rsidR="00916C9A" w:rsidRPr="00D16EE0" w:rsidRDefault="00916C9A">
      <w:pPr>
        <w:rPr>
          <w:color w:val="FF0000"/>
        </w:rPr>
      </w:pPr>
    </w:p>
    <w:sectPr w:rsidR="00916C9A" w:rsidRPr="00D16EE0" w:rsidSect="006675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848BD"/>
    <w:rsid w:val="00047B83"/>
    <w:rsid w:val="000D02F7"/>
    <w:rsid w:val="000D075E"/>
    <w:rsid w:val="000E2B75"/>
    <w:rsid w:val="001955FF"/>
    <w:rsid w:val="001E1902"/>
    <w:rsid w:val="0021275B"/>
    <w:rsid w:val="002F7989"/>
    <w:rsid w:val="00354BC4"/>
    <w:rsid w:val="006137D3"/>
    <w:rsid w:val="00632141"/>
    <w:rsid w:val="00642CE4"/>
    <w:rsid w:val="00667568"/>
    <w:rsid w:val="006848BD"/>
    <w:rsid w:val="007E4AAE"/>
    <w:rsid w:val="007F356F"/>
    <w:rsid w:val="0088696D"/>
    <w:rsid w:val="008D55BD"/>
    <w:rsid w:val="008F7850"/>
    <w:rsid w:val="00916C9A"/>
    <w:rsid w:val="0094196D"/>
    <w:rsid w:val="00956FE4"/>
    <w:rsid w:val="009E668F"/>
    <w:rsid w:val="00A76C52"/>
    <w:rsid w:val="00A91C2C"/>
    <w:rsid w:val="00B075C9"/>
    <w:rsid w:val="00B22527"/>
    <w:rsid w:val="00B4490A"/>
    <w:rsid w:val="00B741C6"/>
    <w:rsid w:val="00BB067F"/>
    <w:rsid w:val="00CA0100"/>
    <w:rsid w:val="00D16EE0"/>
    <w:rsid w:val="00D93DEA"/>
    <w:rsid w:val="00DC2B3D"/>
    <w:rsid w:val="00DF04A6"/>
    <w:rsid w:val="00E0447F"/>
    <w:rsid w:val="00E22FF8"/>
    <w:rsid w:val="00E52879"/>
    <w:rsid w:val="00E5465B"/>
    <w:rsid w:val="00EB7618"/>
    <w:rsid w:val="00ED05D4"/>
    <w:rsid w:val="00ED4C73"/>
    <w:rsid w:val="00F331A4"/>
    <w:rsid w:val="00FD517A"/>
    <w:rsid w:val="00FE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8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3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93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93DE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354BC4"/>
    <w:rPr>
      <w:b/>
      <w:bCs/>
    </w:rPr>
  </w:style>
  <w:style w:type="paragraph" w:customStyle="1" w:styleId="ConsNormal">
    <w:name w:val="ConsNormal"/>
    <w:rsid w:val="000D07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D0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FA4701B19C1384A6A18292D7F7ADA91E3F5BA52E2EFC60AE0617FD60B6O1L" TargetMode="External"/><Relationship Id="rId13" Type="http://schemas.openxmlformats.org/officeDocument/2006/relationships/hyperlink" Target="consultantplus://offline/ref=33FA4701B19C1384A6A19C9FC19BF3A31B3C04A02829F134FA594CA03768BB138F82FE2BB98FDF78BB858CBAO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FA4701B19C1384A6A18292D7F7ADA91E355AA4272FFC60AE0617FD6061B144C8CDA769FD83DF7DBBODL" TargetMode="External"/><Relationship Id="rId12" Type="http://schemas.openxmlformats.org/officeDocument/2006/relationships/hyperlink" Target="consultantplus://offline/ref=33FA4701B19C1384A6A18292D7F7ADA91E355BAE292CFC60AE0617FD60B6O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786~1\AppData\Local\Temp\Rar$DIa0.146\&#8470;%2097_&#1087;&#1086;&#1083;&#1086;&#1078;&#1077;&#1085;&#1080;&#1077;%20&#1087;&#1086;%20&#1082;&#1072;&#1079;&#1085;&#1077;.doc" TargetMode="External"/><Relationship Id="rId11" Type="http://schemas.openxmlformats.org/officeDocument/2006/relationships/hyperlink" Target="consultantplus://offline/ref=33FA4701B19C1384A6A18292D7F7ADA91E355BAE292CFC60AE0617FD60B6O1L" TargetMode="External"/><Relationship Id="rId5" Type="http://schemas.openxmlformats.org/officeDocument/2006/relationships/hyperlink" Target="consultantplus://offline/ref=98B649DDB3890187665CC2D535E13E8BF2ADBABBE95FD59C4AD51BD23B19F265B95F0DD69419AA3BABO3L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E786~1\AppData\Local\Temp\Rar$DIa0.146\&#8470;%2097_&#1087;&#1086;&#1083;&#1086;&#1078;&#1077;&#1085;&#1080;&#1077;%20&#1087;&#1086;%20&#1082;&#1072;&#1079;&#1085;&#107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FA4701B19C1384A6A19C9FC19BF3A31B3C04A02D28F637F5594CA03768BB13B8O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Совет</cp:lastModifiedBy>
  <cp:revision>31</cp:revision>
  <cp:lastPrinted>2018-05-19T06:37:00Z</cp:lastPrinted>
  <dcterms:created xsi:type="dcterms:W3CDTF">2018-05-15T14:27:00Z</dcterms:created>
  <dcterms:modified xsi:type="dcterms:W3CDTF">2018-05-28T14:34:00Z</dcterms:modified>
</cp:coreProperties>
</file>