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79" w:rsidRDefault="00400879" w:rsidP="00400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00879" w:rsidRDefault="00400879" w:rsidP="00400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400879" w:rsidRDefault="00400879" w:rsidP="00400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400879" w:rsidRDefault="00400879" w:rsidP="00400879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00879" w:rsidTr="00400879">
        <w:tc>
          <w:tcPr>
            <w:tcW w:w="3190" w:type="dxa"/>
            <w:hideMark/>
          </w:tcPr>
          <w:p w:rsidR="00400879" w:rsidRDefault="0040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3190" w:type="dxa"/>
            <w:hideMark/>
          </w:tcPr>
          <w:p w:rsidR="00400879" w:rsidRDefault="00400879">
            <w:pPr>
              <w:tabs>
                <w:tab w:val="left" w:pos="315"/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400879" w:rsidRDefault="0040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973</w:t>
            </w:r>
          </w:p>
        </w:tc>
      </w:tr>
    </w:tbl>
    <w:p w:rsidR="00774C3F" w:rsidRDefault="00774C3F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0879" w:rsidRDefault="00400879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0879" w:rsidRDefault="00400879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0879" w:rsidRDefault="00400879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C3F" w:rsidRDefault="00774C3F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C3F" w:rsidRDefault="00774C3F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6C4" w:rsidRDefault="00A346C4" w:rsidP="00774C3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C0F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 в административный регламент предоставления муниципальной услуги </w:t>
      </w:r>
      <w:r w:rsidRPr="008A2C0F">
        <w:rPr>
          <w:rFonts w:ascii="Times New Roman" w:hAnsi="Times New Roman"/>
          <w:b w:val="0"/>
          <w:sz w:val="28"/>
          <w:szCs w:val="28"/>
        </w:rPr>
        <w:t>«Предоставление  доступа к справочно-поисковому аппарату библиотек, базам данных»</w:t>
      </w:r>
      <w:r w:rsidRPr="008A2C0F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Советского городского округа  Ставропольского края   от    06 сентября 2019г. №1164</w:t>
      </w:r>
    </w:p>
    <w:p w:rsidR="00774C3F" w:rsidRDefault="00774C3F" w:rsidP="00774C3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C0F" w:rsidRPr="008A2C0F" w:rsidRDefault="008A2C0F" w:rsidP="00774C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6C4" w:rsidRDefault="0082070C" w:rsidP="00774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</w:t>
      </w:r>
      <w:r w:rsidR="00AE2A22" w:rsidRPr="009C32E5">
        <w:rPr>
          <w:rFonts w:ascii="Times New Roman" w:hAnsi="Times New Roman" w:cs="Times New Roman"/>
          <w:sz w:val="28"/>
          <w:szCs w:val="28"/>
        </w:rPr>
        <w:t>едеральным</w:t>
      </w:r>
      <w:r w:rsidR="00AE2A22">
        <w:rPr>
          <w:rFonts w:ascii="Times New Roman" w:hAnsi="Times New Roman" w:cs="Times New Roman"/>
          <w:sz w:val="28"/>
          <w:szCs w:val="28"/>
        </w:rPr>
        <w:t>и законами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от 27 июля 2010 года № 210 – ФЗ  «Об организации предоставления государственных и муниципальных услуг», </w:t>
      </w:r>
      <w:r w:rsidR="00AE2A22">
        <w:rPr>
          <w:rFonts w:ascii="Times New Roman" w:hAnsi="Times New Roman" w:cs="Times New Roman"/>
          <w:sz w:val="28"/>
          <w:szCs w:val="28"/>
        </w:rPr>
        <w:t>от 06 октября 2003 года № 131-</w:t>
      </w:r>
      <w:r w:rsidR="00AE2A22" w:rsidRPr="00405F94">
        <w:rPr>
          <w:rFonts w:ascii="Times New Roman" w:hAnsi="Times New Roman" w:cs="Times New Roman"/>
          <w:sz w:val="28"/>
          <w:szCs w:val="28"/>
        </w:rPr>
        <w:t>ФЗ «</w:t>
      </w:r>
      <w:r w:rsidR="00AE2A22" w:rsidRPr="00405F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общих принципах организации местно</w:t>
      </w:r>
      <w:r w:rsidR="00AE2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 самоуправления в Российской Ф</w:t>
      </w:r>
      <w:r w:rsidR="00AE2A22" w:rsidRPr="00405F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едерации»</w:t>
      </w:r>
      <w:r w:rsidR="00AE2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AE2A22" w:rsidRPr="00405F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05F94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</w:t>
      </w:r>
      <w:r w:rsidRPr="009C32E5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от 28 марта 2019г</w:t>
      </w:r>
      <w:r w:rsidR="00577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№442 «Об особенностях подачи и рассмотрения жалоб на решения и действия (бездействия) администрации</w:t>
      </w:r>
      <w:r w:rsidRPr="00405F94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</w:t>
      </w:r>
      <w:r w:rsidRPr="009C32E5">
        <w:rPr>
          <w:rFonts w:ascii="Times New Roman" w:hAnsi="Times New Roman" w:cs="Times New Roman"/>
          <w:sz w:val="28"/>
          <w:szCs w:val="28"/>
        </w:rPr>
        <w:t xml:space="preserve"> края,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 муниципальных или государственных услуг»</w:t>
      </w:r>
      <w:r w:rsidR="00F10ABE">
        <w:rPr>
          <w:rFonts w:ascii="Times New Roman" w:hAnsi="Times New Roman" w:cs="Times New Roman"/>
          <w:sz w:val="28"/>
          <w:szCs w:val="28"/>
        </w:rPr>
        <w:t>(с изменением)</w:t>
      </w:r>
      <w:r w:rsidR="00AE2A22" w:rsidRPr="009C32E5">
        <w:rPr>
          <w:rFonts w:ascii="Times New Roman" w:hAnsi="Times New Roman" w:cs="Times New Roman"/>
          <w:sz w:val="28"/>
          <w:szCs w:val="28"/>
        </w:rPr>
        <w:t>,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края, отраслевыми (функциональными), территориальными органами администрации Советского городского округа Ставропольского края, подведомственными муниципаль</w:t>
      </w:r>
      <w:r w:rsidR="00AE2A22">
        <w:rPr>
          <w:rFonts w:ascii="Times New Roman" w:hAnsi="Times New Roman" w:cs="Times New Roman"/>
          <w:sz w:val="28"/>
          <w:szCs w:val="28"/>
        </w:rPr>
        <w:t>ными учреждениями, утвержденным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Советского городского округа Ставропольс</w:t>
      </w:r>
      <w:r w:rsidR="00577877">
        <w:rPr>
          <w:rFonts w:ascii="Times New Roman" w:hAnsi="Times New Roman" w:cs="Times New Roman"/>
          <w:sz w:val="28"/>
          <w:szCs w:val="28"/>
        </w:rPr>
        <w:t>кого края от  01 марта 2018 г.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AE2A2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AE2A22" w:rsidRPr="009C32E5">
        <w:rPr>
          <w:rFonts w:ascii="Times New Roman" w:hAnsi="Times New Roman" w:cs="Times New Roman"/>
          <w:sz w:val="28"/>
          <w:szCs w:val="28"/>
        </w:rPr>
        <w:t>, администрация Советского городского округа Ставропольского края</w:t>
      </w:r>
    </w:p>
    <w:p w:rsidR="00F10ABE" w:rsidRDefault="00F10ABE" w:rsidP="00774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70C" w:rsidRDefault="0082070C" w:rsidP="00774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4C3F" w:rsidRPr="0024203D" w:rsidRDefault="00774C3F" w:rsidP="00BC16D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E2A22" w:rsidRDefault="00AE2A22" w:rsidP="00AC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346C4" w:rsidRPr="00AE2A2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административный регламент предоставления муниципальной услуги </w:t>
      </w:r>
      <w:r w:rsidRPr="00AE2A22">
        <w:rPr>
          <w:rFonts w:ascii="Times New Roman" w:hAnsi="Times New Roman"/>
          <w:b w:val="0"/>
          <w:sz w:val="28"/>
          <w:szCs w:val="28"/>
        </w:rPr>
        <w:t>«Предоставление  доступа к справочно-поисковому аппарату библиотек, базам данных»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Советского городского округа  Ставропольского края   от    06 сентября 2019</w:t>
      </w:r>
      <w:r w:rsidR="00AC6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t>г.    №1164</w:t>
      </w:r>
      <w:r w:rsidR="0082070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AC6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70C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82070C" w:rsidRPr="00AE2A22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82070C">
        <w:rPr>
          <w:rFonts w:ascii="Times New Roman" w:hAnsi="Times New Roman" w:cs="Times New Roman"/>
          <w:b w:val="0"/>
          <w:sz w:val="28"/>
          <w:szCs w:val="28"/>
        </w:rPr>
        <w:t>а</w:t>
      </w:r>
      <w:r w:rsidR="0082070C" w:rsidRPr="00AE2A2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82070C" w:rsidRPr="00AE2A22">
        <w:rPr>
          <w:rFonts w:ascii="Times New Roman" w:hAnsi="Times New Roman"/>
          <w:b w:val="0"/>
          <w:sz w:val="28"/>
          <w:szCs w:val="28"/>
        </w:rPr>
        <w:t>«Предоставление  доступа к справочно-поисковому аппарату библиотек, базам данных»</w:t>
      </w:r>
      <w:r w:rsidR="00577877">
        <w:rPr>
          <w:rFonts w:ascii="Times New Roman" w:hAnsi="Times New Roman"/>
          <w:b w:val="0"/>
          <w:sz w:val="28"/>
          <w:szCs w:val="28"/>
        </w:rPr>
        <w:t>.</w:t>
      </w:r>
    </w:p>
    <w:p w:rsidR="00AE2A22" w:rsidRDefault="00AE2A22" w:rsidP="00774C3F">
      <w:pPr>
        <w:pStyle w:val="ConsPlusTitle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E2A22" w:rsidRPr="009C32E5" w:rsidRDefault="0024203D" w:rsidP="00774C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2A22">
        <w:rPr>
          <w:rFonts w:ascii="Times New Roman" w:hAnsi="Times New Roman"/>
          <w:sz w:val="28"/>
          <w:szCs w:val="28"/>
        </w:rPr>
        <w:t xml:space="preserve">. </w:t>
      </w:r>
      <w:r w:rsidR="00AE2A22" w:rsidRPr="009C32E5">
        <w:rPr>
          <w:rFonts w:ascii="Times New Roman" w:hAnsi="Times New Roman"/>
          <w:sz w:val="28"/>
          <w:szCs w:val="28"/>
        </w:rPr>
        <w:t>Обнародовать настоящее постановление в форм</w:t>
      </w:r>
      <w:r w:rsidR="00AC6D68">
        <w:rPr>
          <w:rFonts w:ascii="Times New Roman" w:hAnsi="Times New Roman"/>
          <w:sz w:val="28"/>
          <w:szCs w:val="28"/>
        </w:rPr>
        <w:t>е размещения в сетевом издании -</w:t>
      </w:r>
      <w:r w:rsidR="00AE2A22" w:rsidRPr="009C32E5">
        <w:rPr>
          <w:rFonts w:ascii="Times New Roman" w:hAnsi="Times New Roman"/>
          <w:sz w:val="28"/>
          <w:szCs w:val="28"/>
        </w:rPr>
        <w:t xml:space="preserve"> сайте муниципальных правовых актов Советского городского округа Ставропольского края и в муниципальных библиотеках.</w:t>
      </w:r>
    </w:p>
    <w:p w:rsidR="00AE2A22" w:rsidRPr="009C32E5" w:rsidRDefault="00AE2A22" w:rsidP="00774C3F">
      <w:pPr>
        <w:pStyle w:val="a6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22" w:rsidRDefault="0024203D" w:rsidP="00774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2A22" w:rsidRPr="009C3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E2A22">
        <w:rPr>
          <w:rFonts w:ascii="Times New Roman" w:hAnsi="Times New Roman" w:cs="Times New Roman"/>
          <w:sz w:val="28"/>
          <w:szCs w:val="28"/>
        </w:rPr>
        <w:t xml:space="preserve">администрации Советского городского округа Ставропольского края </w:t>
      </w:r>
      <w:r w:rsidR="00AC6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A22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="00AE2A22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774C3F" w:rsidRPr="009C32E5" w:rsidRDefault="00774C3F" w:rsidP="00774C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A22" w:rsidRPr="009C32E5" w:rsidRDefault="0024203D" w:rsidP="0077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A22" w:rsidRPr="009C32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округа.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6D68" w:rsidRPr="006B15E7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меститель главы администрации -</w:t>
      </w:r>
    </w:p>
    <w:p w:rsidR="00AC6D68" w:rsidRPr="006B15E7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начальник Управления сельского </w:t>
      </w:r>
    </w:p>
    <w:p w:rsidR="00AC6D68" w:rsidRPr="006B15E7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хозяйства и охраны окружающей среды </w:t>
      </w:r>
      <w:r w:rsidRPr="006B15E7">
        <w:rPr>
          <w:rFonts w:ascii="Times New Roman" w:hAnsi="Times New Roman"/>
          <w:sz w:val="28"/>
          <w:szCs w:val="28"/>
        </w:rPr>
        <w:tab/>
      </w:r>
    </w:p>
    <w:p w:rsidR="00AC6D68" w:rsidRPr="006B15E7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B15E7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6B15E7">
        <w:rPr>
          <w:rFonts w:ascii="Times New Roman" w:hAnsi="Times New Roman"/>
          <w:sz w:val="28"/>
          <w:szCs w:val="28"/>
        </w:rPr>
        <w:t xml:space="preserve"> городского </w:t>
      </w:r>
    </w:p>
    <w:p w:rsidR="00AC6D68" w:rsidRPr="00A8234F" w:rsidRDefault="00AC6D68" w:rsidP="00AC6D6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>округа Ставропо</w:t>
      </w:r>
      <w:r>
        <w:rPr>
          <w:rFonts w:ascii="Times New Roman" w:hAnsi="Times New Roman"/>
          <w:sz w:val="28"/>
          <w:szCs w:val="28"/>
        </w:rPr>
        <w:t>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6B15E7">
        <w:rPr>
          <w:rFonts w:ascii="Times New Roman" w:hAnsi="Times New Roman"/>
          <w:sz w:val="28"/>
          <w:szCs w:val="28"/>
        </w:rPr>
        <w:t xml:space="preserve"> А.И. Коберняков</w:t>
      </w:r>
    </w:p>
    <w:p w:rsidR="00774C3F" w:rsidRDefault="00774C3F" w:rsidP="00774C3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74C3F" w:rsidRPr="009C32E5" w:rsidRDefault="00774C3F" w:rsidP="00774C3F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4C3F" w:rsidRDefault="00774C3F" w:rsidP="00774C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</w:t>
      </w:r>
      <w:r w:rsidRPr="009C32E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C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p w:rsidR="00774C3F" w:rsidRDefault="00774C3F" w:rsidP="00774C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C3F" w:rsidRPr="009C32E5" w:rsidRDefault="00774C3F" w:rsidP="00774C3F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AC6D68" w:rsidRDefault="00774C3F" w:rsidP="00774C3F">
      <w:pPr>
        <w:pStyle w:val="a3"/>
        <w:spacing w:line="240" w:lineRule="exact"/>
        <w:jc w:val="left"/>
      </w:pPr>
      <w:r w:rsidRPr="009C32E5">
        <w:t xml:space="preserve">Управляющий делами </w:t>
      </w:r>
    </w:p>
    <w:p w:rsidR="00AC6D68" w:rsidRDefault="00774C3F" w:rsidP="00774C3F">
      <w:pPr>
        <w:pStyle w:val="a3"/>
        <w:spacing w:line="240" w:lineRule="exact"/>
        <w:jc w:val="left"/>
      </w:pPr>
      <w:r w:rsidRPr="009C32E5">
        <w:t xml:space="preserve">администрации </w:t>
      </w:r>
      <w:proofErr w:type="gramStart"/>
      <w:r w:rsidRPr="009C32E5">
        <w:t>Советского</w:t>
      </w:r>
      <w:proofErr w:type="gramEnd"/>
      <w:r w:rsidRPr="009C32E5">
        <w:t xml:space="preserve"> </w:t>
      </w:r>
    </w:p>
    <w:p w:rsidR="00774C3F" w:rsidRPr="009C32E5" w:rsidRDefault="00774C3F" w:rsidP="00774C3F">
      <w:pPr>
        <w:pStyle w:val="a3"/>
        <w:spacing w:line="240" w:lineRule="exact"/>
        <w:jc w:val="left"/>
      </w:pPr>
      <w:r w:rsidRPr="009C32E5">
        <w:t xml:space="preserve">городского округа  </w:t>
      </w:r>
    </w:p>
    <w:p w:rsidR="00774C3F" w:rsidRDefault="00774C3F" w:rsidP="00774C3F">
      <w:pPr>
        <w:pStyle w:val="a3"/>
        <w:spacing w:line="240" w:lineRule="exact"/>
        <w:jc w:val="left"/>
      </w:pPr>
      <w:r w:rsidRPr="009C32E5">
        <w:t xml:space="preserve">Ставропольского края                                                           </w:t>
      </w:r>
      <w:r w:rsidRPr="009C32E5">
        <w:tab/>
        <w:t xml:space="preserve"> </w:t>
      </w:r>
      <w:r w:rsidR="00AC6D68">
        <w:t xml:space="preserve">          </w:t>
      </w:r>
      <w:r w:rsidRPr="009C32E5">
        <w:t>В.В. Киянов</w:t>
      </w:r>
    </w:p>
    <w:p w:rsidR="00774C3F" w:rsidRPr="009C32E5" w:rsidRDefault="00774C3F" w:rsidP="00774C3F">
      <w:pPr>
        <w:pStyle w:val="a3"/>
        <w:spacing w:line="240" w:lineRule="exact"/>
        <w:jc w:val="left"/>
      </w:pPr>
    </w:p>
    <w:p w:rsidR="00774C3F" w:rsidRPr="009C32E5" w:rsidRDefault="00774C3F" w:rsidP="00774C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774C3F" w:rsidRPr="009C32E5" w:rsidRDefault="00774C3F" w:rsidP="00774C3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</w:p>
    <w:p w:rsidR="00774C3F" w:rsidRPr="009C32E5" w:rsidRDefault="00774C3F" w:rsidP="00774C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74C3F" w:rsidRPr="009C32E5" w:rsidRDefault="00774C3F" w:rsidP="00774C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AC6D68">
        <w:rPr>
          <w:rFonts w:ascii="Times New Roman" w:hAnsi="Times New Roman" w:cs="Times New Roman"/>
          <w:sz w:val="28"/>
          <w:szCs w:val="28"/>
        </w:rPr>
        <w:t xml:space="preserve">  </w:t>
      </w:r>
      <w:r w:rsidRPr="009C32E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9C32E5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774C3F" w:rsidRPr="009C32E5" w:rsidRDefault="00774C3F" w:rsidP="00774C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анализа, услуг,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инвестиций, прогнозирования и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 В.Ф. </w:t>
      </w:r>
      <w:proofErr w:type="spellStart"/>
      <w:r>
        <w:rPr>
          <w:rFonts w:ascii="Times New Roman" w:hAnsi="Times New Roman"/>
          <w:sz w:val="28"/>
          <w:szCs w:val="28"/>
        </w:rPr>
        <w:t>Зинаков</w:t>
      </w:r>
      <w:proofErr w:type="spellEnd"/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делопроизводства и обращений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 администрации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 </w:t>
      </w:r>
    </w:p>
    <w:p w:rsidR="00AC6D68" w:rsidRDefault="00AC6D68" w:rsidP="00AC6D6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М.А. Дементьева</w:t>
      </w:r>
    </w:p>
    <w:p w:rsidR="00774C3F" w:rsidRPr="009C32E5" w:rsidRDefault="00774C3F" w:rsidP="00774C3F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74C3F" w:rsidRDefault="00774C3F" w:rsidP="00774C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  <w:r w:rsidR="00AC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Pr="009C32E5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577877" w:rsidRPr="00F244AD" w:rsidRDefault="00577877" w:rsidP="006B58C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77877" w:rsidRPr="00F244AD" w:rsidRDefault="00577877" w:rsidP="006B58C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77877" w:rsidRPr="00F244AD" w:rsidRDefault="00577877" w:rsidP="006B58C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577877" w:rsidRPr="00F244AD" w:rsidRDefault="00577877" w:rsidP="006B58C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77877" w:rsidRPr="00F244AD" w:rsidRDefault="000908CD" w:rsidP="006B58C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5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C4">
        <w:rPr>
          <w:rFonts w:ascii="Times New Roman" w:hAnsi="Times New Roman" w:cs="Times New Roman"/>
          <w:sz w:val="28"/>
          <w:szCs w:val="28"/>
        </w:rPr>
        <w:t xml:space="preserve"> «06» сентября 20</w:t>
      </w:r>
      <w:r w:rsidR="00BC16D0">
        <w:rPr>
          <w:rFonts w:ascii="Times New Roman" w:hAnsi="Times New Roman" w:cs="Times New Roman"/>
          <w:sz w:val="28"/>
          <w:szCs w:val="28"/>
        </w:rPr>
        <w:t>1</w:t>
      </w:r>
      <w:r w:rsidR="006B58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C4">
        <w:rPr>
          <w:rFonts w:ascii="Times New Roman" w:hAnsi="Times New Roman" w:cs="Times New Roman"/>
          <w:sz w:val="28"/>
          <w:szCs w:val="28"/>
        </w:rPr>
        <w:t>№</w:t>
      </w:r>
      <w:r w:rsidR="0077096D">
        <w:rPr>
          <w:rFonts w:ascii="Times New Roman" w:hAnsi="Times New Roman" w:cs="Times New Roman"/>
          <w:sz w:val="28"/>
          <w:szCs w:val="28"/>
        </w:rPr>
        <w:t>1164</w:t>
      </w:r>
    </w:p>
    <w:p w:rsidR="00577877" w:rsidRPr="00F244AD" w:rsidRDefault="00577877" w:rsidP="006B58C4">
      <w:pPr>
        <w:pStyle w:val="ConsPlusTitle"/>
        <w:spacing w:line="276" w:lineRule="auto"/>
        <w:ind w:left="43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</w:t>
      </w:r>
      <w:r w:rsidRPr="00F244A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C16D0">
        <w:rPr>
          <w:rFonts w:ascii="Times New Roman" w:hAnsi="Times New Roman" w:cs="Times New Roman"/>
          <w:b w:val="0"/>
          <w:sz w:val="28"/>
          <w:szCs w:val="28"/>
        </w:rPr>
        <w:t>Советского</w:t>
      </w:r>
    </w:p>
    <w:p w:rsidR="00E8507C" w:rsidRDefault="00577877" w:rsidP="000908CD">
      <w:pPr>
        <w:pStyle w:val="ConsPlusTitle"/>
        <w:spacing w:line="276" w:lineRule="auto"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F244AD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6B58C4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577877" w:rsidRPr="00F244AD" w:rsidRDefault="00577877" w:rsidP="006B58C4">
      <w:pPr>
        <w:pStyle w:val="ConsPlusTitle"/>
        <w:spacing w:line="276" w:lineRule="auto"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F244A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908CD">
        <w:rPr>
          <w:rFonts w:ascii="Times New Roman" w:hAnsi="Times New Roman" w:cs="Times New Roman"/>
          <w:b w:val="0"/>
          <w:sz w:val="28"/>
          <w:szCs w:val="28"/>
        </w:rPr>
        <w:t xml:space="preserve"> «___» ___________2020 г. </w:t>
      </w:r>
      <w:r w:rsidRPr="00F244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908CD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AC6D6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77877" w:rsidRDefault="00577877" w:rsidP="0057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C0F" w:rsidRPr="00B87A1F" w:rsidRDefault="008A2C0F" w:rsidP="0057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3D" w:rsidRDefault="00A346C4" w:rsidP="00E85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03D"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в </w:t>
      </w:r>
      <w:r w:rsidR="0024203D" w:rsidRPr="0024203D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24203D" w:rsidRPr="00AE2A22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</w:t>
      </w:r>
      <w:r w:rsidR="0024203D" w:rsidRPr="00AE2A22">
        <w:rPr>
          <w:rFonts w:ascii="Times New Roman" w:hAnsi="Times New Roman"/>
          <w:b w:val="0"/>
          <w:sz w:val="28"/>
          <w:szCs w:val="28"/>
        </w:rPr>
        <w:t>«Предоставление  доступа к справочно-поисковому аппарату библиотек, базам данных»</w:t>
      </w:r>
      <w:r w:rsidR="0024203D" w:rsidRPr="00AE2A22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Советского городского округа  Ставропольского края   от  06 сентября 2019г.  №1164</w:t>
      </w:r>
    </w:p>
    <w:p w:rsidR="00816CA0" w:rsidRPr="00816CA0" w:rsidRDefault="00816CA0" w:rsidP="003A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70C" w:rsidRPr="00F10ABE" w:rsidRDefault="00577877" w:rsidP="003A4866">
      <w:pPr>
        <w:pStyle w:val="a7"/>
        <w:tabs>
          <w:tab w:val="left" w:pos="851"/>
        </w:tabs>
        <w:suppressAutoHyphens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82070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211399" w:rsidRPr="008A2C0F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r w:rsidR="0082070C">
        <w:rPr>
          <w:rFonts w:ascii="Times New Roman" w:eastAsia="Calibri" w:hAnsi="Times New Roman" w:cs="Times New Roman"/>
          <w:kern w:val="1"/>
          <w:sz w:val="28"/>
          <w:szCs w:val="28"/>
        </w:rPr>
        <w:t>В разделе</w:t>
      </w:r>
      <w:r w:rsidR="007D15A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1. «Общие положения</w:t>
      </w:r>
      <w:r w:rsidR="0082070C" w:rsidRPr="008A2C0F">
        <w:rPr>
          <w:rFonts w:ascii="Times New Roman" w:eastAsia="Calibri" w:hAnsi="Times New Roman" w:cs="Times New Roman"/>
          <w:kern w:val="1"/>
          <w:sz w:val="28"/>
          <w:szCs w:val="28"/>
        </w:rPr>
        <w:t xml:space="preserve">», </w:t>
      </w:r>
      <w:r w:rsidR="00F10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абзац седьмой </w:t>
      </w:r>
      <w:r w:rsidR="0082070C" w:rsidRPr="008A2C0F">
        <w:rPr>
          <w:rFonts w:ascii="Times New Roman" w:eastAsia="Calibri" w:hAnsi="Times New Roman" w:cs="Times New Roman"/>
          <w:kern w:val="1"/>
          <w:sz w:val="28"/>
          <w:szCs w:val="28"/>
        </w:rPr>
        <w:t>подпункт</w:t>
      </w:r>
      <w:r w:rsidR="00F10ABE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="0082070C" w:rsidRPr="008A2C0F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1.3.1. </w:t>
      </w:r>
      <w:r w:rsidR="00F10ABE">
        <w:rPr>
          <w:rFonts w:ascii="Times New Roman" w:hAnsi="Times New Roman" w:cs="Times New Roman"/>
          <w:sz w:val="28"/>
          <w:szCs w:val="28"/>
        </w:rPr>
        <w:t>изложить в  следующей редакции</w:t>
      </w:r>
      <w:r w:rsidR="0082070C">
        <w:rPr>
          <w:rFonts w:ascii="Times New Roman" w:hAnsi="Times New Roman" w:cs="Times New Roman"/>
          <w:sz w:val="28"/>
          <w:szCs w:val="28"/>
        </w:rPr>
        <w:t>:</w:t>
      </w:r>
      <w:r w:rsidR="0082070C" w:rsidRPr="008A2C0F">
        <w:rPr>
          <w:rFonts w:ascii="Times New Roman" w:hAnsi="Times New Roman" w:cs="Times New Roman"/>
          <w:sz w:val="28"/>
          <w:szCs w:val="28"/>
        </w:rPr>
        <w:t xml:space="preserve"> «График работы МУК «ЦБ»: ежедневно с 9-00 до 18-00 часов (кроме выходных и праздничных дней), в предпраздничные дни – с 9-00 до 17-00 часов, перерыв с 13-00 до 14-00 </w:t>
      </w:r>
      <w:r w:rsidR="0082070C" w:rsidRPr="00F10ABE">
        <w:rPr>
          <w:rFonts w:ascii="Times New Roman" w:hAnsi="Times New Roman" w:cs="Times New Roman"/>
          <w:sz w:val="28"/>
          <w:szCs w:val="28"/>
        </w:rPr>
        <w:t>часов».</w:t>
      </w:r>
    </w:p>
    <w:p w:rsidR="00084A97" w:rsidRPr="00F10ABE" w:rsidRDefault="00084A97" w:rsidP="0057787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2. В разделе 5</w:t>
      </w:r>
      <w:r w:rsidRPr="00F10ABE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 «</w:t>
      </w:r>
      <w:r w:rsidRPr="00F10ABE">
        <w:rPr>
          <w:rFonts w:ascii="Times New Roman" w:hAnsi="Times New Roman" w:cs="Times New Roman"/>
          <w:bCs/>
          <w:sz w:val="28"/>
          <w:szCs w:val="28"/>
        </w:rPr>
        <w:t>Д</w:t>
      </w:r>
      <w:r w:rsidRPr="00F10ABE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решений и действий (бездействия) органа, </w:t>
      </w:r>
      <w:r w:rsidRPr="00F10ABE">
        <w:rPr>
          <w:rFonts w:ascii="Times New Roman" w:hAnsi="Times New Roman" w:cs="Times New Roman"/>
          <w:bCs/>
          <w:sz w:val="28"/>
          <w:szCs w:val="28"/>
        </w:rPr>
        <w:t xml:space="preserve">предоставляющего муниципальную услугу, а также его </w:t>
      </w:r>
      <w:r w:rsidRPr="00F10ABE">
        <w:rPr>
          <w:rFonts w:ascii="Times New Roman" w:hAnsi="Times New Roman" w:cs="Times New Roman"/>
          <w:sz w:val="28"/>
          <w:szCs w:val="28"/>
        </w:rPr>
        <w:t>должностных лиц»</w:t>
      </w:r>
      <w:r w:rsidR="00F10ABE" w:rsidRPr="00F10ABE">
        <w:rPr>
          <w:rFonts w:ascii="Times New Roman" w:hAnsi="Times New Roman" w:cs="Times New Roman"/>
          <w:sz w:val="28"/>
          <w:szCs w:val="28"/>
        </w:rPr>
        <w:t>:</w:t>
      </w:r>
    </w:p>
    <w:p w:rsidR="00F10ABE" w:rsidRPr="00F10ABE" w:rsidRDefault="00084A97" w:rsidP="00577877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2.1. п.5.9. изложить в следующей редакции: </w:t>
      </w:r>
    </w:p>
    <w:p w:rsidR="00F10ABE" w:rsidRPr="00F10ABE" w:rsidRDefault="00577877" w:rsidP="005778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«5.9. </w:t>
      </w:r>
      <w:r w:rsidR="00084A97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Жалоба в адрес Главы ок</w:t>
      </w:r>
      <w:r w:rsidR="00F10ABE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руга регистрируется в аппарате а</w:t>
      </w:r>
      <w:r w:rsidR="00084A97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</w:t>
      </w:r>
      <w:r w:rsidR="00084A97" w:rsidRPr="00F10ABE">
        <w:rPr>
          <w:rFonts w:ascii="Times New Roman" w:eastAsia="Times New Roman" w:hAnsi="Times New Roman" w:cs="Times New Roman"/>
          <w:sz w:val="28"/>
          <w:szCs w:val="28"/>
        </w:rPr>
        <w:t>не позднее следующего рабочего дня со дня ее поступления и в этот же день передается на рассмотрение Главе округа. После рассмотрения Главой округа жалоба направляется лицу, уполномоченному Главой округа на рассмотрение соответствующей жалоб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84A97" w:rsidRPr="00F10A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4A97" w:rsidRPr="00F10ABE" w:rsidRDefault="00084A97" w:rsidP="00577877">
      <w:pPr>
        <w:spacing w:after="0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Жалоба в адрес руководителя отраслевого (функциональног</w:t>
      </w:r>
      <w:r w:rsidR="00F10ABE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о) или территориального органа а</w:t>
      </w:r>
      <w:r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 регистрируется соответствующим отраслевым (функциональны</w:t>
      </w:r>
      <w:r w:rsidR="00F10ABE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м) или территориальным органом а</w:t>
      </w:r>
      <w:r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 не позднее следующего рабочего дня со дня ее поступления и в этот же день передается на рассмотрение  руководителю»</w:t>
      </w:r>
      <w:r w:rsidR="00577877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77877" w:rsidRDefault="00577877" w:rsidP="003A4866">
      <w:pPr>
        <w:pStyle w:val="a7"/>
        <w:tabs>
          <w:tab w:val="left" w:pos="851"/>
        </w:tabs>
        <w:suppressAutoHyphens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84A97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2.2. п.5.23.   изложить в следующей редакции:</w:t>
      </w:r>
    </w:p>
    <w:p w:rsidR="00084A97" w:rsidRPr="00577877" w:rsidRDefault="00577877" w:rsidP="003A4866">
      <w:pPr>
        <w:pStyle w:val="a7"/>
        <w:tabs>
          <w:tab w:val="left" w:pos="851"/>
        </w:tabs>
        <w:suppressAutoHyphens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ab/>
        <w:t>«</w:t>
      </w:r>
      <w:r w:rsidR="00F10ABE" w:rsidRPr="00F10ABE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5.2.3. </w:t>
      </w:r>
      <w:r w:rsidR="00084A97" w:rsidRPr="00F10ABE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орган, предоставляющий услугу, сообщают   заявителю об оставлении жалобы без </w:t>
      </w:r>
      <w:r w:rsidR="00084A97" w:rsidRPr="00F10ABE">
        <w:rPr>
          <w:rFonts w:ascii="Times New Roman" w:hAnsi="Times New Roman" w:cs="Times New Roman"/>
          <w:sz w:val="28"/>
          <w:szCs w:val="28"/>
        </w:rPr>
        <w:lastRenderedPageBreak/>
        <w:t>ответа в течение 3 рабочих дней со дня регистрации жалобы, в случае если фамилия и почтовый адрес заявителя поддаются прочтению»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877" w:rsidRPr="0093400B" w:rsidRDefault="00084A97" w:rsidP="000908CD">
      <w:pPr>
        <w:tabs>
          <w:tab w:val="left" w:pos="993"/>
          <w:tab w:val="left" w:pos="1560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3</w:t>
      </w:r>
      <w:r w:rsidR="00211399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0908C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03D" w:rsidRPr="00211399">
        <w:rPr>
          <w:rStyle w:val="aa"/>
          <w:rFonts w:ascii="Times New Roman" w:hAnsi="Times New Roman" w:cs="Times New Roman"/>
          <w:b w:val="0"/>
          <w:sz w:val="28"/>
          <w:szCs w:val="28"/>
        </w:rPr>
        <w:t>Приложение № 3</w:t>
      </w:r>
      <w:r w:rsidR="0024203D" w:rsidRPr="00211399">
        <w:rPr>
          <w:rFonts w:ascii="Times New Roman" w:hAnsi="Times New Roman" w:cs="Times New Roman"/>
          <w:sz w:val="28"/>
          <w:szCs w:val="28"/>
        </w:rPr>
        <w:t xml:space="preserve">  к а</w:t>
      </w:r>
      <w:r w:rsidR="0021139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908CD">
        <w:rPr>
          <w:rFonts w:ascii="Times New Roman" w:hAnsi="Times New Roman" w:cs="Times New Roman"/>
          <w:sz w:val="28"/>
          <w:szCs w:val="28"/>
        </w:rPr>
        <w:t xml:space="preserve"> </w:t>
      </w:r>
      <w:r w:rsidR="00211399" w:rsidRPr="00211399">
        <w:rPr>
          <w:rFonts w:ascii="Times New Roman" w:hAnsi="Times New Roman"/>
          <w:sz w:val="28"/>
          <w:szCs w:val="28"/>
        </w:rPr>
        <w:t>предоставления</w:t>
      </w:r>
      <w:r w:rsidR="000908CD">
        <w:rPr>
          <w:rFonts w:ascii="Times New Roman" w:hAnsi="Times New Roman"/>
          <w:sz w:val="28"/>
          <w:szCs w:val="28"/>
        </w:rPr>
        <w:t xml:space="preserve"> </w:t>
      </w:r>
      <w:r w:rsidR="0024203D" w:rsidRPr="00211399">
        <w:rPr>
          <w:rFonts w:ascii="Times New Roman" w:hAnsi="Times New Roman"/>
          <w:sz w:val="28"/>
          <w:szCs w:val="28"/>
        </w:rPr>
        <w:t>муниципальной  услуг</w:t>
      </w:r>
      <w:r w:rsidR="00656603">
        <w:rPr>
          <w:rFonts w:ascii="Times New Roman" w:hAnsi="Times New Roman"/>
          <w:sz w:val="28"/>
          <w:szCs w:val="28"/>
        </w:rPr>
        <w:t>и</w:t>
      </w:r>
      <w:r w:rsidR="0024203D" w:rsidRPr="00211399">
        <w:rPr>
          <w:rFonts w:ascii="Times New Roman" w:hAnsi="Times New Roman"/>
          <w:color w:val="000000"/>
          <w:sz w:val="28"/>
          <w:szCs w:val="28"/>
        </w:rPr>
        <w:t xml:space="preserve">  «Предоставление  доступа к </w:t>
      </w:r>
      <w:proofErr w:type="spellStart"/>
      <w:proofErr w:type="gramStart"/>
      <w:r w:rsidR="0024203D" w:rsidRPr="00211399">
        <w:rPr>
          <w:rFonts w:ascii="Times New Roman" w:hAnsi="Times New Roman"/>
          <w:color w:val="000000"/>
          <w:sz w:val="28"/>
          <w:szCs w:val="28"/>
        </w:rPr>
        <w:t>справочно</w:t>
      </w:r>
      <w:proofErr w:type="spellEnd"/>
      <w:r w:rsidR="0024203D" w:rsidRPr="00211399">
        <w:rPr>
          <w:rFonts w:ascii="Times New Roman" w:hAnsi="Times New Roman"/>
          <w:color w:val="000000"/>
          <w:sz w:val="28"/>
          <w:szCs w:val="28"/>
        </w:rPr>
        <w:t>-   поисковому</w:t>
      </w:r>
      <w:proofErr w:type="gramEnd"/>
      <w:r w:rsidR="0024203D" w:rsidRPr="00211399">
        <w:rPr>
          <w:rFonts w:ascii="Times New Roman" w:hAnsi="Times New Roman"/>
          <w:color w:val="000000"/>
          <w:sz w:val="28"/>
          <w:szCs w:val="28"/>
        </w:rPr>
        <w:t xml:space="preserve"> аппарату библиотек, базам данных» изложить в следующей редакции</w:t>
      </w:r>
      <w:r w:rsidR="008A2C0F">
        <w:rPr>
          <w:rFonts w:ascii="Times New Roman" w:hAnsi="Times New Roman"/>
          <w:color w:val="000000"/>
          <w:sz w:val="28"/>
          <w:szCs w:val="28"/>
        </w:rPr>
        <w:t>: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Style w:val="aa"/>
          <w:rFonts w:ascii="Times New Roman" w:hAnsi="Times New Roman" w:cs="Times New Roman"/>
          <w:b w:val="0"/>
          <w:sz w:val="20"/>
          <w:szCs w:val="20"/>
        </w:rPr>
        <w:t>«Приложение № 3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 xml:space="preserve">к административном регламенту                                          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93400B">
        <w:rPr>
          <w:rFonts w:ascii="Times New Roman" w:hAnsi="Times New Roman"/>
          <w:sz w:val="20"/>
          <w:szCs w:val="20"/>
        </w:rPr>
        <w:t xml:space="preserve">предоставления муниципальной 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sz w:val="20"/>
          <w:szCs w:val="20"/>
        </w:rPr>
        <w:t xml:space="preserve">услуги </w:t>
      </w:r>
      <w:r w:rsidRPr="0093400B">
        <w:rPr>
          <w:rFonts w:ascii="Times New Roman" w:hAnsi="Times New Roman"/>
          <w:color w:val="000000"/>
          <w:sz w:val="20"/>
          <w:szCs w:val="20"/>
        </w:rPr>
        <w:t xml:space="preserve">«Предоставление  доступа 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spellStart"/>
      <w:proofErr w:type="gramStart"/>
      <w:r w:rsidRPr="0093400B">
        <w:rPr>
          <w:rFonts w:ascii="Times New Roman" w:hAnsi="Times New Roman"/>
          <w:color w:val="000000"/>
          <w:sz w:val="20"/>
          <w:szCs w:val="20"/>
        </w:rPr>
        <w:t>справочно</w:t>
      </w:r>
      <w:proofErr w:type="spellEnd"/>
      <w:r w:rsidR="000908C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400B">
        <w:rPr>
          <w:rFonts w:ascii="Times New Roman" w:hAnsi="Times New Roman"/>
          <w:color w:val="000000"/>
          <w:sz w:val="20"/>
          <w:szCs w:val="20"/>
        </w:rPr>
        <w:t>-  поисковому</w:t>
      </w:r>
      <w:proofErr w:type="gramEnd"/>
      <w:r w:rsidR="000908C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400B">
        <w:rPr>
          <w:rFonts w:ascii="Times New Roman" w:hAnsi="Times New Roman"/>
          <w:color w:val="000000"/>
          <w:sz w:val="20"/>
          <w:szCs w:val="20"/>
        </w:rPr>
        <w:t>аппарату</w:t>
      </w:r>
    </w:p>
    <w:p w:rsidR="00F10ABE" w:rsidRPr="0093400B" w:rsidRDefault="00577877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color w:val="000000"/>
          <w:sz w:val="20"/>
          <w:szCs w:val="20"/>
        </w:rPr>
        <w:t>библиотек, базам данных»</w:t>
      </w:r>
    </w:p>
    <w:p w:rsidR="00F10ABE" w:rsidRPr="0093400B" w:rsidRDefault="00577877" w:rsidP="006B58C4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93400B">
        <w:rPr>
          <w:rFonts w:ascii="Times New Roman" w:hAnsi="Times New Roman" w:cs="Times New Roman"/>
          <w:b/>
          <w:sz w:val="20"/>
          <w:szCs w:val="20"/>
        </w:rPr>
        <w:t>(</w:t>
      </w:r>
      <w:r w:rsidR="00656603" w:rsidRPr="0093400B">
        <w:rPr>
          <w:rFonts w:ascii="Times New Roman" w:hAnsi="Times New Roman" w:cs="Times New Roman"/>
          <w:sz w:val="20"/>
          <w:szCs w:val="20"/>
        </w:rPr>
        <w:t>в редакции постановления</w:t>
      </w:r>
    </w:p>
    <w:p w:rsidR="00F10ABE" w:rsidRPr="0093400B" w:rsidRDefault="00656603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 xml:space="preserve">администрации Советского </w:t>
      </w:r>
    </w:p>
    <w:p w:rsidR="008A2C0F" w:rsidRPr="0093400B" w:rsidRDefault="00656603" w:rsidP="000908C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>городского округа  Ставропольского края   от</w:t>
      </w:r>
      <w:r w:rsidR="000908CD">
        <w:rPr>
          <w:rFonts w:ascii="Times New Roman" w:hAnsi="Times New Roman" w:cs="Times New Roman"/>
          <w:sz w:val="20"/>
          <w:szCs w:val="20"/>
        </w:rPr>
        <w:t xml:space="preserve"> «____» ____________2020 г.</w:t>
      </w:r>
      <w:r w:rsidRPr="0093400B">
        <w:rPr>
          <w:rFonts w:ascii="Times New Roman" w:hAnsi="Times New Roman" w:cs="Times New Roman"/>
          <w:sz w:val="20"/>
          <w:szCs w:val="20"/>
        </w:rPr>
        <w:t xml:space="preserve">   №</w:t>
      </w:r>
      <w:r w:rsidR="000908CD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="000908CD">
        <w:rPr>
          <w:rFonts w:ascii="Times New Roman" w:hAnsi="Times New Roman" w:cs="Times New Roman"/>
          <w:sz w:val="20"/>
          <w:szCs w:val="20"/>
        </w:rPr>
        <w:t xml:space="preserve"> </w:t>
      </w:r>
      <w:r w:rsidR="00577877" w:rsidRPr="0093400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10ABE" w:rsidRDefault="00F10ABE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577877" w:rsidRPr="00F10ABE" w:rsidRDefault="00577877" w:rsidP="00F10AB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7877" w:rsidRDefault="0024203D" w:rsidP="0093400B">
      <w:pPr>
        <w:pStyle w:val="1"/>
        <w:spacing w:line="276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8A2C0F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Место нахождения, почтовый адрес, телефоны, адрес Интернет-сайта, адрес электронной почты библиотеки, график работы МУК «ЦБ»</w:t>
      </w:r>
    </w:p>
    <w:p w:rsidR="0093400B" w:rsidRPr="0093400B" w:rsidRDefault="0093400B" w:rsidP="0093400B"/>
    <w:tbl>
      <w:tblPr>
        <w:tblStyle w:val="ac"/>
        <w:tblW w:w="9639" w:type="dxa"/>
        <w:tblInd w:w="108" w:type="dxa"/>
        <w:tblLayout w:type="fixed"/>
        <w:tblLook w:val="04A0"/>
      </w:tblPr>
      <w:tblGrid>
        <w:gridCol w:w="1701"/>
        <w:gridCol w:w="2268"/>
        <w:gridCol w:w="993"/>
        <w:gridCol w:w="1417"/>
        <w:gridCol w:w="1701"/>
        <w:gridCol w:w="1559"/>
      </w:tblGrid>
      <w:tr w:rsidR="0024203D" w:rsidRPr="008A2C0F" w:rsidTr="007D3E55">
        <w:trPr>
          <w:trHeight w:val="831"/>
        </w:trPr>
        <w:tc>
          <w:tcPr>
            <w:tcW w:w="1701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Название библиотеки</w:t>
            </w:r>
          </w:p>
        </w:tc>
        <w:tc>
          <w:tcPr>
            <w:tcW w:w="2268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993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7" w:type="dxa"/>
          </w:tcPr>
          <w:p w:rsidR="0024203D" w:rsidRPr="008A2C0F" w:rsidRDefault="0024203D" w:rsidP="0077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</w:p>
        </w:tc>
        <w:tc>
          <w:tcPr>
            <w:tcW w:w="1701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559" w:type="dxa"/>
          </w:tcPr>
          <w:p w:rsidR="0024203D" w:rsidRPr="008A2C0F" w:rsidRDefault="0024203D" w:rsidP="0077096D">
            <w:pPr>
              <w:pStyle w:val="1"/>
              <w:spacing w:after="0"/>
              <w:outlineLvl w:val="0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График  работы  </w:t>
            </w:r>
          </w:p>
          <w:p w:rsidR="0024203D" w:rsidRPr="008A2C0F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3D" w:rsidTr="007D3E55">
        <w:tc>
          <w:tcPr>
            <w:tcW w:w="1701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4203D" w:rsidRPr="008A2C0F" w:rsidRDefault="0024203D" w:rsidP="0077096D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203D" w:rsidTr="007D3E55">
        <w:tc>
          <w:tcPr>
            <w:tcW w:w="1701" w:type="dxa"/>
          </w:tcPr>
          <w:p w:rsidR="0024203D" w:rsidRPr="00925F60" w:rsidRDefault="0024203D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«Центральная  библиотека Советского района»</w:t>
            </w:r>
          </w:p>
        </w:tc>
        <w:tc>
          <w:tcPr>
            <w:tcW w:w="2268" w:type="dxa"/>
          </w:tcPr>
          <w:p w:rsidR="0024203D" w:rsidRPr="00925F60" w:rsidRDefault="0024203D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357910, Ставропольский край, г.Зеленокумск, ул.З.Космодемьянской,2</w:t>
            </w:r>
          </w:p>
        </w:tc>
        <w:tc>
          <w:tcPr>
            <w:tcW w:w="993" w:type="dxa"/>
          </w:tcPr>
          <w:p w:rsidR="0024203D" w:rsidRPr="00925F60" w:rsidRDefault="0024203D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6-18-81</w:t>
            </w:r>
          </w:p>
        </w:tc>
        <w:tc>
          <w:tcPr>
            <w:tcW w:w="1417" w:type="dxa"/>
          </w:tcPr>
          <w:p w:rsidR="0024203D" w:rsidRPr="00925F60" w:rsidRDefault="0024203D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25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</w:t>
            </w:r>
            <w:proofErr w:type="spellEnd"/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25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proofErr w:type="spellEnd"/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25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okasgo</w:t>
            </w:r>
            <w:proofErr w:type="spellEnd"/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-26.</w:t>
            </w:r>
            <w:proofErr w:type="spellStart"/>
            <w:r w:rsidRPr="00925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4203D" w:rsidRPr="007D3E55" w:rsidRDefault="00E86CF0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203D" w:rsidRPr="007D3E55">
                <w:rPr>
                  <w:rStyle w:val="a9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cb_omc@mail.ru</w:t>
              </w:r>
            </w:hyperlink>
            <w:r w:rsidR="0024203D" w:rsidRPr="007D3E55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4203D" w:rsidRPr="00925F60" w:rsidRDefault="0024203D" w:rsidP="0077096D">
            <w:pPr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03D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недельник – пятница: 9.00-18</w:t>
            </w: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.00;</w:t>
            </w:r>
          </w:p>
          <w:p w:rsidR="0024203D" w:rsidRPr="00925F60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перерыв: 13</w:t>
            </w: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00-14</w:t>
            </w: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24203D" w:rsidRPr="00925F60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выходной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:суббота, воскресенье</w:t>
            </w: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03D" w:rsidRPr="00925F60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60">
              <w:rPr>
                <w:rFonts w:ascii="Times New Roman" w:hAnsi="Times New Roman" w:cs="Times New Roman"/>
                <w:sz w:val="20"/>
                <w:szCs w:val="20"/>
              </w:rPr>
              <w:t>последняя</w:t>
            </w:r>
            <w:r w:rsidR="00084A97">
              <w:rPr>
                <w:rFonts w:ascii="Times New Roman" w:hAnsi="Times New Roman" w:cs="Times New Roman"/>
                <w:sz w:val="20"/>
                <w:szCs w:val="20"/>
              </w:rPr>
              <w:t xml:space="preserve"> среда месяца – санитарный день</w:t>
            </w:r>
            <w:r w:rsidR="006566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84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203D" w:rsidRPr="00925F60" w:rsidRDefault="0024203D" w:rsidP="00770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877" w:rsidRDefault="00577877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0B" w:rsidRDefault="0093400B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C4" w:rsidRPr="00E903A4" w:rsidRDefault="00816CA0" w:rsidP="000908CD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399">
        <w:rPr>
          <w:rFonts w:ascii="Times New Roman" w:hAnsi="Times New Roman" w:cs="Times New Roman"/>
          <w:sz w:val="28"/>
          <w:szCs w:val="28"/>
        </w:rPr>
        <w:t xml:space="preserve">. </w:t>
      </w:r>
      <w:r w:rsidR="00211399" w:rsidRPr="00211399">
        <w:rPr>
          <w:rStyle w:val="aa"/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211399">
        <w:rPr>
          <w:rStyle w:val="aa"/>
          <w:rFonts w:ascii="Times New Roman" w:hAnsi="Times New Roman" w:cs="Times New Roman"/>
          <w:b w:val="0"/>
          <w:sz w:val="28"/>
          <w:szCs w:val="28"/>
        </w:rPr>
        <w:t>4</w:t>
      </w:r>
      <w:r w:rsidR="00211399" w:rsidRPr="00211399">
        <w:rPr>
          <w:rFonts w:ascii="Times New Roman" w:hAnsi="Times New Roman" w:cs="Times New Roman"/>
          <w:sz w:val="28"/>
          <w:szCs w:val="28"/>
        </w:rPr>
        <w:t xml:space="preserve">  к а</w:t>
      </w:r>
      <w:r w:rsidR="0021139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908CD">
        <w:rPr>
          <w:rFonts w:ascii="Times New Roman" w:hAnsi="Times New Roman" w:cs="Times New Roman"/>
          <w:sz w:val="28"/>
          <w:szCs w:val="28"/>
        </w:rPr>
        <w:t xml:space="preserve"> </w:t>
      </w:r>
      <w:r w:rsidR="00211399" w:rsidRPr="00211399">
        <w:rPr>
          <w:rFonts w:ascii="Times New Roman" w:hAnsi="Times New Roman"/>
          <w:sz w:val="28"/>
          <w:szCs w:val="28"/>
        </w:rPr>
        <w:t>предоставления</w:t>
      </w:r>
      <w:r w:rsidR="000908CD">
        <w:rPr>
          <w:rFonts w:ascii="Times New Roman" w:hAnsi="Times New Roman"/>
          <w:sz w:val="28"/>
          <w:szCs w:val="28"/>
        </w:rPr>
        <w:t xml:space="preserve"> </w:t>
      </w:r>
      <w:r w:rsidR="00211399" w:rsidRPr="00211399">
        <w:rPr>
          <w:rFonts w:ascii="Times New Roman" w:hAnsi="Times New Roman"/>
          <w:sz w:val="28"/>
          <w:szCs w:val="28"/>
        </w:rPr>
        <w:t>муниципальной  услуг</w:t>
      </w:r>
      <w:r w:rsidR="00656603">
        <w:rPr>
          <w:rFonts w:ascii="Times New Roman" w:hAnsi="Times New Roman"/>
          <w:sz w:val="28"/>
          <w:szCs w:val="28"/>
        </w:rPr>
        <w:t>и</w:t>
      </w:r>
      <w:r w:rsidR="00211399" w:rsidRPr="00211399">
        <w:rPr>
          <w:rFonts w:ascii="Times New Roman" w:hAnsi="Times New Roman"/>
          <w:color w:val="000000"/>
          <w:sz w:val="28"/>
          <w:szCs w:val="28"/>
        </w:rPr>
        <w:t xml:space="preserve">  «Предоставление  доступа к </w:t>
      </w:r>
      <w:proofErr w:type="spellStart"/>
      <w:proofErr w:type="gramStart"/>
      <w:r w:rsidR="00211399" w:rsidRPr="00211399">
        <w:rPr>
          <w:rFonts w:ascii="Times New Roman" w:hAnsi="Times New Roman"/>
          <w:color w:val="000000"/>
          <w:sz w:val="28"/>
          <w:szCs w:val="28"/>
        </w:rPr>
        <w:t>справочно</w:t>
      </w:r>
      <w:proofErr w:type="spellEnd"/>
      <w:r w:rsidR="00211399" w:rsidRPr="00211399">
        <w:rPr>
          <w:rFonts w:ascii="Times New Roman" w:hAnsi="Times New Roman"/>
          <w:color w:val="000000"/>
          <w:sz w:val="28"/>
          <w:szCs w:val="28"/>
        </w:rPr>
        <w:t>-   поисковому</w:t>
      </w:r>
      <w:proofErr w:type="gramEnd"/>
      <w:r w:rsidR="00211399" w:rsidRPr="00211399">
        <w:rPr>
          <w:rFonts w:ascii="Times New Roman" w:hAnsi="Times New Roman"/>
          <w:color w:val="000000"/>
          <w:sz w:val="28"/>
          <w:szCs w:val="28"/>
        </w:rPr>
        <w:t xml:space="preserve"> аппарату библиотек, базам данных» изложить в следующей редакции</w:t>
      </w:r>
      <w:r w:rsidR="00211399">
        <w:rPr>
          <w:rFonts w:ascii="Times New Roman" w:hAnsi="Times New Roman"/>
          <w:color w:val="000000"/>
          <w:sz w:val="28"/>
          <w:szCs w:val="28"/>
        </w:rPr>
        <w:t>: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Style w:val="aa"/>
          <w:rFonts w:ascii="Times New Roman" w:hAnsi="Times New Roman" w:cs="Times New Roman"/>
          <w:b w:val="0"/>
          <w:sz w:val="20"/>
          <w:szCs w:val="20"/>
        </w:rPr>
        <w:t>«Приложение № 4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 xml:space="preserve">к административном регламенту                                          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93400B">
        <w:rPr>
          <w:rFonts w:ascii="Times New Roman" w:hAnsi="Times New Roman"/>
          <w:sz w:val="20"/>
          <w:szCs w:val="20"/>
        </w:rPr>
        <w:t xml:space="preserve">предоставления муниципальной 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sz w:val="20"/>
          <w:szCs w:val="20"/>
        </w:rPr>
        <w:t xml:space="preserve">услуги </w:t>
      </w:r>
      <w:r w:rsidRPr="0093400B">
        <w:rPr>
          <w:rFonts w:ascii="Times New Roman" w:hAnsi="Times New Roman"/>
          <w:color w:val="000000"/>
          <w:sz w:val="20"/>
          <w:szCs w:val="20"/>
        </w:rPr>
        <w:t xml:space="preserve">«Предоставление  доступа 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spellStart"/>
      <w:proofErr w:type="gramStart"/>
      <w:r w:rsidRPr="0093400B">
        <w:rPr>
          <w:rFonts w:ascii="Times New Roman" w:hAnsi="Times New Roman"/>
          <w:color w:val="000000"/>
          <w:sz w:val="20"/>
          <w:szCs w:val="20"/>
        </w:rPr>
        <w:t>справочно</w:t>
      </w:r>
      <w:proofErr w:type="spellEnd"/>
      <w:r w:rsidR="000908C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400B">
        <w:rPr>
          <w:rFonts w:ascii="Times New Roman" w:hAnsi="Times New Roman"/>
          <w:color w:val="000000"/>
          <w:sz w:val="20"/>
          <w:szCs w:val="20"/>
        </w:rPr>
        <w:t>-  поисковому</w:t>
      </w:r>
      <w:proofErr w:type="gramEnd"/>
      <w:r w:rsidRPr="0093400B">
        <w:rPr>
          <w:rFonts w:ascii="Times New Roman" w:hAnsi="Times New Roman"/>
          <w:color w:val="000000"/>
          <w:sz w:val="20"/>
          <w:szCs w:val="20"/>
        </w:rPr>
        <w:t xml:space="preserve">  аппарату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/>
          <w:color w:val="000000"/>
          <w:sz w:val="20"/>
          <w:szCs w:val="20"/>
        </w:rPr>
      </w:pPr>
      <w:r w:rsidRPr="0093400B">
        <w:rPr>
          <w:rFonts w:ascii="Times New Roman" w:hAnsi="Times New Roman"/>
          <w:color w:val="000000"/>
          <w:sz w:val="20"/>
          <w:szCs w:val="20"/>
        </w:rPr>
        <w:t>библиотек, базам данных»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93400B">
        <w:rPr>
          <w:rFonts w:ascii="Times New Roman" w:hAnsi="Times New Roman" w:cs="Times New Roman"/>
          <w:b/>
          <w:sz w:val="20"/>
          <w:szCs w:val="20"/>
        </w:rPr>
        <w:t>(</w:t>
      </w:r>
      <w:r w:rsidRPr="0093400B">
        <w:rPr>
          <w:rFonts w:ascii="Times New Roman" w:hAnsi="Times New Roman" w:cs="Times New Roman"/>
          <w:sz w:val="20"/>
          <w:szCs w:val="20"/>
        </w:rPr>
        <w:t>в редакции постановления</w:t>
      </w:r>
    </w:p>
    <w:p w:rsidR="006B58C4" w:rsidRPr="0093400B" w:rsidRDefault="006B58C4" w:rsidP="006B58C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 xml:space="preserve">администрации Советского </w:t>
      </w:r>
    </w:p>
    <w:p w:rsidR="006B58C4" w:rsidRPr="0093400B" w:rsidRDefault="006B58C4" w:rsidP="000908C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3400B">
        <w:rPr>
          <w:rFonts w:ascii="Times New Roman" w:hAnsi="Times New Roman" w:cs="Times New Roman"/>
          <w:sz w:val="20"/>
          <w:szCs w:val="20"/>
        </w:rPr>
        <w:t xml:space="preserve">городского округа  Ставропольского края   от </w:t>
      </w:r>
      <w:r w:rsidR="000908CD">
        <w:rPr>
          <w:rFonts w:ascii="Times New Roman" w:hAnsi="Times New Roman" w:cs="Times New Roman"/>
          <w:sz w:val="20"/>
          <w:szCs w:val="20"/>
        </w:rPr>
        <w:t xml:space="preserve"> «____» _____________2020 г.  </w:t>
      </w:r>
      <w:r w:rsidRPr="0093400B">
        <w:rPr>
          <w:rFonts w:ascii="Times New Roman" w:hAnsi="Times New Roman" w:cs="Times New Roman"/>
          <w:sz w:val="20"/>
          <w:szCs w:val="20"/>
        </w:rPr>
        <w:t>№</w:t>
      </w:r>
      <w:r w:rsidR="000908CD">
        <w:rPr>
          <w:rFonts w:ascii="Times New Roman" w:hAnsi="Times New Roman" w:cs="Times New Roman"/>
          <w:sz w:val="20"/>
          <w:szCs w:val="20"/>
        </w:rPr>
        <w:t>_____)</w:t>
      </w:r>
    </w:p>
    <w:p w:rsidR="00577877" w:rsidRPr="00084A97" w:rsidRDefault="00577877" w:rsidP="00084A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00B" w:rsidRPr="008A2C0F" w:rsidRDefault="0024203D" w:rsidP="0093400B">
      <w:pPr>
        <w:pStyle w:val="a7"/>
        <w:tabs>
          <w:tab w:val="left" w:pos="851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2C0F">
        <w:rPr>
          <w:rFonts w:ascii="Times New Roman" w:hAnsi="Times New Roman" w:cs="Times New Roman"/>
          <w:sz w:val="28"/>
          <w:szCs w:val="28"/>
        </w:rPr>
        <w:t>Место нахождения, почтовый адрес, телефон и график работы  структурных подразделений</w:t>
      </w:r>
      <w:r w:rsidR="00211399" w:rsidRPr="008A2C0F">
        <w:rPr>
          <w:rFonts w:ascii="Times New Roman" w:hAnsi="Times New Roman" w:cs="Times New Roman"/>
          <w:sz w:val="28"/>
          <w:szCs w:val="28"/>
        </w:rPr>
        <w:t xml:space="preserve"> МУК «ЦБ» (филиалов)</w:t>
      </w:r>
    </w:p>
    <w:tbl>
      <w:tblPr>
        <w:tblStyle w:val="ac"/>
        <w:tblW w:w="0" w:type="auto"/>
        <w:tblInd w:w="108" w:type="dxa"/>
        <w:tblLook w:val="04A0"/>
      </w:tblPr>
      <w:tblGrid>
        <w:gridCol w:w="1979"/>
        <w:gridCol w:w="2865"/>
        <w:gridCol w:w="1316"/>
        <w:gridCol w:w="3302"/>
      </w:tblGrid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Название библиотеки (филиала)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График работы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Отдел обслуживания МУК «ЦБ» 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65" w:type="dxa"/>
          </w:tcPr>
          <w:p w:rsidR="0024203D" w:rsidRPr="008A2C0F" w:rsidRDefault="0024203D" w:rsidP="008A2C0F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357910, Ставропольский край, Советский район,                              </w:t>
            </w:r>
            <w:proofErr w:type="gramStart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. Зеленокумск, </w:t>
            </w:r>
          </w:p>
          <w:p w:rsidR="0024203D" w:rsidRPr="008A2C0F" w:rsidRDefault="0024203D" w:rsidP="008A2C0F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Есенина, 1. 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6-12-66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 – пятница, воскресенье: 9.30-18.30;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13.00-14.00;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-выходной день-суббота;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№1 МУК «ЦБ»  «Детская библиотека»  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357911, Ставропольский край, Советский район,                        г. Зеленокумск,                         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 14.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6-07-40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 – пятница, воскресенье: 9.30-18.30;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13.00-14.00;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-выходной день-суббота;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 МУК «ЦБ» «Библиотека                          х. Андреевский»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357907, Ставропольский край, Советский район,                           х. Андреевский,  </w:t>
            </w:r>
          </w:p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1.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4-40-69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 пятница,            воскресенье:11.00-19.12;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15.00-16.00;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-выходные дни- суббота, понедельник;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№3 МУК «ЦБ» «Библиотека                        п. Михайловка»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357902, Ставропольский край, Советский район,                             п. Михайловка, </w:t>
            </w:r>
          </w:p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Шоссейная, 59.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4-47-11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 пятница,            воскресенье: 11.00-19.12;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15.00-16.00;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-выходные </w:t>
            </w:r>
            <w:proofErr w:type="gramStart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дни-суббота</w:t>
            </w:r>
            <w:proofErr w:type="gramEnd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, понедельник;.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 №4 МУК «ЦБ» «Библиотека для взрослых                    с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олдато-Александровского»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357920, Ставропольский край, Советский район,                         с. Солдато - Александровское,                       пл. Ленина, 1.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2-43-38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-понедельник-суббота: 10.00- 19.12;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-перерыв: 14.00 - 16.00;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– воскресенье;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вторник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Филиала  №5 МУК «ЦБ» «Библиотека                            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. Отказное»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357903, Ставропольский край, Советский район,                             с.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Отказное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Мостовая, 5.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4-35-68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понедельник-суббота: 10.00-19.12;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14.00-16.00;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день – воскресенье</w:t>
            </w:r>
            <w:proofErr w:type="gramStart"/>
            <w:r w:rsidRPr="008A2C0F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Филиал №6 МУК «ЦБ» «Библиотека для детей                  с. Солдато-Александровского»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357920, Ставропольский край, Советский район,                           с. Солдато - Александровское,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 18.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2-41-19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-понедельник – пятница, воскресенье: 10.00-19.12;</w:t>
            </w:r>
          </w:p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-</w:t>
            </w: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перерыв: 13.00-15.00;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день: суббота;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понедельник каждого месяца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№7 МУК «ЦБ» «Библиотека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Горькая Балка»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357904, Ставропольский край, Советский район,                      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Горькая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Балка,                   Центральная площадь, 1.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4-25-23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8A2C0F">
              <w:rPr>
                <w:rFonts w:ascii="Times New Roman" w:hAnsi="Times New Roman" w:cs="Times New Roman"/>
                <w:sz w:val="20"/>
              </w:rPr>
              <w:t>понедельник-суббота: 10.00-19.12;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перерыв:13.00 - 15.00;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A2C0F">
              <w:rPr>
                <w:rFonts w:ascii="Times New Roman" w:hAnsi="Times New Roman" w:cs="Times New Roman"/>
              </w:rPr>
              <w:t>-выходной- воскресенье;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</w:t>
            </w:r>
          </w:p>
        </w:tc>
      </w:tr>
      <w:tr w:rsidR="0024203D" w:rsidRPr="008A2C0F" w:rsidTr="00C50B7C">
        <w:trPr>
          <w:trHeight w:val="1186"/>
        </w:trPr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№8 МУК «ЦБ» «Библиотека                          с. Правокумское»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357926, Ставропольский край, Советский район,                               с. Правокумское,                               ул. Ленина, 45.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4-55-32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-понедельник-суббота:10.00– 19.12; - перерыв:  13.00 - 15.00;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A2C0F">
              <w:rPr>
                <w:rFonts w:ascii="Times New Roman" w:hAnsi="Times New Roman" w:cs="Times New Roman"/>
              </w:rPr>
              <w:t>- выходной  - воскресенье;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№9 МУК «ЦБ» «Библиотека с. Нины»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357906 Ставропольский край, Советский район,                             с. Нины,                                        ул. Кирова, 25.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4-76-96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 10.00- 19.12;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 :13.00 -15.00;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-выходной- воскресенье;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№10 МУК «ЦБ» «Библиотека                            х. Восточный»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357925, Ставропольский край, Советский район,                                х. Восточный,                                 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,18.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4-16-66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-вторник-суббота:10.00-  19.12;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перерыв: 13.00 -15.00;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 –воскресенье, понедельник;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№11 МУК «ЦБ» «Библиотека                              п. Селивановка»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357905, Ставропольский край, Советский район,                          п. Селивановка,                                  ул. Шоссейная,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/н.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4-43-38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10.00-  19.12;       - перерыв: 13.00 -15.00;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выходные дни – воскресенье, понедельник;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№12 МУК «ЦБ» «Библиотека                             х. Колесников»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357921, Ставропольский край, Советский район,                           х. Колесников, пер.1 Ленинский,17.»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2-42-82</w:t>
            </w:r>
          </w:p>
          <w:p w:rsidR="0024203D" w:rsidRPr="008A2C0F" w:rsidRDefault="0024203D" w:rsidP="008A2C0F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-среда-воскресенье: 12.00 – 15.56;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без перерыва;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дни: понедельник, вторник;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№13 МУК «ЦБ» «Городская библиотека №1»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357910, Ставропольский край, Советский район,</w:t>
            </w:r>
          </w:p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ул.Мира,128</w:t>
            </w: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89054411340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9.30-  18.30;                 - перерыв: 13.00 -14.00;</w:t>
            </w:r>
          </w:p>
          <w:p w:rsidR="0024203D" w:rsidRPr="008A2C0F" w:rsidRDefault="008A2C0F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</w:t>
            </w:r>
            <w:r w:rsidR="0024203D" w:rsidRPr="008A2C0F">
              <w:rPr>
                <w:rFonts w:ascii="Times New Roman" w:hAnsi="Times New Roman" w:cs="Times New Roman"/>
              </w:rPr>
              <w:t>выходные дни – воскресенье, понедельник;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24203D" w:rsidRPr="008A2C0F" w:rsidTr="00C50B7C">
        <w:tc>
          <w:tcPr>
            <w:tcW w:w="1979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№14 МУК «ЦБ» «Городская библиотека  №2»</w:t>
            </w:r>
          </w:p>
        </w:tc>
        <w:tc>
          <w:tcPr>
            <w:tcW w:w="2865" w:type="dxa"/>
          </w:tcPr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357911, Ставропольский край, Советский район,</w:t>
            </w:r>
          </w:p>
          <w:p w:rsidR="0024203D" w:rsidRPr="008A2C0F" w:rsidRDefault="0024203D" w:rsidP="008A2C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Крайнева,72-а</w:t>
            </w:r>
          </w:p>
        </w:tc>
        <w:tc>
          <w:tcPr>
            <w:tcW w:w="1316" w:type="dxa"/>
          </w:tcPr>
          <w:p w:rsidR="0024203D" w:rsidRPr="008A2C0F" w:rsidRDefault="0024203D" w:rsidP="008A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3-56-78</w:t>
            </w:r>
          </w:p>
        </w:tc>
        <w:tc>
          <w:tcPr>
            <w:tcW w:w="3303" w:type="dxa"/>
          </w:tcPr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9.30-  18.30;                   - перерыв: 13.00 -14.00;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 –  воскресенье</w:t>
            </w:r>
            <w:proofErr w:type="gramStart"/>
            <w:r w:rsidRPr="008A2C0F">
              <w:rPr>
                <w:rFonts w:ascii="Times New Roman" w:hAnsi="Times New Roman" w:cs="Times New Roman"/>
              </w:rPr>
              <w:t>.</w:t>
            </w:r>
            <w:proofErr w:type="gramEnd"/>
            <w:r w:rsidRPr="008A2C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2C0F">
              <w:rPr>
                <w:rFonts w:ascii="Times New Roman" w:hAnsi="Times New Roman" w:cs="Times New Roman"/>
              </w:rPr>
              <w:t>п</w:t>
            </w:r>
            <w:proofErr w:type="gramEnd"/>
            <w:r w:rsidRPr="008A2C0F">
              <w:rPr>
                <w:rFonts w:ascii="Times New Roman" w:hAnsi="Times New Roman" w:cs="Times New Roman"/>
              </w:rPr>
              <w:t>онедельник;</w:t>
            </w:r>
          </w:p>
          <w:p w:rsidR="0024203D" w:rsidRPr="008A2C0F" w:rsidRDefault="0024203D" w:rsidP="008A2C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среда  каждого месяца</w:t>
            </w:r>
            <w:r w:rsidR="00656603">
              <w:rPr>
                <w:rFonts w:ascii="Times New Roman" w:hAnsi="Times New Roman" w:cs="Times New Roman"/>
              </w:rPr>
              <w:t>»</w:t>
            </w:r>
            <w:r w:rsidRPr="008A2C0F">
              <w:rPr>
                <w:rFonts w:ascii="Times New Roman" w:hAnsi="Times New Roman" w:cs="Times New Roman"/>
              </w:rPr>
              <w:t>.</w:t>
            </w:r>
          </w:p>
        </w:tc>
      </w:tr>
    </w:tbl>
    <w:p w:rsidR="0024203D" w:rsidRDefault="0024203D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507C" w:rsidRPr="00B87A1F" w:rsidRDefault="00E8507C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6C4" w:rsidRPr="00B87A1F" w:rsidRDefault="00A346C4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A1F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</w:p>
    <w:p w:rsidR="00A346C4" w:rsidRPr="00B87A1F" w:rsidRDefault="00A346C4" w:rsidP="0057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A1F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</w:p>
    <w:p w:rsidR="004E69C3" w:rsidRDefault="00A346C4" w:rsidP="00E8507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B87A1F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</w:t>
      </w:r>
      <w:proofErr w:type="spellStart"/>
      <w:r w:rsidRPr="00B87A1F">
        <w:rPr>
          <w:rFonts w:ascii="Times New Roman" w:hAnsi="Times New Roman" w:cs="Times New Roman"/>
          <w:sz w:val="28"/>
          <w:szCs w:val="28"/>
        </w:rPr>
        <w:t>В.И.Недолуга</w:t>
      </w:r>
      <w:proofErr w:type="spellEnd"/>
    </w:p>
    <w:sectPr w:rsidR="004E69C3" w:rsidSect="00774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AFA"/>
    <w:multiLevelType w:val="hybridMultilevel"/>
    <w:tmpl w:val="A8F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6049B"/>
    <w:multiLevelType w:val="hybridMultilevel"/>
    <w:tmpl w:val="D9B6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145FF"/>
    <w:multiLevelType w:val="hybridMultilevel"/>
    <w:tmpl w:val="E2B61F72"/>
    <w:lvl w:ilvl="0" w:tplc="425AC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5C6B2E"/>
    <w:multiLevelType w:val="hybridMultilevel"/>
    <w:tmpl w:val="2EACCC80"/>
    <w:lvl w:ilvl="0" w:tplc="6F78C26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6C4"/>
    <w:rsid w:val="00084A97"/>
    <w:rsid w:val="000901B3"/>
    <w:rsid w:val="000908CD"/>
    <w:rsid w:val="000A49AE"/>
    <w:rsid w:val="00211399"/>
    <w:rsid w:val="0024203D"/>
    <w:rsid w:val="002E2160"/>
    <w:rsid w:val="003166C5"/>
    <w:rsid w:val="003A4866"/>
    <w:rsid w:val="003C50AF"/>
    <w:rsid w:val="003F794A"/>
    <w:rsid w:val="00400879"/>
    <w:rsid w:val="0045622E"/>
    <w:rsid w:val="004838BE"/>
    <w:rsid w:val="004B7E7F"/>
    <w:rsid w:val="004E69C3"/>
    <w:rsid w:val="0050572B"/>
    <w:rsid w:val="00577877"/>
    <w:rsid w:val="00656603"/>
    <w:rsid w:val="00694F29"/>
    <w:rsid w:val="006B58C4"/>
    <w:rsid w:val="0077096D"/>
    <w:rsid w:val="00774C3F"/>
    <w:rsid w:val="007D15AB"/>
    <w:rsid w:val="007D3E55"/>
    <w:rsid w:val="007D6EC1"/>
    <w:rsid w:val="00816CA0"/>
    <w:rsid w:val="0082070C"/>
    <w:rsid w:val="008A2C0F"/>
    <w:rsid w:val="0093400B"/>
    <w:rsid w:val="00982635"/>
    <w:rsid w:val="009E0CAA"/>
    <w:rsid w:val="00A346C4"/>
    <w:rsid w:val="00A87B21"/>
    <w:rsid w:val="00AC6D68"/>
    <w:rsid w:val="00AD3AB3"/>
    <w:rsid w:val="00AE2A22"/>
    <w:rsid w:val="00B8307E"/>
    <w:rsid w:val="00BC16D0"/>
    <w:rsid w:val="00C50B7C"/>
    <w:rsid w:val="00C7286F"/>
    <w:rsid w:val="00D14341"/>
    <w:rsid w:val="00D20967"/>
    <w:rsid w:val="00DC0097"/>
    <w:rsid w:val="00E57102"/>
    <w:rsid w:val="00E8507C"/>
    <w:rsid w:val="00E86CF0"/>
    <w:rsid w:val="00E903A4"/>
    <w:rsid w:val="00F10ABE"/>
    <w:rsid w:val="00FC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29"/>
  </w:style>
  <w:style w:type="paragraph" w:styleId="1">
    <w:name w:val="heading 1"/>
    <w:basedOn w:val="a"/>
    <w:next w:val="a"/>
    <w:link w:val="10"/>
    <w:uiPriority w:val="99"/>
    <w:qFormat/>
    <w:rsid w:val="002420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AE2A2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2A2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qFormat/>
    <w:rsid w:val="00AE2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Normal (Web)"/>
    <w:basedOn w:val="a"/>
    <w:uiPriority w:val="99"/>
    <w:rsid w:val="00A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E2A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AE2A22"/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420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4203D"/>
  </w:style>
  <w:style w:type="paragraph" w:styleId="3">
    <w:name w:val="Body Text Indent 3"/>
    <w:basedOn w:val="a"/>
    <w:link w:val="30"/>
    <w:uiPriority w:val="99"/>
    <w:semiHidden/>
    <w:unhideWhenUsed/>
    <w:rsid w:val="002420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20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203D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9">
    <w:name w:val="Hyperlink"/>
    <w:basedOn w:val="a0"/>
    <w:uiPriority w:val="99"/>
    <w:unhideWhenUsed/>
    <w:rsid w:val="0024203D"/>
    <w:rPr>
      <w:color w:val="0000FF" w:themeColor="hyperlink"/>
      <w:u w:val="single"/>
    </w:rPr>
  </w:style>
  <w:style w:type="character" w:customStyle="1" w:styleId="aa">
    <w:name w:val="Цветовое выделение"/>
    <w:uiPriority w:val="99"/>
    <w:rsid w:val="0024203D"/>
    <w:rPr>
      <w:b/>
      <w:bCs/>
      <w:color w:val="26282F"/>
    </w:rPr>
  </w:style>
  <w:style w:type="character" w:styleId="ab">
    <w:name w:val="Strong"/>
    <w:basedOn w:val="a0"/>
    <w:qFormat/>
    <w:rsid w:val="0024203D"/>
    <w:rPr>
      <w:b/>
      <w:bCs/>
    </w:rPr>
  </w:style>
  <w:style w:type="table" w:styleId="ac">
    <w:name w:val="Table Grid"/>
    <w:basedOn w:val="a1"/>
    <w:uiPriority w:val="59"/>
    <w:rsid w:val="00242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1139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2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__o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23</cp:revision>
  <cp:lastPrinted>2020-09-23T09:16:00Z</cp:lastPrinted>
  <dcterms:created xsi:type="dcterms:W3CDTF">2020-04-17T06:30:00Z</dcterms:created>
  <dcterms:modified xsi:type="dcterms:W3CDTF">2020-09-23T09:21:00Z</dcterms:modified>
</cp:coreProperties>
</file>