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AB" w:rsidRPr="00691D14" w:rsidRDefault="003831AB" w:rsidP="003831AB">
      <w:pPr>
        <w:spacing w:after="0" w:line="240" w:lineRule="auto"/>
        <w:jc w:val="center"/>
        <w:rPr>
          <w:rFonts w:ascii="Times New Roman" w:hAnsi="Times New Roman"/>
          <w:b/>
        </w:rPr>
      </w:pPr>
      <w:r w:rsidRPr="00691D14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2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A9" w:rsidRPr="003831AB" w:rsidRDefault="005269A9" w:rsidP="00383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1AB">
        <w:rPr>
          <w:rFonts w:ascii="Times New Roman" w:hAnsi="Times New Roman"/>
          <w:b/>
          <w:sz w:val="28"/>
          <w:szCs w:val="28"/>
        </w:rPr>
        <w:t>СОВЕТ</w:t>
      </w:r>
    </w:p>
    <w:p w:rsidR="003831AB" w:rsidRDefault="005269A9" w:rsidP="00383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1AB">
        <w:rPr>
          <w:rFonts w:ascii="Times New Roman" w:hAnsi="Times New Roman"/>
          <w:b/>
          <w:sz w:val="28"/>
          <w:szCs w:val="28"/>
        </w:rPr>
        <w:t xml:space="preserve">депутатов Советского </w:t>
      </w:r>
      <w:r w:rsidR="00DB2903" w:rsidRPr="003831AB">
        <w:rPr>
          <w:rFonts w:ascii="Times New Roman" w:hAnsi="Times New Roman"/>
          <w:b/>
          <w:sz w:val="28"/>
          <w:szCs w:val="28"/>
        </w:rPr>
        <w:t>муниципального</w:t>
      </w:r>
      <w:r w:rsidRPr="003831AB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5269A9" w:rsidRPr="003831AB" w:rsidRDefault="005269A9" w:rsidP="00383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1AB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BC7A2D" w:rsidRPr="003831AB" w:rsidRDefault="00BC7A2D" w:rsidP="003831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C7A2D" w:rsidRPr="003831AB" w:rsidRDefault="00BC7A2D" w:rsidP="003831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3831AB">
        <w:rPr>
          <w:rFonts w:ascii="Times New Roman" w:hAnsi="Times New Roman" w:cs="Times New Roman"/>
          <w:b/>
        </w:rPr>
        <w:t>РЕШЕНИЕ</w:t>
      </w:r>
    </w:p>
    <w:p w:rsidR="00BC7A2D" w:rsidRPr="003831AB" w:rsidRDefault="00BC7A2D" w:rsidP="00BC7A2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BC7A2D" w:rsidRPr="00F2454B" w:rsidRDefault="003831AB" w:rsidP="004B60D6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454B">
        <w:rPr>
          <w:rFonts w:ascii="Times New Roman" w:hAnsi="Times New Roman" w:cs="Times New Roman"/>
          <w:sz w:val="24"/>
          <w:szCs w:val="24"/>
        </w:rPr>
        <w:t xml:space="preserve">25 апреля </w:t>
      </w:r>
      <w:r w:rsidR="00BC7A2D" w:rsidRPr="00F2454B">
        <w:rPr>
          <w:rFonts w:ascii="Times New Roman" w:hAnsi="Times New Roman" w:cs="Times New Roman"/>
          <w:sz w:val="24"/>
          <w:szCs w:val="24"/>
        </w:rPr>
        <w:t>20</w:t>
      </w:r>
      <w:r w:rsidR="00FF6D83" w:rsidRPr="00F2454B">
        <w:rPr>
          <w:rFonts w:ascii="Times New Roman" w:hAnsi="Times New Roman" w:cs="Times New Roman"/>
          <w:sz w:val="24"/>
          <w:szCs w:val="24"/>
        </w:rPr>
        <w:t>2</w:t>
      </w:r>
      <w:r w:rsidR="00DB2903" w:rsidRPr="00F2454B">
        <w:rPr>
          <w:rFonts w:ascii="Times New Roman" w:hAnsi="Times New Roman" w:cs="Times New Roman"/>
          <w:sz w:val="24"/>
          <w:szCs w:val="24"/>
        </w:rPr>
        <w:t>4</w:t>
      </w:r>
      <w:r w:rsidR="00BC7A2D" w:rsidRPr="00F2454B">
        <w:rPr>
          <w:rFonts w:ascii="Times New Roman" w:hAnsi="Times New Roman" w:cs="Times New Roman"/>
          <w:sz w:val="24"/>
          <w:szCs w:val="24"/>
        </w:rPr>
        <w:t xml:space="preserve"> г.                                    </w:t>
      </w:r>
      <w:r w:rsidR="00F245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7A2D" w:rsidRPr="00F2454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60D6" w:rsidRPr="00F2454B">
        <w:rPr>
          <w:rFonts w:ascii="Times New Roman" w:hAnsi="Times New Roman" w:cs="Times New Roman"/>
          <w:sz w:val="24"/>
          <w:szCs w:val="24"/>
        </w:rPr>
        <w:t xml:space="preserve"> </w:t>
      </w:r>
      <w:r w:rsidRPr="00F245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B60D6" w:rsidRPr="00F2454B">
        <w:rPr>
          <w:rFonts w:ascii="Times New Roman" w:hAnsi="Times New Roman" w:cs="Times New Roman"/>
          <w:sz w:val="24"/>
          <w:szCs w:val="24"/>
        </w:rPr>
        <w:t xml:space="preserve"> </w:t>
      </w:r>
      <w:r w:rsidRPr="00F2454B">
        <w:rPr>
          <w:rFonts w:ascii="Times New Roman" w:hAnsi="Times New Roman" w:cs="Times New Roman"/>
          <w:sz w:val="24"/>
          <w:szCs w:val="24"/>
        </w:rPr>
        <w:t xml:space="preserve"> </w:t>
      </w:r>
      <w:r w:rsidR="00BC7A2D" w:rsidRPr="00F2454B">
        <w:rPr>
          <w:rFonts w:ascii="Times New Roman" w:hAnsi="Times New Roman" w:cs="Times New Roman"/>
          <w:sz w:val="24"/>
          <w:szCs w:val="24"/>
        </w:rPr>
        <w:t>№</w:t>
      </w:r>
      <w:r w:rsidR="004B60D6" w:rsidRPr="00F2454B">
        <w:rPr>
          <w:rFonts w:ascii="Times New Roman" w:hAnsi="Times New Roman" w:cs="Times New Roman"/>
          <w:sz w:val="24"/>
          <w:szCs w:val="24"/>
        </w:rPr>
        <w:t xml:space="preserve"> </w:t>
      </w:r>
      <w:r w:rsidRPr="00F2454B">
        <w:rPr>
          <w:rFonts w:ascii="Times New Roman" w:hAnsi="Times New Roman" w:cs="Times New Roman"/>
          <w:sz w:val="24"/>
          <w:szCs w:val="24"/>
        </w:rPr>
        <w:t>189</w:t>
      </w:r>
    </w:p>
    <w:p w:rsidR="00BC7A2D" w:rsidRPr="00F2454B" w:rsidRDefault="00BC7A2D" w:rsidP="00F2454B">
      <w:pPr>
        <w:pStyle w:val="ConsNormal"/>
        <w:widowControl/>
        <w:ind w:right="279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2454B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BC7A2D" w:rsidRPr="00F2454B" w:rsidRDefault="00BC7A2D" w:rsidP="00BC7A2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A2D" w:rsidRPr="00F2454B" w:rsidRDefault="004B60D6" w:rsidP="00BC7A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54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F2454B">
        <w:rPr>
          <w:rFonts w:ascii="Times New Roman" w:hAnsi="Times New Roman" w:cs="Times New Roman"/>
          <w:bCs/>
          <w:sz w:val="24"/>
          <w:szCs w:val="24"/>
        </w:rPr>
        <w:t xml:space="preserve">Положения о порядке управления и распоряжения имуществом, находящимся в муниципальной собственности Советского </w:t>
      </w:r>
      <w:r w:rsidR="00DB2903" w:rsidRPr="00F2454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F2454B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</w:t>
      </w:r>
    </w:p>
    <w:p w:rsidR="00BC7A2D" w:rsidRDefault="00BC7A2D" w:rsidP="00BC7A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454B" w:rsidRPr="00F2454B" w:rsidRDefault="00F2454B" w:rsidP="00BC7A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3FC8" w:rsidRPr="00F2454B" w:rsidRDefault="00543FC8" w:rsidP="00543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454B">
        <w:rPr>
          <w:rFonts w:ascii="Times New Roman" w:hAnsi="Times New Roman"/>
          <w:sz w:val="24"/>
          <w:szCs w:val="24"/>
        </w:rPr>
        <w:t xml:space="preserve">В соответствии с Гражданским </w:t>
      </w:r>
      <w:hyperlink r:id="rId6" w:history="1">
        <w:r w:rsidRPr="00F2454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2454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CF756B" w:rsidRPr="00F2454B">
        <w:rPr>
          <w:rFonts w:ascii="Times New Roman" w:hAnsi="Times New Roman"/>
          <w:sz w:val="24"/>
          <w:szCs w:val="24"/>
        </w:rPr>
        <w:t>ф</w:t>
      </w:r>
      <w:r w:rsidRPr="00F2454B">
        <w:rPr>
          <w:rFonts w:ascii="Times New Roman" w:hAnsi="Times New Roman"/>
          <w:sz w:val="24"/>
          <w:szCs w:val="24"/>
        </w:rPr>
        <w:t>едеральным</w:t>
      </w:r>
      <w:r w:rsidR="00CF756B" w:rsidRPr="00F2454B">
        <w:rPr>
          <w:rFonts w:ascii="Times New Roman" w:hAnsi="Times New Roman"/>
          <w:sz w:val="24"/>
          <w:szCs w:val="24"/>
        </w:rPr>
        <w:t>и</w:t>
      </w:r>
      <w:r w:rsidRPr="00F2454B">
        <w:rPr>
          <w:rFonts w:ascii="Times New Roman" w:hAnsi="Times New Roman"/>
          <w:sz w:val="24"/>
          <w:szCs w:val="24"/>
        </w:rPr>
        <w:t xml:space="preserve"> </w:t>
      </w:r>
      <w:r w:rsidR="00CF756B" w:rsidRPr="00F2454B">
        <w:rPr>
          <w:rFonts w:ascii="Times New Roman" w:hAnsi="Times New Roman"/>
          <w:sz w:val="24"/>
          <w:szCs w:val="24"/>
        </w:rPr>
        <w:t>законами</w:t>
      </w:r>
      <w:r w:rsidRPr="00F2454B">
        <w:rPr>
          <w:rFonts w:ascii="Times New Roman" w:hAnsi="Times New Roman"/>
          <w:sz w:val="24"/>
          <w:szCs w:val="24"/>
        </w:rPr>
        <w:t xml:space="preserve"> от 06 октября 2003 года № 131-ФЗ </w:t>
      </w:r>
      <w:r w:rsidR="003831AB" w:rsidRPr="00F2454B">
        <w:rPr>
          <w:rFonts w:ascii="Times New Roman" w:hAnsi="Times New Roman"/>
          <w:sz w:val="24"/>
          <w:szCs w:val="24"/>
        </w:rPr>
        <w:t>«</w:t>
      </w:r>
      <w:r w:rsidRPr="00F2454B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831AB" w:rsidRPr="00F2454B">
        <w:rPr>
          <w:rFonts w:ascii="Times New Roman" w:hAnsi="Times New Roman"/>
          <w:sz w:val="24"/>
          <w:szCs w:val="24"/>
        </w:rPr>
        <w:t>»</w:t>
      </w:r>
      <w:r w:rsidRPr="00F2454B">
        <w:rPr>
          <w:rFonts w:ascii="Times New Roman" w:hAnsi="Times New Roman"/>
          <w:sz w:val="24"/>
          <w:szCs w:val="24"/>
        </w:rPr>
        <w:t>,</w:t>
      </w:r>
      <w:r w:rsidR="007906CD" w:rsidRPr="00F245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906CD" w:rsidRPr="00F2454B">
        <w:rPr>
          <w:rFonts w:ascii="Times New Roman" w:hAnsi="Times New Roman"/>
          <w:sz w:val="24"/>
          <w:szCs w:val="24"/>
        </w:rPr>
        <w:t>от 26 июля 2006 г</w:t>
      </w:r>
      <w:r w:rsidR="00F2454B">
        <w:rPr>
          <w:rFonts w:ascii="Times New Roman" w:hAnsi="Times New Roman"/>
          <w:sz w:val="24"/>
          <w:szCs w:val="24"/>
        </w:rPr>
        <w:t>.</w:t>
      </w:r>
      <w:r w:rsidR="007906CD" w:rsidRPr="00F2454B">
        <w:rPr>
          <w:rFonts w:ascii="Times New Roman" w:hAnsi="Times New Roman"/>
          <w:sz w:val="24"/>
          <w:szCs w:val="24"/>
        </w:rPr>
        <w:t xml:space="preserve"> № 135-ФЗ «О защите конкуренции»,</w:t>
      </w:r>
      <w:r w:rsidRPr="00F2454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CF756B" w:rsidRPr="00F2454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  <w:r w:rsidR="00E84DDA" w:rsidRPr="00F2454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</w:t>
        </w:r>
      </w:hyperlink>
      <w:r w:rsidR="00CF756B" w:rsidRPr="00F2454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и</w:t>
      </w:r>
      <w:r w:rsidR="00E84DDA" w:rsidRPr="00F2454B">
        <w:rPr>
          <w:rFonts w:ascii="Times New Roman" w:hAnsi="Times New Roman"/>
          <w:sz w:val="24"/>
          <w:szCs w:val="24"/>
        </w:rPr>
        <w:t xml:space="preserve"> Ставропольского края от 02</w:t>
      </w:r>
      <w:r w:rsidR="00CF756B" w:rsidRPr="00F2454B">
        <w:rPr>
          <w:rFonts w:ascii="Times New Roman" w:hAnsi="Times New Roman"/>
          <w:sz w:val="24"/>
          <w:szCs w:val="24"/>
        </w:rPr>
        <w:t xml:space="preserve"> марта </w:t>
      </w:r>
      <w:r w:rsidR="00F2454B" w:rsidRPr="00F2454B">
        <w:rPr>
          <w:rFonts w:ascii="Times New Roman" w:hAnsi="Times New Roman"/>
          <w:sz w:val="24"/>
          <w:szCs w:val="24"/>
        </w:rPr>
        <w:t>2005</w:t>
      </w:r>
      <w:r w:rsidR="00F2454B">
        <w:rPr>
          <w:rFonts w:ascii="Times New Roman" w:hAnsi="Times New Roman"/>
          <w:sz w:val="24"/>
          <w:szCs w:val="24"/>
        </w:rPr>
        <w:t xml:space="preserve"> г.</w:t>
      </w:r>
      <w:r w:rsidR="00F2454B" w:rsidRPr="00F2454B">
        <w:rPr>
          <w:rFonts w:ascii="Times New Roman" w:hAnsi="Times New Roman"/>
          <w:sz w:val="24"/>
          <w:szCs w:val="24"/>
        </w:rPr>
        <w:t xml:space="preserve"> № 12-кз «</w:t>
      </w:r>
      <w:r w:rsidR="00E84DDA" w:rsidRPr="00F2454B">
        <w:rPr>
          <w:rFonts w:ascii="Times New Roman" w:hAnsi="Times New Roman"/>
          <w:sz w:val="24"/>
          <w:szCs w:val="24"/>
        </w:rPr>
        <w:t>О местном самоуправлении в Ставропольском крае</w:t>
      </w:r>
      <w:r w:rsidR="00F2454B" w:rsidRPr="00F2454B">
        <w:rPr>
          <w:rFonts w:ascii="Times New Roman" w:hAnsi="Times New Roman"/>
          <w:sz w:val="24"/>
          <w:szCs w:val="24"/>
        </w:rPr>
        <w:t>»</w:t>
      </w:r>
      <w:r w:rsidR="00E84DDA" w:rsidRPr="00F2454B">
        <w:rPr>
          <w:rFonts w:ascii="Times New Roman" w:hAnsi="Times New Roman"/>
          <w:sz w:val="24"/>
          <w:szCs w:val="24"/>
        </w:rPr>
        <w:t>,</w:t>
      </w:r>
      <w:r w:rsidR="00CF756B" w:rsidRPr="00F2454B">
        <w:rPr>
          <w:rFonts w:ascii="Times New Roman" w:hAnsi="Times New Roman"/>
          <w:sz w:val="24"/>
          <w:szCs w:val="24"/>
        </w:rPr>
        <w:t xml:space="preserve"> от 30 мая 2023</w:t>
      </w:r>
      <w:r w:rsidR="00F2454B">
        <w:rPr>
          <w:rFonts w:ascii="Times New Roman" w:hAnsi="Times New Roman"/>
          <w:sz w:val="24"/>
          <w:szCs w:val="24"/>
        </w:rPr>
        <w:t xml:space="preserve"> г.</w:t>
      </w:r>
      <w:r w:rsidR="00CF756B" w:rsidRPr="00F2454B">
        <w:rPr>
          <w:rFonts w:ascii="Times New Roman" w:hAnsi="Times New Roman"/>
          <w:sz w:val="24"/>
          <w:szCs w:val="24"/>
        </w:rPr>
        <w:t xml:space="preserve"> № 51-кз «О </w:t>
      </w:r>
      <w:r w:rsidR="00CF756B" w:rsidRPr="00F2454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наделение Советского городского округа</w:t>
      </w:r>
      <w:proofErr w:type="gramEnd"/>
      <w:r w:rsidR="00CF756B" w:rsidRPr="00F2454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Ставропольского края статусом муниципального округа»,</w:t>
      </w:r>
      <w:r w:rsidR="00E84DDA" w:rsidRPr="00F2454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2454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F2454B">
        <w:rPr>
          <w:rFonts w:ascii="Times New Roman" w:hAnsi="Times New Roman"/>
          <w:sz w:val="24"/>
          <w:szCs w:val="24"/>
        </w:rPr>
        <w:t xml:space="preserve"> Советского </w:t>
      </w:r>
      <w:r w:rsidR="00DB2903" w:rsidRPr="00F2454B">
        <w:rPr>
          <w:rFonts w:ascii="Times New Roman" w:hAnsi="Times New Roman"/>
          <w:sz w:val="24"/>
          <w:szCs w:val="24"/>
        </w:rPr>
        <w:t>муниципального</w:t>
      </w:r>
      <w:r w:rsidRPr="00F2454B">
        <w:rPr>
          <w:rFonts w:ascii="Times New Roman" w:hAnsi="Times New Roman"/>
          <w:sz w:val="24"/>
          <w:szCs w:val="24"/>
        </w:rPr>
        <w:t xml:space="preserve"> округа Ставропольского края, Совет депутатов Советского </w:t>
      </w:r>
      <w:r w:rsidR="00DB2903" w:rsidRPr="00F2454B">
        <w:rPr>
          <w:rFonts w:ascii="Times New Roman" w:hAnsi="Times New Roman"/>
          <w:sz w:val="24"/>
          <w:szCs w:val="24"/>
        </w:rPr>
        <w:t>муниципального</w:t>
      </w:r>
      <w:r w:rsidRPr="00F2454B">
        <w:rPr>
          <w:rFonts w:ascii="Times New Roman" w:hAnsi="Times New Roman"/>
          <w:sz w:val="24"/>
          <w:szCs w:val="24"/>
        </w:rPr>
        <w:t xml:space="preserve"> округа Ставропольского края</w:t>
      </w:r>
    </w:p>
    <w:p w:rsidR="00BC7A2D" w:rsidRPr="00F2454B" w:rsidRDefault="00BC7A2D" w:rsidP="00BC7A2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A2D" w:rsidRPr="00F2454B" w:rsidRDefault="00BC7A2D" w:rsidP="00BC7A2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4B">
        <w:rPr>
          <w:rFonts w:ascii="Times New Roman" w:hAnsi="Times New Roman" w:cs="Times New Roman"/>
          <w:sz w:val="24"/>
          <w:szCs w:val="24"/>
        </w:rPr>
        <w:t>РЕШИЛ:</w:t>
      </w:r>
    </w:p>
    <w:p w:rsidR="00BC7A2D" w:rsidRPr="00F2454B" w:rsidRDefault="00BC7A2D" w:rsidP="00BC7A2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03" w:rsidRPr="00F2454B" w:rsidRDefault="00BC7A2D" w:rsidP="00543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454B">
        <w:rPr>
          <w:rFonts w:ascii="Times New Roman" w:hAnsi="Times New Roman"/>
          <w:sz w:val="24"/>
          <w:szCs w:val="24"/>
        </w:rPr>
        <w:t xml:space="preserve">1. </w:t>
      </w:r>
      <w:r w:rsidR="00DB2903" w:rsidRPr="00F2454B">
        <w:rPr>
          <w:rFonts w:ascii="Times New Roman" w:hAnsi="Times New Roman"/>
          <w:sz w:val="24"/>
          <w:szCs w:val="24"/>
        </w:rPr>
        <w:t xml:space="preserve">Утвердить прилагаемое </w:t>
      </w:r>
      <w:hyperlink r:id="rId9" w:anchor="Par42" w:history="1">
        <w:r w:rsidR="00DB2903" w:rsidRPr="00F2454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 w:rsidR="00DB2903" w:rsidRPr="00F2454B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муниципального округа Ставропольского края.</w:t>
      </w:r>
    </w:p>
    <w:p w:rsidR="00DB2903" w:rsidRPr="00F2454B" w:rsidRDefault="00DB2903" w:rsidP="00DB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2454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F2454B">
        <w:rPr>
          <w:rFonts w:ascii="Times New Roman" w:hAnsi="Times New Roman"/>
          <w:sz w:val="24"/>
          <w:szCs w:val="24"/>
        </w:rPr>
        <w:t>Признать утратившим силу решение Совета депутатов Советского городского округа Ставропольского края от 29 мая 2018 г. № 135 «</w:t>
      </w:r>
      <w:r w:rsidRPr="00F2454B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Pr="00F2454B">
        <w:rPr>
          <w:rFonts w:ascii="Times New Roman" w:hAnsi="Times New Roman"/>
          <w:bCs/>
          <w:sz w:val="24"/>
          <w:szCs w:val="24"/>
        </w:rPr>
        <w:t>Положения о порядке управления и распоряжения имуществом, находящимся в муниципальной собственности Советского городского округа Ставропольского края.</w:t>
      </w:r>
    </w:p>
    <w:p w:rsidR="00DB2903" w:rsidRPr="00F2454B" w:rsidRDefault="00CF756B" w:rsidP="00CF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54B">
        <w:rPr>
          <w:rFonts w:ascii="Times New Roman" w:hAnsi="Times New Roman"/>
          <w:bCs/>
          <w:sz w:val="24"/>
          <w:szCs w:val="24"/>
        </w:rPr>
        <w:t xml:space="preserve">3. </w:t>
      </w:r>
      <w:r w:rsidRPr="00F2454B">
        <w:rPr>
          <w:rFonts w:ascii="Times New Roman" w:hAnsi="Times New Roman"/>
          <w:sz w:val="24"/>
          <w:szCs w:val="24"/>
          <w:lang w:eastAsia="ar-SA"/>
        </w:rPr>
        <w:t>Обнародовать настоящее решение в форме размещения в сетевом издании - сайте муниципальных правовых актов Советского муниципального округа Ставропольского края и в муниципальных библиотеках</w:t>
      </w:r>
      <w:r w:rsidR="00205F91" w:rsidRPr="00F2454B">
        <w:rPr>
          <w:rFonts w:ascii="Times New Roman" w:hAnsi="Times New Roman"/>
          <w:sz w:val="24"/>
          <w:szCs w:val="24"/>
          <w:lang w:eastAsia="ar-SA"/>
        </w:rPr>
        <w:t>.</w:t>
      </w:r>
    </w:p>
    <w:p w:rsidR="00DB2903" w:rsidRPr="00F2454B" w:rsidRDefault="00F2454B" w:rsidP="00F2454B">
      <w:pPr>
        <w:pStyle w:val="a4"/>
        <w:spacing w:before="0" w:beforeAutospacing="0" w:after="0" w:afterAutospacing="0"/>
        <w:ind w:firstLine="540"/>
        <w:jc w:val="both"/>
      </w:pPr>
      <w:r w:rsidRPr="00F2454B">
        <w:t>4.</w:t>
      </w:r>
      <w:r w:rsidR="00DB2903" w:rsidRPr="00F2454B">
        <w:t xml:space="preserve"> Настоящее решение вступает в силу </w:t>
      </w:r>
      <w:proofErr w:type="gramStart"/>
      <w:r w:rsidR="00CF756B" w:rsidRPr="00F2454B">
        <w:t>с даты</w:t>
      </w:r>
      <w:proofErr w:type="gramEnd"/>
      <w:r w:rsidR="00CF756B" w:rsidRPr="00F2454B">
        <w:t xml:space="preserve"> официального обнародования</w:t>
      </w:r>
      <w:r w:rsidR="00DB2903" w:rsidRPr="00F2454B">
        <w:t xml:space="preserve">. </w:t>
      </w:r>
    </w:p>
    <w:p w:rsidR="00205F91" w:rsidRDefault="00205F91" w:rsidP="00DB2903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454B" w:rsidRDefault="00F2454B" w:rsidP="00DB2903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454B" w:rsidRPr="00F2454B" w:rsidRDefault="00F2454B" w:rsidP="00DB2903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2903" w:rsidRPr="00F2454B" w:rsidRDefault="00DB2903" w:rsidP="00DB2903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454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2903" w:rsidRPr="00F2454B" w:rsidRDefault="00DB2903" w:rsidP="00DB2903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454B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7462E5" w:rsidRPr="00F2454B">
        <w:rPr>
          <w:rFonts w:ascii="Times New Roman" w:hAnsi="Times New Roman" w:cs="Times New Roman"/>
          <w:sz w:val="24"/>
          <w:szCs w:val="24"/>
        </w:rPr>
        <w:t>муниципального</w:t>
      </w:r>
      <w:r w:rsidRPr="00F2454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DB2903" w:rsidRDefault="00DB2903" w:rsidP="00DB2903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454B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</w:t>
      </w:r>
      <w:r w:rsidR="00F2454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2454B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F2454B">
        <w:rPr>
          <w:rFonts w:ascii="Times New Roman" w:hAnsi="Times New Roman" w:cs="Times New Roman"/>
          <w:sz w:val="24"/>
          <w:szCs w:val="24"/>
        </w:rPr>
        <w:t>Деревянко</w:t>
      </w:r>
      <w:proofErr w:type="spellEnd"/>
    </w:p>
    <w:p w:rsidR="0034406B" w:rsidRDefault="0034406B" w:rsidP="00DB2903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406B" w:rsidRDefault="0034406B" w:rsidP="00DB2903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406B" w:rsidRDefault="0034406B" w:rsidP="00344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6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34406B" w:rsidRPr="0034406B" w:rsidRDefault="0034406B" w:rsidP="00344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6B">
        <w:rPr>
          <w:rFonts w:ascii="Times New Roman" w:hAnsi="Times New Roman"/>
          <w:sz w:val="24"/>
          <w:szCs w:val="24"/>
        </w:rPr>
        <w:t>Советского муниципального округа</w:t>
      </w:r>
    </w:p>
    <w:p w:rsidR="0034406B" w:rsidRPr="0034406B" w:rsidRDefault="0034406B" w:rsidP="0034406B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6B">
        <w:rPr>
          <w:rFonts w:ascii="Times New Roman" w:hAnsi="Times New Roman"/>
          <w:sz w:val="24"/>
          <w:szCs w:val="24"/>
        </w:rPr>
        <w:t>Ставропольского края</w:t>
      </w:r>
      <w:r w:rsidRPr="003440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С.В. </w:t>
      </w:r>
      <w:proofErr w:type="spellStart"/>
      <w:r>
        <w:rPr>
          <w:rFonts w:ascii="Times New Roman" w:hAnsi="Times New Roman"/>
          <w:sz w:val="24"/>
          <w:szCs w:val="24"/>
        </w:rPr>
        <w:t>Гультяев</w:t>
      </w:r>
      <w:proofErr w:type="spellEnd"/>
    </w:p>
    <w:p w:rsidR="00560E41" w:rsidRPr="003831AB" w:rsidRDefault="00F2454B" w:rsidP="00F2454B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31AB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342E9" w:rsidRPr="003831AB" w:rsidRDefault="00560E41" w:rsidP="00F2454B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E342E9" w:rsidRPr="003831AB">
        <w:rPr>
          <w:rFonts w:ascii="Times New Roman" w:hAnsi="Times New Roman"/>
          <w:sz w:val="28"/>
          <w:szCs w:val="28"/>
        </w:rPr>
        <w:t>Советского</w:t>
      </w:r>
      <w:r w:rsidRPr="003831AB">
        <w:rPr>
          <w:rFonts w:ascii="Times New Roman" w:hAnsi="Times New Roman"/>
          <w:sz w:val="28"/>
          <w:szCs w:val="28"/>
        </w:rPr>
        <w:t xml:space="preserve">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560E41" w:rsidRPr="003831AB" w:rsidRDefault="00560E41" w:rsidP="00F2454B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от</w:t>
      </w:r>
      <w:r w:rsidR="00F2454B">
        <w:rPr>
          <w:rFonts w:ascii="Times New Roman" w:hAnsi="Times New Roman"/>
          <w:sz w:val="28"/>
          <w:szCs w:val="28"/>
        </w:rPr>
        <w:t xml:space="preserve"> 25 апреля 2024</w:t>
      </w:r>
      <w:r w:rsidR="00E342E9" w:rsidRPr="003831AB">
        <w:rPr>
          <w:rFonts w:ascii="Times New Roman" w:hAnsi="Times New Roman"/>
          <w:sz w:val="28"/>
          <w:szCs w:val="28"/>
        </w:rPr>
        <w:t xml:space="preserve"> г. </w:t>
      </w:r>
      <w:r w:rsidRPr="003831AB">
        <w:rPr>
          <w:rFonts w:ascii="Times New Roman" w:hAnsi="Times New Roman"/>
          <w:sz w:val="28"/>
          <w:szCs w:val="28"/>
        </w:rPr>
        <w:t xml:space="preserve"> № </w:t>
      </w:r>
      <w:r w:rsidR="00F2454B">
        <w:rPr>
          <w:rFonts w:ascii="Times New Roman" w:hAnsi="Times New Roman"/>
          <w:sz w:val="28"/>
          <w:szCs w:val="28"/>
        </w:rPr>
        <w:t>189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54B" w:rsidRPr="003831AB" w:rsidRDefault="00F2454B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3831AB" w:rsidRDefault="00560E41" w:rsidP="00560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2"/>
      <w:bookmarkEnd w:id="1"/>
      <w:r w:rsidRPr="003831AB">
        <w:rPr>
          <w:rFonts w:ascii="Times New Roman" w:hAnsi="Times New Roman"/>
          <w:bCs/>
          <w:sz w:val="28"/>
          <w:szCs w:val="28"/>
        </w:rPr>
        <w:t>ПОЛОЖЕНИЕ</w:t>
      </w:r>
    </w:p>
    <w:p w:rsidR="00560E41" w:rsidRPr="003831AB" w:rsidRDefault="00560E41" w:rsidP="00560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31AB">
        <w:rPr>
          <w:rFonts w:ascii="Times New Roman" w:hAnsi="Times New Roman"/>
          <w:bCs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</w:t>
      </w:r>
      <w:r w:rsidR="00E342E9" w:rsidRPr="003831AB">
        <w:rPr>
          <w:rFonts w:ascii="Times New Roman" w:hAnsi="Times New Roman"/>
          <w:bCs/>
          <w:sz w:val="28"/>
          <w:szCs w:val="28"/>
        </w:rPr>
        <w:t>Советского</w:t>
      </w:r>
      <w:r w:rsidRPr="003831AB">
        <w:rPr>
          <w:rFonts w:ascii="Times New Roman" w:hAnsi="Times New Roman"/>
          <w:bCs/>
          <w:sz w:val="28"/>
          <w:szCs w:val="28"/>
        </w:rPr>
        <w:t xml:space="preserve">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 w:rsidR="00A83F02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54B" w:rsidRPr="003831AB" w:rsidRDefault="00F2454B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1. Общие положения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Настоящее Положение о порядке управления и распоряжения имуществом, находящимся в муниципальной собственности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разработано в соответствии с Гражданским </w:t>
      </w:r>
      <w:hyperlink r:id="rId10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3831AB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205F91" w:rsidRPr="003831AB">
        <w:rPr>
          <w:rFonts w:ascii="Times New Roman" w:hAnsi="Times New Roman"/>
          <w:sz w:val="28"/>
          <w:szCs w:val="28"/>
        </w:rPr>
        <w:t>ф</w:t>
      </w:r>
      <w:r w:rsidRPr="003831AB">
        <w:rPr>
          <w:rFonts w:ascii="Times New Roman" w:hAnsi="Times New Roman"/>
          <w:sz w:val="28"/>
          <w:szCs w:val="28"/>
        </w:rPr>
        <w:t>едеральным</w:t>
      </w:r>
      <w:r w:rsidR="00205F91" w:rsidRPr="003831AB">
        <w:rPr>
          <w:rFonts w:ascii="Times New Roman" w:hAnsi="Times New Roman"/>
          <w:sz w:val="28"/>
          <w:szCs w:val="28"/>
        </w:rPr>
        <w:t>и</w:t>
      </w:r>
      <w:r w:rsidRPr="003831AB">
        <w:rPr>
          <w:rFonts w:ascii="Times New Roman" w:hAnsi="Times New Roman"/>
          <w:sz w:val="28"/>
          <w:szCs w:val="28"/>
        </w:rPr>
        <w:t xml:space="preserve"> </w:t>
      </w:r>
      <w:hyperlink r:id="rId11" w:history="1"/>
      <w:r w:rsidRPr="003831AB">
        <w:rPr>
          <w:rFonts w:ascii="Times New Roman" w:hAnsi="Times New Roman"/>
          <w:sz w:val="28"/>
          <w:szCs w:val="28"/>
        </w:rPr>
        <w:t>закон</w:t>
      </w:r>
      <w:r w:rsidR="00205F91" w:rsidRPr="003831AB">
        <w:rPr>
          <w:rFonts w:ascii="Times New Roman" w:hAnsi="Times New Roman"/>
          <w:sz w:val="28"/>
          <w:szCs w:val="28"/>
        </w:rPr>
        <w:t>а</w:t>
      </w:r>
      <w:r w:rsidRPr="003831AB">
        <w:rPr>
          <w:rFonts w:ascii="Times New Roman" w:hAnsi="Times New Roman"/>
          <w:sz w:val="28"/>
          <w:szCs w:val="28"/>
        </w:rPr>
        <w:t>м</w:t>
      </w:r>
      <w:r w:rsidR="00205F91" w:rsidRPr="003831AB">
        <w:rPr>
          <w:rFonts w:ascii="Times New Roman" w:hAnsi="Times New Roman"/>
          <w:sz w:val="28"/>
          <w:szCs w:val="28"/>
        </w:rPr>
        <w:t>и</w:t>
      </w:r>
      <w:r w:rsidRPr="003831AB">
        <w:rPr>
          <w:rFonts w:ascii="Times New Roman" w:hAnsi="Times New Roman"/>
          <w:sz w:val="28"/>
          <w:szCs w:val="28"/>
        </w:rPr>
        <w:t xml:space="preserve"> от 6 октября 2003 г. </w:t>
      </w:r>
      <w:r w:rsidR="00F2454B">
        <w:rPr>
          <w:rFonts w:ascii="Times New Roman" w:hAnsi="Times New Roman"/>
          <w:sz w:val="28"/>
          <w:szCs w:val="28"/>
        </w:rPr>
        <w:t>№</w:t>
      </w:r>
      <w:r w:rsidRPr="003831AB">
        <w:rPr>
          <w:rFonts w:ascii="Times New Roman" w:hAnsi="Times New Roman"/>
          <w:sz w:val="28"/>
          <w:szCs w:val="28"/>
        </w:rPr>
        <w:t xml:space="preserve"> 131-ФЗ </w:t>
      </w:r>
      <w:r w:rsidR="00F2454B">
        <w:rPr>
          <w:rFonts w:ascii="Times New Roman" w:hAnsi="Times New Roman"/>
          <w:sz w:val="28"/>
          <w:szCs w:val="28"/>
        </w:rPr>
        <w:t>«</w:t>
      </w:r>
      <w:r w:rsidRPr="003831A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2454B">
        <w:rPr>
          <w:rFonts w:ascii="Times New Roman" w:hAnsi="Times New Roman"/>
          <w:sz w:val="28"/>
          <w:szCs w:val="28"/>
        </w:rPr>
        <w:t>»</w:t>
      </w:r>
      <w:r w:rsidRPr="003831AB">
        <w:rPr>
          <w:rFonts w:ascii="Times New Roman" w:hAnsi="Times New Roman"/>
          <w:sz w:val="28"/>
          <w:szCs w:val="28"/>
        </w:rPr>
        <w:t xml:space="preserve">, </w:t>
      </w:r>
      <w:r w:rsidR="00205F91" w:rsidRPr="003831AB">
        <w:rPr>
          <w:rFonts w:ascii="Times New Roman" w:hAnsi="Times New Roman"/>
          <w:sz w:val="28"/>
          <w:szCs w:val="28"/>
        </w:rPr>
        <w:t xml:space="preserve">от 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июля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2005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F2454B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115-ФЗ</w:t>
      </w:r>
      <w:r w:rsidRPr="003831AB">
        <w:rPr>
          <w:rFonts w:ascii="Times New Roman" w:hAnsi="Times New Roman"/>
          <w:sz w:val="28"/>
          <w:szCs w:val="28"/>
        </w:rPr>
        <w:t xml:space="preserve"> </w:t>
      </w:r>
      <w:r w:rsidR="00F2454B">
        <w:rPr>
          <w:rFonts w:ascii="Times New Roman" w:hAnsi="Times New Roman"/>
          <w:sz w:val="28"/>
          <w:szCs w:val="28"/>
        </w:rPr>
        <w:t>«</w:t>
      </w:r>
      <w:r w:rsidRPr="003831AB">
        <w:rPr>
          <w:rFonts w:ascii="Times New Roman" w:hAnsi="Times New Roman"/>
          <w:sz w:val="28"/>
          <w:szCs w:val="28"/>
        </w:rPr>
        <w:t>О концессионных соглашениях</w:t>
      </w:r>
      <w:r w:rsidR="00F2454B">
        <w:rPr>
          <w:rFonts w:ascii="Times New Roman" w:hAnsi="Times New Roman"/>
          <w:sz w:val="28"/>
          <w:szCs w:val="28"/>
        </w:rPr>
        <w:t>»</w:t>
      </w:r>
      <w:r w:rsidRPr="003831AB">
        <w:rPr>
          <w:rFonts w:ascii="Times New Roman" w:hAnsi="Times New Roman"/>
          <w:sz w:val="28"/>
          <w:szCs w:val="28"/>
        </w:rPr>
        <w:t xml:space="preserve">, от 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июля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2006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F2454B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135-ФЗ</w:t>
      </w:r>
      <w:r w:rsidRPr="003831AB">
        <w:rPr>
          <w:rFonts w:ascii="Times New Roman" w:hAnsi="Times New Roman"/>
          <w:sz w:val="28"/>
          <w:szCs w:val="28"/>
        </w:rPr>
        <w:t xml:space="preserve"> «О защите конкуренции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», </w:t>
      </w:r>
      <w:hyperlink r:id="rId12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3831AB">
        <w:rPr>
          <w:rFonts w:ascii="Times New Roman" w:hAnsi="Times New Roman"/>
          <w:sz w:val="28"/>
          <w:szCs w:val="28"/>
        </w:rPr>
        <w:t xml:space="preserve"> Ставропольского края от 02 марта 2005 г. № 12-кз </w:t>
      </w:r>
      <w:r w:rsidR="00F2454B">
        <w:rPr>
          <w:rFonts w:ascii="Times New Roman" w:hAnsi="Times New Roman"/>
          <w:sz w:val="28"/>
          <w:szCs w:val="28"/>
        </w:rPr>
        <w:t>«</w:t>
      </w:r>
      <w:r w:rsidRPr="003831AB">
        <w:rPr>
          <w:rFonts w:ascii="Times New Roman" w:hAnsi="Times New Roman"/>
          <w:sz w:val="28"/>
          <w:szCs w:val="28"/>
        </w:rPr>
        <w:t>О местном самоуправлении в Ставропольском крае</w:t>
      </w:r>
      <w:r w:rsidR="00F2454B">
        <w:rPr>
          <w:rFonts w:ascii="Times New Roman" w:hAnsi="Times New Roman"/>
          <w:sz w:val="28"/>
          <w:szCs w:val="28"/>
        </w:rPr>
        <w:t>»</w:t>
      </w:r>
      <w:r w:rsidRPr="003831AB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3831AB">
        <w:rPr>
          <w:rFonts w:ascii="Times New Roman" w:hAnsi="Times New Roman"/>
          <w:sz w:val="28"/>
          <w:szCs w:val="28"/>
        </w:rPr>
        <w:t xml:space="preserve">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другими нормативными актами Российской Федерации, а также нормативн</w:t>
      </w:r>
      <w:r w:rsidR="00205F91" w:rsidRPr="003831AB">
        <w:rPr>
          <w:rFonts w:ascii="Times New Roman" w:hAnsi="Times New Roman"/>
          <w:sz w:val="28"/>
          <w:szCs w:val="28"/>
        </w:rPr>
        <w:t>ыми</w:t>
      </w:r>
      <w:r w:rsidRPr="003831AB">
        <w:rPr>
          <w:rFonts w:ascii="Times New Roman" w:hAnsi="Times New Roman"/>
          <w:sz w:val="28"/>
          <w:szCs w:val="28"/>
        </w:rPr>
        <w:t xml:space="preserve"> правовыми актами органов местного самоуправления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Настоящее Положение определяет порядок управления и распоряжения имуществом, находящимся в муниципальной собственности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(далее - муниципальное имущество), органами местного самоуправления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органами администрации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муниципальными предприятиями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(далее - муниципальные предприятия), муниципальными учреждениями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(далее – муниципальные учреждения).</w:t>
      </w:r>
      <w:proofErr w:type="gramEnd"/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1.3. Установленный настоящим Положением порядок распространяется на имущество, находящееся в собственности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в соответствии со </w:t>
      </w:r>
      <w:hyperlink r:id="rId14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50</w:t>
        </w:r>
      </w:hyperlink>
      <w:r w:rsidRPr="003831AB">
        <w:rPr>
          <w:rFonts w:ascii="Times New Roman" w:hAnsi="Times New Roman"/>
          <w:sz w:val="28"/>
          <w:szCs w:val="28"/>
        </w:rPr>
        <w:t xml:space="preserve"> Федерального закона от 6 октября 2003 г. </w:t>
      </w:r>
      <w:r w:rsidR="00F2454B">
        <w:rPr>
          <w:rFonts w:ascii="Times New Roman" w:hAnsi="Times New Roman"/>
          <w:sz w:val="28"/>
          <w:szCs w:val="28"/>
        </w:rPr>
        <w:t>№ 131-ФЗ «</w:t>
      </w:r>
      <w:r w:rsidRPr="003831A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2454B">
        <w:rPr>
          <w:rFonts w:ascii="Times New Roman" w:hAnsi="Times New Roman"/>
          <w:sz w:val="28"/>
          <w:szCs w:val="28"/>
        </w:rPr>
        <w:t>»</w:t>
      </w:r>
      <w:r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1.4. Целями управления и распоряжения муниципальным имуществом являются: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>обеспечение учета и сохранности муниципального имущества;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оптимизация структуры и состава муниципального имущества;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увеличение доходов бюджета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на основе эффективного управления муниципальным имуществом;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обеспечение обязательств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привлечение инвестиций в объекты муниципальной собственности</w:t>
      </w:r>
      <w:r w:rsidR="0077105E"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F2454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2. Осуществление полномочий по управлению муниципальным имуществом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Права собственника в отношении имущества, входящего в состав муниципальной собственности, осуществляет администрация Советского </w:t>
      </w:r>
      <w:r w:rsidR="001E51B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в пределах компетенции, установленной настоящим Положением, иными муниципальными правовыми актами органов местного самоуправления Советского </w:t>
      </w:r>
      <w:r w:rsidR="001E51B5" w:rsidRPr="003831AB">
        <w:rPr>
          <w:rFonts w:ascii="Times New Roman" w:hAnsi="Times New Roman"/>
          <w:sz w:val="28"/>
          <w:szCs w:val="28"/>
        </w:rPr>
        <w:t xml:space="preserve">муниципального </w:t>
      </w:r>
      <w:r w:rsidRPr="003831AB">
        <w:rPr>
          <w:rFonts w:ascii="Times New Roman" w:hAnsi="Times New Roman"/>
          <w:sz w:val="28"/>
          <w:szCs w:val="28"/>
        </w:rPr>
        <w:t>округа Ставропольского края.</w:t>
      </w:r>
      <w:proofErr w:type="gramEnd"/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2.2. К компетенции Совета депутатов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в сфере управления и распоряжения муниципальным имуществом относится: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определение порядка управления и распоряжения муниципальным имуществом;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определение порядка принятия решения о создании, реорганизации и ликвидации муниципальных предприятий;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утверждение положения о приватизации муниципального имущества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принятие решений об отчуждении и принятии в собственность </w:t>
      </w:r>
      <w:r w:rsidR="00205F91" w:rsidRPr="003831AB">
        <w:rPr>
          <w:rFonts w:ascii="Times New Roman" w:hAnsi="Times New Roman"/>
          <w:sz w:val="28"/>
          <w:szCs w:val="28"/>
        </w:rPr>
        <w:t xml:space="preserve">недвижимого </w:t>
      </w:r>
      <w:r w:rsidRPr="003831AB">
        <w:rPr>
          <w:rFonts w:ascii="Times New Roman" w:hAnsi="Times New Roman"/>
          <w:sz w:val="28"/>
          <w:szCs w:val="28"/>
        </w:rPr>
        <w:t xml:space="preserve">имущества Советского </w:t>
      </w:r>
      <w:r w:rsidR="00205F91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утверждение сводных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показателей объектов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Pr="003831AB">
        <w:rPr>
          <w:rFonts w:ascii="Times New Roman" w:hAnsi="Times New Roman"/>
          <w:sz w:val="28"/>
          <w:szCs w:val="28"/>
        </w:rPr>
        <w:t>;</w:t>
      </w:r>
    </w:p>
    <w:p w:rsidR="00572CA3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принятие решений о предоставлении в безвозмездное пользование недвижимого имущества, движимого имущества </w:t>
      </w:r>
      <w:r w:rsidR="00572CA3" w:rsidRPr="003831AB">
        <w:rPr>
          <w:rFonts w:ascii="Times New Roman" w:hAnsi="Times New Roman"/>
          <w:sz w:val="28"/>
          <w:szCs w:val="28"/>
        </w:rPr>
        <w:t>учреждениям, учредителем которых не является Советский муниципальный округ Ставропольского края</w:t>
      </w:r>
      <w:r w:rsidRPr="003831AB">
        <w:rPr>
          <w:rFonts w:ascii="Times New Roman" w:hAnsi="Times New Roman"/>
          <w:sz w:val="28"/>
          <w:szCs w:val="28"/>
        </w:rPr>
        <w:t xml:space="preserve">; 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иные полномочия в соответствии с </w:t>
      </w:r>
      <w:hyperlink r:id="rId15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3831AB">
        <w:rPr>
          <w:rFonts w:ascii="Times New Roman" w:hAnsi="Times New Roman"/>
          <w:sz w:val="28"/>
          <w:szCs w:val="28"/>
        </w:rPr>
        <w:t xml:space="preserve">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и действующим законодательством.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2.3. К компетенции администрации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(далее – администрация) в сфере управления и распоряжения муниципальным имуществом относится осуществление исполнительно-распорядительных функций, в том числе: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осуществление полномочий собственника муниципального имущества в порядке, предусмотренном действующим законодательством, </w:t>
      </w:r>
      <w:hyperlink r:id="rId16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3831AB">
        <w:rPr>
          <w:rFonts w:ascii="Times New Roman" w:hAnsi="Times New Roman"/>
          <w:sz w:val="28"/>
          <w:szCs w:val="28"/>
        </w:rPr>
        <w:t xml:space="preserve">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решениями Совета депутатов Советского </w:t>
      </w:r>
      <w:r w:rsidR="004043ED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>управление и распоряжение имуществом, находящимся в муниципальной собственности;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принятие решений о создании от имени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муниципальных предприятий и учреждений, реорганизации и ликвидации их в установленном порядке; </w:t>
      </w:r>
    </w:p>
    <w:p w:rsidR="004E203A" w:rsidRPr="003831AB" w:rsidRDefault="004E203A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осуществление от имени Советского муниципального округа Ставропольского края полномочия </w:t>
      </w:r>
      <w:proofErr w:type="spellStart"/>
      <w:r w:rsidRPr="003831AB">
        <w:rPr>
          <w:rFonts w:ascii="Times New Roman" w:hAnsi="Times New Roman"/>
          <w:sz w:val="28"/>
          <w:szCs w:val="28"/>
        </w:rPr>
        <w:t>концедента</w:t>
      </w:r>
      <w:proofErr w:type="spellEnd"/>
      <w:r w:rsidRPr="003831AB">
        <w:rPr>
          <w:rFonts w:ascii="Times New Roman" w:hAnsi="Times New Roman"/>
          <w:sz w:val="28"/>
          <w:szCs w:val="28"/>
        </w:rPr>
        <w:t xml:space="preserve"> по подготовке и заключению концессионных соглашений в соответствии с Федеральным </w:t>
      </w:r>
      <w:hyperlink r:id="rId17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3831AB">
        <w:rPr>
          <w:rFonts w:ascii="Times New Roman" w:hAnsi="Times New Roman"/>
          <w:sz w:val="28"/>
          <w:szCs w:val="28"/>
          <w:shd w:val="clear" w:color="auto" w:fill="FFFFFF"/>
        </w:rPr>
        <w:t xml:space="preserve"> 21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июля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2005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F2454B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115-ФЗ</w:t>
      </w:r>
      <w:r w:rsidR="00F2454B">
        <w:rPr>
          <w:rFonts w:ascii="Times New Roman" w:hAnsi="Times New Roman"/>
          <w:sz w:val="28"/>
          <w:szCs w:val="28"/>
        </w:rPr>
        <w:t xml:space="preserve"> «</w:t>
      </w:r>
      <w:r w:rsidRPr="003831AB">
        <w:rPr>
          <w:rFonts w:ascii="Times New Roman" w:hAnsi="Times New Roman"/>
          <w:sz w:val="28"/>
          <w:szCs w:val="28"/>
        </w:rPr>
        <w:t>О концессионных соглашениях</w:t>
      </w:r>
      <w:r w:rsidR="00F2454B">
        <w:rPr>
          <w:rFonts w:ascii="Times New Roman" w:hAnsi="Times New Roman"/>
          <w:sz w:val="28"/>
          <w:szCs w:val="28"/>
        </w:rPr>
        <w:t>»</w:t>
      </w:r>
      <w:r w:rsidRPr="003831AB">
        <w:rPr>
          <w:rFonts w:ascii="Times New Roman" w:hAnsi="Times New Roman"/>
          <w:sz w:val="28"/>
          <w:szCs w:val="28"/>
        </w:rPr>
        <w:t>;</w:t>
      </w:r>
    </w:p>
    <w:p w:rsidR="00205F91" w:rsidRPr="003831AB" w:rsidRDefault="00205F91" w:rsidP="00205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принятие решений о принятии в собственность движимого имущества Советского муниципального округа Ставропольского края;</w:t>
      </w:r>
    </w:p>
    <w:p w:rsidR="00572CA3" w:rsidRPr="003831AB" w:rsidRDefault="00572CA3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принятие решений о предоставлении в безвозмездное пользование недвижимого имущества, движимого имущества муниципальным предприятиям и муниципальным учреждениям, учредителем которых является Советский муниципальный округ Ставропольского края;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иных полномочий в сфере управления и распоряжения муниципальной собственностью, взаимоотношений с предприятиями, учреждениями, организациями в соответствии с действующим законодательством, </w:t>
      </w:r>
      <w:hyperlink r:id="rId18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3831AB">
        <w:rPr>
          <w:rFonts w:ascii="Times New Roman" w:hAnsi="Times New Roman"/>
          <w:sz w:val="28"/>
          <w:szCs w:val="28"/>
        </w:rPr>
        <w:t xml:space="preserve">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и нормативными правовыми актами органов местного самоуправления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2.4. Администрация вправе делегировать осуществление своих полномочий уполномоченному органу по управлению и распоряжению муниципальным имуществом (далее - Уполномоченный орган). Уполномоченным органом является управление имущественных и земельных отношений администрации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 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2.5. К компетенции Уполномоченного органа относится: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- учет муниципального имущества и ведение Реестра муниципальной 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- составление сводных  показателей объектов муниципальной собственности;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ab/>
        <w:t xml:space="preserve">- хранение документов, подтверждающих право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на объекты недвижимости;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- осуществление приватизации муниципальной собственности;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- организация и непосредственное выполнение мероприятий, связанных с передачей и приемом муниципального имущества;</w:t>
      </w:r>
    </w:p>
    <w:p w:rsidR="00A83F02" w:rsidRPr="003831AB" w:rsidRDefault="00A83F02" w:rsidP="00A83F02">
      <w:pPr>
        <w:pStyle w:val="ConsNormal"/>
        <w:widowControl/>
        <w:tabs>
          <w:tab w:val="left" w:pos="567"/>
        </w:tabs>
        <w:suppressAutoHyphens/>
        <w:autoSpaceDN/>
        <w:adjustRightInd/>
        <w:ind w:right="0" w:firstLine="0"/>
        <w:jc w:val="both"/>
        <w:rPr>
          <w:rFonts w:ascii="Times New Roman" w:hAnsi="Times New Roman" w:cs="Times New Roman"/>
        </w:rPr>
      </w:pPr>
      <w:r w:rsidRPr="003831AB">
        <w:rPr>
          <w:rFonts w:ascii="Times New Roman" w:hAnsi="Times New Roman" w:cs="Times New Roman"/>
        </w:rPr>
        <w:tab/>
        <w:t>- обеспеч</w:t>
      </w:r>
      <w:r w:rsidR="00205F91" w:rsidRPr="003831AB">
        <w:rPr>
          <w:rFonts w:ascii="Times New Roman" w:hAnsi="Times New Roman" w:cs="Times New Roman"/>
        </w:rPr>
        <w:t>ение</w:t>
      </w:r>
      <w:r w:rsidRPr="003831AB">
        <w:rPr>
          <w:rFonts w:ascii="Times New Roman" w:hAnsi="Times New Roman" w:cs="Times New Roman"/>
        </w:rPr>
        <w:t xml:space="preserve"> судебн</w:t>
      </w:r>
      <w:r w:rsidR="00205F91" w:rsidRPr="003831AB">
        <w:rPr>
          <w:rFonts w:ascii="Times New Roman" w:hAnsi="Times New Roman" w:cs="Times New Roman"/>
        </w:rPr>
        <w:t>ой</w:t>
      </w:r>
      <w:r w:rsidRPr="003831AB">
        <w:rPr>
          <w:rFonts w:ascii="Times New Roman" w:hAnsi="Times New Roman" w:cs="Times New Roman"/>
        </w:rPr>
        <w:t xml:space="preserve"> защит</w:t>
      </w:r>
      <w:r w:rsidR="00205F91" w:rsidRPr="003831AB">
        <w:rPr>
          <w:rFonts w:ascii="Times New Roman" w:hAnsi="Times New Roman" w:cs="Times New Roman"/>
        </w:rPr>
        <w:t>ы</w:t>
      </w:r>
      <w:r w:rsidRPr="003831AB">
        <w:rPr>
          <w:rFonts w:ascii="Times New Roman" w:hAnsi="Times New Roman" w:cs="Times New Roman"/>
        </w:rPr>
        <w:t xml:space="preserve"> имущественных прав Советского </w:t>
      </w:r>
      <w:r w:rsidR="00572CA3" w:rsidRPr="003831AB">
        <w:rPr>
          <w:rFonts w:ascii="Times New Roman" w:hAnsi="Times New Roman" w:cs="Times New Roman"/>
        </w:rPr>
        <w:t>муниципального</w:t>
      </w:r>
      <w:r w:rsidRPr="003831AB">
        <w:rPr>
          <w:rFonts w:ascii="Times New Roman" w:hAnsi="Times New Roman" w:cs="Times New Roman"/>
        </w:rPr>
        <w:t xml:space="preserve"> округа Ставропольского края;</w:t>
      </w:r>
    </w:p>
    <w:p w:rsidR="00A83F02" w:rsidRPr="003831AB" w:rsidRDefault="00A83F02" w:rsidP="00A83F02">
      <w:pPr>
        <w:pStyle w:val="ConsNormal"/>
        <w:widowControl/>
        <w:tabs>
          <w:tab w:val="left" w:pos="567"/>
        </w:tabs>
        <w:suppressAutoHyphens/>
        <w:autoSpaceDN/>
        <w:adjustRightInd/>
        <w:ind w:right="0" w:firstLine="0"/>
        <w:jc w:val="both"/>
        <w:rPr>
          <w:rFonts w:ascii="Times New Roman" w:hAnsi="Times New Roman" w:cs="Times New Roman"/>
        </w:rPr>
      </w:pPr>
      <w:r w:rsidRPr="003831AB">
        <w:rPr>
          <w:rFonts w:ascii="Times New Roman" w:hAnsi="Times New Roman" w:cs="Times New Roman"/>
        </w:rPr>
        <w:tab/>
        <w:t xml:space="preserve">- иные полномочия в соответствии с правовыми актами органов местного самоуправления Советского </w:t>
      </w:r>
      <w:r w:rsidR="00572CA3" w:rsidRPr="003831AB">
        <w:rPr>
          <w:rFonts w:ascii="Times New Roman" w:hAnsi="Times New Roman" w:cs="Times New Roman"/>
        </w:rPr>
        <w:t>муниципального</w:t>
      </w:r>
      <w:r w:rsidRPr="003831AB">
        <w:rPr>
          <w:rFonts w:ascii="Times New Roman" w:hAnsi="Times New Roman" w:cs="Times New Roman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 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3. Формирование муниципального имущества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3.1. К муниципальному имуществу относится: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3.1.1. Имущество, переданное в муниципальную собственность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в результате разграничения государственной собственности на федеральную собственность, собственность субъектов Российской Федерации и муниципальную собственность.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3.1.2. Имущество, переданное в муниципальную собственность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из федеральной собственности, собственности субъектов Российской Федерации в соответствии с федеральными законами.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3.1.3. Имущество, переданное в муниципальную собственность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гражданами и юридическими лицами независимо от их формы собственности.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3.1.4. Имущество, переданное в муниципальную собственность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другими муниципальными образованиями.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3.1.5. Имущество, приобретенное за счет средств бюджета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3.1.6. Имущество, приобретенное в результате хозяйственной деятельности муниципальных унитарных предприятий и разрешенной хозяйственной деятельности муниципальных учреждений.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3.1.7. Плоды, продукция и доходы, полученные в результате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использования объектов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3.1.8. Имущество, закрепленное на праве хозяйственного ведения или оперативного управления за муниципальными предприятиями и учреждениями.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3.1.9. Имущество должника, признанного банкротом, поступившее в муниципальную собственность в соответствии с законодательством о несостоятельности (банкротстве).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3.1.10. Имущество, приобретенное либо переданное в муниципальную собственность по иным основаниям, предусмотренным действующим законодательством.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3.1.11. Бесхозяйное </w:t>
      </w:r>
      <w:r w:rsidR="00400AFA" w:rsidRPr="003831AB">
        <w:rPr>
          <w:rFonts w:ascii="Times New Roman" w:hAnsi="Times New Roman"/>
          <w:sz w:val="28"/>
          <w:szCs w:val="28"/>
        </w:rPr>
        <w:t xml:space="preserve">и выморочное </w:t>
      </w:r>
      <w:r w:rsidRPr="003831AB">
        <w:rPr>
          <w:rFonts w:ascii="Times New Roman" w:hAnsi="Times New Roman"/>
          <w:sz w:val="28"/>
          <w:szCs w:val="28"/>
        </w:rPr>
        <w:t xml:space="preserve">имущество, признанное собственностью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3.1.12. Акции, ценные бумаги, доли (вклады) в уставном (складочном) капитале хозяйственного общества или товарищества независимо от стоимости.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3.2. Имущество, переданное в порядке, предусмотренном действующим законодательством, из федеральной собственности, собственности субъекта Российской Федерации, других муниципальных образований принимается в муниципальную собственность в соответствии с действующим законодательством на основании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решения Совета депутатов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 xml:space="preserve">3.3. Передача объектов муниципального имущества из муниципальной собственности в федеральную собственность, в собственность субъекта Российской Федерации, других муниципальных образований осуществляется в соответствии с действующим законодательством на основании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решения Совета депутатов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3.4. В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 xml:space="preserve">муниципального </w:t>
      </w:r>
      <w:r w:rsidRPr="003831AB">
        <w:rPr>
          <w:rFonts w:ascii="Times New Roman" w:hAnsi="Times New Roman"/>
          <w:sz w:val="28"/>
          <w:szCs w:val="28"/>
        </w:rPr>
        <w:t>округа Ставропольского края может находиться: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имущество, предназначенное для решения вопросов местного значения;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имущество, предназначенное для осуществления отдельных государственных полномочий, переданных органам местного самоуправления округа федеральными законами и законами Ставропольского края;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имущество, предназначенное для обеспечения деятельности органов местного самоуправления округа, муниципальных служащих, работников муниципальных предприятий и учреждений;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имущество, необходимое для решения вопросов, право </w:t>
      </w:r>
      <w:r w:rsidR="00572CA3" w:rsidRPr="003831AB">
        <w:rPr>
          <w:rFonts w:ascii="Times New Roman" w:hAnsi="Times New Roman"/>
          <w:sz w:val="28"/>
          <w:szCs w:val="28"/>
        </w:rPr>
        <w:t>решения,</w:t>
      </w:r>
      <w:r w:rsidRPr="003831AB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При наличии права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на иное имущество, не относящееся к видам имущества, перечисленным в настоящем Положении, до его перепрофилирования (изменения целевого назначения) либо отчуждения управление и распоряжение данным имуществом осуществляется в порядке, предусмотренном действующим законодательством и настоящим Положением.</w:t>
      </w:r>
      <w:proofErr w:type="gramEnd"/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4. Порядок учета муниципального имущества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4.1. Уполномоченный орган осуществляет ведение Реестра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в порядке, установленном уполномоченным Правительством Российской Федерации федеральным органом исполнительной власти.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4.2. Движимое муниципальное имущество либо иное не относящееся к недвижимости муниципальное имущество, балансовая стоимость которого составляет сто тысяч рублей и более, подлежит учету в Реестре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Акции, доли (вклады) в уставном (складочном) капитале хозяйственного общества или товарищества, находящиеся в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подлежат учету в Реестре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независимо от их стоимости,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19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3831AB">
        <w:rPr>
          <w:rFonts w:ascii="Times New Roman" w:hAnsi="Times New Roman"/>
          <w:sz w:val="28"/>
          <w:szCs w:val="28"/>
        </w:rPr>
        <w:t xml:space="preserve"> от 3 ноября 2006 г</w:t>
      </w:r>
      <w:r w:rsidR="00FE7B1C">
        <w:rPr>
          <w:rFonts w:ascii="Times New Roman" w:hAnsi="Times New Roman"/>
          <w:sz w:val="28"/>
          <w:szCs w:val="28"/>
        </w:rPr>
        <w:t>. № 174-ФЗ</w:t>
      </w:r>
      <w:proofErr w:type="gramEnd"/>
      <w:r w:rsidR="00FE7B1C">
        <w:rPr>
          <w:rFonts w:ascii="Times New Roman" w:hAnsi="Times New Roman"/>
          <w:sz w:val="28"/>
          <w:szCs w:val="28"/>
        </w:rPr>
        <w:t xml:space="preserve"> «</w:t>
      </w:r>
      <w:r w:rsidRPr="003831AB">
        <w:rPr>
          <w:rFonts w:ascii="Times New Roman" w:hAnsi="Times New Roman"/>
          <w:sz w:val="28"/>
          <w:szCs w:val="28"/>
        </w:rPr>
        <w:t xml:space="preserve">Об </w:t>
      </w:r>
      <w:r w:rsidRPr="003831AB">
        <w:rPr>
          <w:rFonts w:ascii="Times New Roman" w:hAnsi="Times New Roman"/>
          <w:sz w:val="28"/>
          <w:szCs w:val="28"/>
        </w:rPr>
        <w:lastRenderedPageBreak/>
        <w:t>автономных учреждениях</w:t>
      </w:r>
      <w:r w:rsidR="00FE7B1C">
        <w:rPr>
          <w:rFonts w:ascii="Times New Roman" w:hAnsi="Times New Roman"/>
          <w:sz w:val="28"/>
          <w:szCs w:val="28"/>
        </w:rPr>
        <w:t>»</w:t>
      </w:r>
      <w:r w:rsidRPr="003831AB">
        <w:rPr>
          <w:rFonts w:ascii="Times New Roman" w:hAnsi="Times New Roman"/>
          <w:sz w:val="28"/>
          <w:szCs w:val="28"/>
        </w:rPr>
        <w:t xml:space="preserve">, Федеральным </w:t>
      </w:r>
      <w:hyperlink r:id="rId20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3831AB">
        <w:rPr>
          <w:rFonts w:ascii="Times New Roman" w:hAnsi="Times New Roman"/>
          <w:sz w:val="28"/>
          <w:szCs w:val="28"/>
        </w:rPr>
        <w:t xml:space="preserve"> от 12 января 1996 г</w:t>
      </w:r>
      <w:r w:rsidR="00FE7B1C">
        <w:rPr>
          <w:rFonts w:ascii="Times New Roman" w:hAnsi="Times New Roman"/>
          <w:sz w:val="28"/>
          <w:szCs w:val="28"/>
        </w:rPr>
        <w:t>.</w:t>
      </w:r>
      <w:r w:rsidRPr="003831AB">
        <w:rPr>
          <w:rFonts w:ascii="Times New Roman" w:hAnsi="Times New Roman"/>
          <w:sz w:val="28"/>
          <w:szCs w:val="28"/>
        </w:rPr>
        <w:t xml:space="preserve"> </w:t>
      </w:r>
      <w:r w:rsidR="00FE7B1C">
        <w:rPr>
          <w:rFonts w:ascii="Times New Roman" w:hAnsi="Times New Roman"/>
          <w:sz w:val="28"/>
          <w:szCs w:val="28"/>
        </w:rPr>
        <w:t>№ 7-ФЗ «</w:t>
      </w:r>
      <w:r w:rsidRPr="003831AB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FE7B1C">
        <w:rPr>
          <w:rFonts w:ascii="Times New Roman" w:hAnsi="Times New Roman"/>
          <w:sz w:val="28"/>
          <w:szCs w:val="28"/>
        </w:rPr>
        <w:t>»</w:t>
      </w:r>
      <w:r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4.3. Сводные показатели объектов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подготавливаются Уполномоченным органом и утверждаются Советом депутатов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на основании данных Реестра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Сводные показатели объектов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представляют собой систему наиболее общих показателей, в количественном и стоимостном выражении характеризующих действительное наличие, содержание и изменение состава объектов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 xml:space="preserve">муниципального </w:t>
      </w:r>
      <w:r w:rsidRPr="003831AB">
        <w:rPr>
          <w:rFonts w:ascii="Times New Roman" w:hAnsi="Times New Roman"/>
          <w:sz w:val="28"/>
          <w:szCs w:val="28"/>
        </w:rPr>
        <w:t>округа Ставропольского края по состоянию на 1 января отчетного финансового года и на 1 января года, следующего за отчетным финансовым годом.</w:t>
      </w:r>
      <w:proofErr w:type="gramEnd"/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4.5. В сводных показателях объектов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отражаются имеющиеся за отчетный финансовый год: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4.5.1. Количество муниципальных унитарных предприятий и муниципальных учреждений, стоимость их основных фондов, а также количество и кадастровая стоимость земельных участков, находящихся на праве постоянного (бессрочного) пользования у муниципальных учреждений.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4.5.2. Общая стоимость муниципального имущества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закрепленного за муниципальными учреждениями и муниципальными предприятиями.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4.5.3. Общая стоимость муниципального имущества Советского </w:t>
      </w:r>
      <w:r w:rsidR="00205F91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входящего в состав казны</w:t>
      </w:r>
      <w:r w:rsidR="00205F91" w:rsidRPr="003831AB">
        <w:rPr>
          <w:rFonts w:ascii="Times New Roman" w:hAnsi="Times New Roman"/>
          <w:sz w:val="28"/>
          <w:szCs w:val="28"/>
        </w:rPr>
        <w:t xml:space="preserve"> Советского муниципального округа Ставропольского края (далее </w:t>
      </w:r>
      <w:r w:rsidR="004E203A" w:rsidRPr="003831AB">
        <w:rPr>
          <w:rFonts w:ascii="Times New Roman" w:hAnsi="Times New Roman"/>
          <w:sz w:val="28"/>
          <w:szCs w:val="28"/>
        </w:rPr>
        <w:t>–</w:t>
      </w:r>
      <w:r w:rsidR="00205F91" w:rsidRPr="003831AB">
        <w:rPr>
          <w:rFonts w:ascii="Times New Roman" w:hAnsi="Times New Roman"/>
          <w:sz w:val="28"/>
          <w:szCs w:val="28"/>
        </w:rPr>
        <w:t xml:space="preserve"> </w:t>
      </w:r>
      <w:r w:rsidR="004E203A" w:rsidRPr="003831AB">
        <w:rPr>
          <w:rFonts w:ascii="Times New Roman" w:hAnsi="Times New Roman"/>
          <w:sz w:val="28"/>
          <w:szCs w:val="28"/>
        </w:rPr>
        <w:t xml:space="preserve">муниципальная </w:t>
      </w:r>
      <w:r w:rsidR="00205F91" w:rsidRPr="003831AB">
        <w:rPr>
          <w:rFonts w:ascii="Times New Roman" w:hAnsi="Times New Roman"/>
          <w:sz w:val="28"/>
          <w:szCs w:val="28"/>
        </w:rPr>
        <w:t>казна)</w:t>
      </w:r>
      <w:r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4.5.4. Общее количество земельных участков, находящихся в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и их площадь.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4.5.5. Сумма доходов, полученных от использования и реализации муниципального имущества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 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4.5.6. Количество акционерных обществ, в отношении которых используется специальное право на участие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в управлении указанными акционерными обществами.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4.6. Уполномоченный орган ежегодно, представляет в Совет депутатов Советского </w:t>
      </w:r>
      <w:r w:rsidR="00572CA3" w:rsidRPr="003831AB">
        <w:rPr>
          <w:rFonts w:ascii="Times New Roman" w:hAnsi="Times New Roman"/>
          <w:sz w:val="28"/>
          <w:szCs w:val="28"/>
        </w:rPr>
        <w:t xml:space="preserve">муниципального </w:t>
      </w:r>
      <w:r w:rsidRPr="003831AB">
        <w:rPr>
          <w:rFonts w:ascii="Times New Roman" w:hAnsi="Times New Roman"/>
          <w:sz w:val="28"/>
          <w:szCs w:val="28"/>
        </w:rPr>
        <w:t xml:space="preserve">округа Ставропольского края информацию о сводных показателях объектов муниципальной собственности Советского </w:t>
      </w:r>
      <w:r w:rsidR="00572CA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за истекший год.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>5. Способы распоряжения муниципальным имуществом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5.1. Управление и распоряжение муниципальной собственностью осуществляется следующими способами: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5.1.1. Создание муниципальных предприятий и учреждений.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5.1.2. Закрепление имущества за муниципальными предприятиями на праве хозяйственного ведения, оперативного управления.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5.1.3. Закрепление имущества на праве оперативного управления за муниципальными учреждениями.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5.1.4. Участие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5.1.5. Передача имущества во временное владение и пользование (аренду, безвозмездное пользование).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5.1.6. Передача имущества в доверительное управление и в управление на основе договоров концессии, поручения, подряда, возмездного оказания услуг и т.п. в соответствии с действующим законодательством. 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5.1.7. Передача имущества в залог.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5.1.8. Отчуждение имущества (в порядке приватизации, безвозмездной передачи в собственность Российской Федерации, Ставропольского края).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5.1.9. Принятие имущества в муниципальную собственность </w:t>
      </w:r>
      <w:r w:rsidR="004E203A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(из собственности Российской Федерации, Ставропольского края, других муниципальных образований).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5.1.10. Иные способы, не запрещенные законодательством Российской Федерации.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6. Порядок закрепления муниципального имущества за муниципальными предприятиями и муниципальными учреждениями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6.1. Решение о закреплении муниципального имущества за муниципальными предприятиями и муниципальными учреждениями принимается администрацией.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6.2. Состав муниципального имущества, закрепляемого за муниципальными предприятиями и муниципальными учреждениями, определяется в соответствии с целями и задачами, установленными учредительными документами указанных предприятий и учреждений.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6.3. Обращения муниципальных предприятий и муниципальных учреждений могут служить основанием для определения состава муниципального имущества, закрепляемого за указанными предприятиями и учреждениями.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6.4. Муниципальное имущество, закрепленное за муниципальными предприятиями и муниципальными учреждениями, а также имущество, приобретенное ими по иным основаниям, подлежит бухгалтерскому учету и отражается на балансах указанных предприятий и учреждений.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 xml:space="preserve">6.5. Муниципальные предприятия и муниципальные учреждения представляют в Уполномоченный орган отчет о составе имущества указанных предприятий и учреждений по формам и срокам, устанавливаемым правовым актом администрации. </w:t>
      </w:r>
    </w:p>
    <w:p w:rsidR="00A83F02" w:rsidRPr="003831AB" w:rsidRDefault="00A83F02" w:rsidP="00572CA3">
      <w:pPr>
        <w:pStyle w:val="ConsNormal"/>
        <w:widowControl/>
        <w:tabs>
          <w:tab w:val="left" w:pos="1485"/>
        </w:tabs>
        <w:suppressAutoHyphens/>
        <w:autoSpaceDN/>
        <w:adjustRightInd/>
        <w:ind w:left="705" w:right="0" w:firstLine="0"/>
        <w:jc w:val="both"/>
        <w:rPr>
          <w:rFonts w:ascii="Times New Roman" w:hAnsi="Times New Roman" w:cs="Times New Roman"/>
        </w:rPr>
      </w:pPr>
      <w:r w:rsidRPr="003831AB">
        <w:rPr>
          <w:rFonts w:ascii="Times New Roman" w:hAnsi="Times New Roman" w:cs="Times New Roman"/>
        </w:rPr>
        <w:t xml:space="preserve">6.6. Муниципальные унитарные предприятия, основанные на праве </w:t>
      </w:r>
    </w:p>
    <w:p w:rsidR="00A83F02" w:rsidRPr="003831AB" w:rsidRDefault="00A83F02" w:rsidP="00572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хозяйственного ведения или оперативного управления, ежегодно перечисляют в бюджет Советского </w:t>
      </w:r>
      <w:r w:rsidR="0023336C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10% прибыли, оставшейся после уплаты налогов и иных обязательных платежей, в 10  дневный срок со дня, установленного для предоставления годового бухгалтерского отчета.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ab/>
        <w:t xml:space="preserve">Остальная часть прибыли используется муниципальным унитарным предприятием в порядке, установленном действующим законодательством, нормативными правовыми актами органов местного самоуправления Советского </w:t>
      </w:r>
      <w:r w:rsidR="0023336C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Уставом и коллективным договором муниципального предприятия.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6.</w:t>
      </w:r>
      <w:r w:rsidR="00400AFA" w:rsidRPr="003831AB">
        <w:rPr>
          <w:rFonts w:ascii="Times New Roman" w:hAnsi="Times New Roman"/>
          <w:sz w:val="28"/>
          <w:szCs w:val="28"/>
        </w:rPr>
        <w:t>7</w:t>
      </w:r>
      <w:r w:rsidRPr="003831AB">
        <w:rPr>
          <w:rFonts w:ascii="Times New Roman" w:hAnsi="Times New Roman"/>
          <w:sz w:val="28"/>
          <w:szCs w:val="28"/>
        </w:rPr>
        <w:t>. Права и обязанности муниципальных предприятий и муниципальных учреждений в отношении закрепленного за ними муниципального имущества определяются действующим законодательством, правовыми актами администрации, уставами муниципальных предприятий и муниципальных учреждений.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6.</w:t>
      </w:r>
      <w:r w:rsidR="00400AFA" w:rsidRPr="003831AB">
        <w:rPr>
          <w:rFonts w:ascii="Times New Roman" w:hAnsi="Times New Roman"/>
          <w:sz w:val="28"/>
          <w:szCs w:val="28"/>
        </w:rPr>
        <w:t>8</w:t>
      </w:r>
      <w:r w:rsidRPr="003831AB">
        <w:rPr>
          <w:rFonts w:ascii="Times New Roman" w:hAnsi="Times New Roman"/>
          <w:sz w:val="28"/>
          <w:szCs w:val="28"/>
        </w:rPr>
        <w:t>. Порядок использования муниципального имущества, закрепленного за муниципальными предприятиями и муниципальными учреждениями, а также имущества, приобретенного ими по иным основаниям, определяется действующим законодательством, уставами указанных предприятий и учреждений.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7</w:t>
      </w:r>
      <w:r w:rsidR="00A83F02" w:rsidRPr="003831AB">
        <w:rPr>
          <w:rFonts w:ascii="Times New Roman" w:hAnsi="Times New Roman"/>
          <w:sz w:val="28"/>
          <w:szCs w:val="28"/>
        </w:rPr>
        <w:t>. Аренда муниципальной собственности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7</w:t>
      </w:r>
      <w:r w:rsidR="00A83F02" w:rsidRPr="003831AB">
        <w:rPr>
          <w:rFonts w:ascii="Times New Roman" w:hAnsi="Times New Roman"/>
          <w:sz w:val="28"/>
          <w:szCs w:val="28"/>
        </w:rPr>
        <w:t>.1. Передача муниципального имущества в аренду осуществляется: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7</w:t>
      </w:r>
      <w:r w:rsidR="00A83F02" w:rsidRPr="003831AB">
        <w:rPr>
          <w:rFonts w:ascii="Times New Roman" w:hAnsi="Times New Roman"/>
          <w:sz w:val="28"/>
          <w:szCs w:val="28"/>
        </w:rPr>
        <w:t>.1.1. По результатам проведения торгов на право заключения договора аренды.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7</w:t>
      </w:r>
      <w:r w:rsidR="00A83F02" w:rsidRPr="003831AB">
        <w:rPr>
          <w:rFonts w:ascii="Times New Roman" w:hAnsi="Times New Roman"/>
          <w:sz w:val="28"/>
          <w:szCs w:val="28"/>
        </w:rPr>
        <w:t xml:space="preserve">.1.2. Без проведения торгов в случаях, предусмотренных Федеральным </w:t>
      </w:r>
      <w:hyperlink r:id="rId21" w:history="1">
        <w:r w:rsidR="00A83F02"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A83F02" w:rsidRPr="003831AB">
        <w:rPr>
          <w:rFonts w:ascii="Times New Roman" w:hAnsi="Times New Roman"/>
          <w:sz w:val="28"/>
          <w:szCs w:val="28"/>
        </w:rPr>
        <w:t xml:space="preserve"> от 26 июля 2006 г</w:t>
      </w:r>
      <w:r w:rsidR="00FE7B1C">
        <w:rPr>
          <w:rFonts w:ascii="Times New Roman" w:hAnsi="Times New Roman"/>
          <w:sz w:val="28"/>
          <w:szCs w:val="28"/>
        </w:rPr>
        <w:t>.</w:t>
      </w:r>
      <w:r w:rsidR="00A83F02" w:rsidRPr="003831AB">
        <w:rPr>
          <w:rFonts w:ascii="Times New Roman" w:hAnsi="Times New Roman"/>
          <w:sz w:val="28"/>
          <w:szCs w:val="28"/>
        </w:rPr>
        <w:t xml:space="preserve"> </w:t>
      </w:r>
      <w:r w:rsidR="00FE7B1C">
        <w:rPr>
          <w:rFonts w:ascii="Times New Roman" w:hAnsi="Times New Roman"/>
          <w:sz w:val="28"/>
          <w:szCs w:val="28"/>
        </w:rPr>
        <w:t>№ 135-ФЗ «</w:t>
      </w:r>
      <w:r w:rsidR="00A83F02" w:rsidRPr="003831AB">
        <w:rPr>
          <w:rFonts w:ascii="Times New Roman" w:hAnsi="Times New Roman"/>
          <w:sz w:val="28"/>
          <w:szCs w:val="28"/>
        </w:rPr>
        <w:t>О защите конкуренции</w:t>
      </w:r>
      <w:r w:rsidR="00FE7B1C">
        <w:rPr>
          <w:rFonts w:ascii="Times New Roman" w:hAnsi="Times New Roman"/>
          <w:sz w:val="28"/>
          <w:szCs w:val="28"/>
        </w:rPr>
        <w:t>»</w:t>
      </w:r>
      <w:r w:rsidR="00A83F02"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7</w:t>
      </w:r>
      <w:r w:rsidR="00A83F02" w:rsidRPr="003831AB">
        <w:rPr>
          <w:rFonts w:ascii="Times New Roman" w:hAnsi="Times New Roman"/>
          <w:sz w:val="28"/>
          <w:szCs w:val="28"/>
        </w:rPr>
        <w:t>.2. Условия договора аренды муниципального имущества должны обеспечивать равные условия использования муниципального имущества.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7</w:t>
      </w:r>
      <w:r w:rsidR="00A83F02" w:rsidRPr="003831AB">
        <w:rPr>
          <w:rFonts w:ascii="Times New Roman" w:hAnsi="Times New Roman"/>
          <w:sz w:val="28"/>
          <w:szCs w:val="28"/>
        </w:rPr>
        <w:t>.3. Организатором торгов на право заключения договора аренды, в отношении муниципального имущества, относящегося к имуществу казны, является Уполномоченный орган. Арендодателем по вышеуказанным договорам аренды является администрация.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7</w:t>
      </w:r>
      <w:r w:rsidR="00A83F02" w:rsidRPr="003831AB">
        <w:rPr>
          <w:rFonts w:ascii="Times New Roman" w:hAnsi="Times New Roman"/>
          <w:sz w:val="28"/>
          <w:szCs w:val="28"/>
        </w:rPr>
        <w:t>.4. Передача в аренду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допускается с согласия администрации.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7</w:t>
      </w:r>
      <w:r w:rsidR="00A83F02" w:rsidRPr="003831AB">
        <w:rPr>
          <w:rFonts w:ascii="Times New Roman" w:hAnsi="Times New Roman"/>
          <w:sz w:val="28"/>
          <w:szCs w:val="28"/>
        </w:rPr>
        <w:t>.5. Решение о передаче муниципального имущества казны в аренду принимается администрацией.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>7</w:t>
      </w:r>
      <w:r w:rsidR="00A83F02" w:rsidRPr="003831AB">
        <w:rPr>
          <w:rFonts w:ascii="Times New Roman" w:hAnsi="Times New Roman"/>
          <w:sz w:val="28"/>
          <w:szCs w:val="28"/>
        </w:rPr>
        <w:t>.6. При предоставлении в возмездное пользование имущества казны по результатам торгов, начальный размер платы за пользование муниципальным имуществом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Федерации. Размер платы по договору аренды определяется по результатам торгов на право заключения договора аренды.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При предоставлении в возмездное пользование имущества казны без проведения торгов, размер платы за пользование муниципальным имуществом определяется по результатам оценки рыночной стоимости арендной платы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7</w:t>
      </w:r>
      <w:r w:rsidR="00A83F02" w:rsidRPr="003831AB">
        <w:rPr>
          <w:rFonts w:ascii="Times New Roman" w:hAnsi="Times New Roman"/>
          <w:sz w:val="28"/>
          <w:szCs w:val="28"/>
        </w:rPr>
        <w:t>.7. Субаренда муниципального имущества допускается с согласия администрации.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8</w:t>
      </w:r>
      <w:r w:rsidR="00A83F02" w:rsidRPr="003831AB">
        <w:rPr>
          <w:rFonts w:ascii="Times New Roman" w:hAnsi="Times New Roman"/>
          <w:sz w:val="28"/>
          <w:szCs w:val="28"/>
        </w:rPr>
        <w:t>. Безвозмездное пользование муниципальным имуществом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8</w:t>
      </w:r>
      <w:r w:rsidR="00A83F02" w:rsidRPr="003831AB">
        <w:rPr>
          <w:rFonts w:ascii="Times New Roman" w:hAnsi="Times New Roman"/>
          <w:sz w:val="28"/>
          <w:szCs w:val="28"/>
        </w:rPr>
        <w:t xml:space="preserve">.1. В безвозмездное пользование муниципальное имущество Советского </w:t>
      </w:r>
      <w:r w:rsidR="0023336C" w:rsidRPr="003831AB">
        <w:rPr>
          <w:rFonts w:ascii="Times New Roman" w:hAnsi="Times New Roman"/>
          <w:sz w:val="28"/>
          <w:szCs w:val="28"/>
        </w:rPr>
        <w:t>муниципального</w:t>
      </w:r>
      <w:r w:rsidR="00A83F02" w:rsidRPr="003831AB">
        <w:rPr>
          <w:rFonts w:ascii="Times New Roman" w:hAnsi="Times New Roman"/>
          <w:sz w:val="28"/>
          <w:szCs w:val="28"/>
        </w:rPr>
        <w:t xml:space="preserve"> округа Ставропольского края предоставляется на основании </w:t>
      </w:r>
      <w:proofErr w:type="gramStart"/>
      <w:r w:rsidR="00A83F02" w:rsidRPr="003831AB">
        <w:rPr>
          <w:rFonts w:ascii="Times New Roman" w:hAnsi="Times New Roman"/>
          <w:sz w:val="28"/>
          <w:szCs w:val="28"/>
        </w:rPr>
        <w:t xml:space="preserve">решения Совета депутатов Советского </w:t>
      </w:r>
      <w:r w:rsidR="0023336C" w:rsidRPr="003831AB">
        <w:rPr>
          <w:rFonts w:ascii="Times New Roman" w:hAnsi="Times New Roman"/>
          <w:sz w:val="28"/>
          <w:szCs w:val="28"/>
        </w:rPr>
        <w:t>муниципального</w:t>
      </w:r>
      <w:r w:rsidR="00A83F02" w:rsidRPr="003831AB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="0023336C" w:rsidRPr="003831AB">
        <w:rPr>
          <w:rFonts w:ascii="Times New Roman" w:hAnsi="Times New Roman"/>
          <w:sz w:val="28"/>
          <w:szCs w:val="28"/>
        </w:rPr>
        <w:t xml:space="preserve"> органам государственной власти Ставропольского края</w:t>
      </w:r>
      <w:r w:rsidR="00E70B85" w:rsidRPr="003831AB">
        <w:rPr>
          <w:rFonts w:ascii="Times New Roman" w:hAnsi="Times New Roman"/>
          <w:sz w:val="28"/>
          <w:szCs w:val="28"/>
        </w:rPr>
        <w:t>, государственным учреждениям Ставропольского края</w:t>
      </w:r>
      <w:r w:rsidR="0023336C" w:rsidRPr="003831AB">
        <w:rPr>
          <w:rFonts w:ascii="Times New Roman" w:hAnsi="Times New Roman"/>
          <w:sz w:val="28"/>
          <w:szCs w:val="28"/>
        </w:rPr>
        <w:t>, учредителем которых не является Советский муниципальный округ Ставропольского края</w:t>
      </w:r>
      <w:r w:rsidR="00A83F02" w:rsidRPr="003831AB">
        <w:rPr>
          <w:rFonts w:ascii="Times New Roman" w:hAnsi="Times New Roman"/>
          <w:sz w:val="28"/>
          <w:szCs w:val="28"/>
        </w:rPr>
        <w:t xml:space="preserve">. 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8</w:t>
      </w:r>
      <w:r w:rsidR="00A83F02" w:rsidRPr="003831AB">
        <w:rPr>
          <w:rFonts w:ascii="Times New Roman" w:hAnsi="Times New Roman"/>
          <w:sz w:val="28"/>
          <w:szCs w:val="28"/>
        </w:rPr>
        <w:t>.2. В безвозмездное пользование муниципальное имущество предоставляется</w:t>
      </w:r>
      <w:r w:rsidR="00E70B85" w:rsidRPr="003831AB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</w:t>
      </w:r>
      <w:r w:rsidR="004E203A" w:rsidRPr="003831AB">
        <w:rPr>
          <w:rFonts w:ascii="Times New Roman" w:hAnsi="Times New Roman"/>
          <w:sz w:val="28"/>
          <w:szCs w:val="28"/>
        </w:rPr>
        <w:t>и</w:t>
      </w:r>
      <w:r w:rsidR="00E70B85" w:rsidRPr="003831AB">
        <w:rPr>
          <w:rFonts w:ascii="Times New Roman" w:hAnsi="Times New Roman"/>
          <w:sz w:val="28"/>
          <w:szCs w:val="28"/>
        </w:rPr>
        <w:t xml:space="preserve"> Советского муниципального </w:t>
      </w:r>
      <w:r w:rsidR="004E203A" w:rsidRPr="003831AB">
        <w:rPr>
          <w:rFonts w:ascii="Times New Roman" w:hAnsi="Times New Roman"/>
          <w:sz w:val="28"/>
          <w:szCs w:val="28"/>
        </w:rPr>
        <w:t xml:space="preserve">округа </w:t>
      </w:r>
      <w:r w:rsidR="00E70B85" w:rsidRPr="003831A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A83F02" w:rsidRPr="003831AB">
        <w:rPr>
          <w:rFonts w:ascii="Times New Roman" w:hAnsi="Times New Roman"/>
          <w:sz w:val="28"/>
          <w:szCs w:val="28"/>
        </w:rPr>
        <w:t>: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8</w:t>
      </w:r>
      <w:r w:rsidR="00A83F02" w:rsidRPr="003831AB">
        <w:rPr>
          <w:rFonts w:ascii="Times New Roman" w:hAnsi="Times New Roman"/>
          <w:sz w:val="28"/>
          <w:szCs w:val="28"/>
        </w:rPr>
        <w:t>.2.1. органам местного самоуправления</w:t>
      </w:r>
      <w:r w:rsidR="004E203A" w:rsidRPr="003831AB">
        <w:rPr>
          <w:rFonts w:ascii="Times New Roman" w:hAnsi="Times New Roman"/>
          <w:sz w:val="28"/>
          <w:szCs w:val="28"/>
        </w:rPr>
        <w:t xml:space="preserve"> Советский муниципальный округ Ставропольского края </w:t>
      </w:r>
      <w:r w:rsidR="00A83F02" w:rsidRPr="003831AB">
        <w:rPr>
          <w:rFonts w:ascii="Times New Roman" w:hAnsi="Times New Roman"/>
          <w:sz w:val="28"/>
          <w:szCs w:val="28"/>
        </w:rPr>
        <w:t xml:space="preserve">и муниципальным учреждениям, учредителем, которых выступает Советский </w:t>
      </w:r>
      <w:r w:rsidR="00E70B85" w:rsidRPr="003831AB">
        <w:rPr>
          <w:rFonts w:ascii="Times New Roman" w:hAnsi="Times New Roman"/>
          <w:sz w:val="28"/>
          <w:szCs w:val="28"/>
        </w:rPr>
        <w:t>муниципальный</w:t>
      </w:r>
      <w:r w:rsidR="00A83F02" w:rsidRPr="003831AB">
        <w:rPr>
          <w:rFonts w:ascii="Times New Roman" w:hAnsi="Times New Roman"/>
          <w:sz w:val="28"/>
          <w:szCs w:val="28"/>
        </w:rPr>
        <w:t xml:space="preserve"> округ Ставропольского края.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8</w:t>
      </w:r>
      <w:r w:rsidR="00A83F02" w:rsidRPr="003831AB">
        <w:rPr>
          <w:rFonts w:ascii="Times New Roman" w:hAnsi="Times New Roman"/>
          <w:sz w:val="28"/>
          <w:szCs w:val="28"/>
        </w:rPr>
        <w:t xml:space="preserve">.2.2. При предоставлении помещения сотруднику полиции, замещающему должность участкового уполномоченного полиции, для работы на обслуживаемом административном участке, в соответствии с Федеральным </w:t>
      </w:r>
      <w:hyperlink r:id="rId22" w:history="1">
        <w:r w:rsidR="00A83F02"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FE7B1C">
        <w:rPr>
          <w:rFonts w:ascii="Times New Roman" w:hAnsi="Times New Roman"/>
          <w:sz w:val="28"/>
          <w:szCs w:val="28"/>
        </w:rPr>
        <w:t xml:space="preserve"> «</w:t>
      </w:r>
      <w:r w:rsidR="00A83F02" w:rsidRPr="003831AB">
        <w:rPr>
          <w:rFonts w:ascii="Times New Roman" w:hAnsi="Times New Roman"/>
          <w:sz w:val="28"/>
          <w:szCs w:val="28"/>
        </w:rPr>
        <w:t>О полиции</w:t>
      </w:r>
      <w:r w:rsidR="00FE7B1C">
        <w:rPr>
          <w:rFonts w:ascii="Times New Roman" w:hAnsi="Times New Roman"/>
          <w:sz w:val="28"/>
          <w:szCs w:val="28"/>
        </w:rPr>
        <w:t>»</w:t>
      </w:r>
      <w:r w:rsidR="00A83F02"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8</w:t>
      </w:r>
      <w:r w:rsidR="00A83F02" w:rsidRPr="003831AB">
        <w:rPr>
          <w:rFonts w:ascii="Times New Roman" w:hAnsi="Times New Roman"/>
          <w:sz w:val="28"/>
          <w:szCs w:val="28"/>
        </w:rPr>
        <w:t>.2.3. В иных случаях, когда предоставление муниципального имущества в безвозмездное пользование предусмотрено действующим законодательством Российской Федерации.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8</w:t>
      </w:r>
      <w:r w:rsidR="00A83F02" w:rsidRPr="003831AB">
        <w:rPr>
          <w:rFonts w:ascii="Times New Roman" w:hAnsi="Times New Roman"/>
          <w:sz w:val="28"/>
          <w:szCs w:val="28"/>
        </w:rPr>
        <w:t>.3. Условия договора безвозмездного пользования муниципальным имуществом должны обеспечивать равные условия использования муниципального имущества.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9</w:t>
      </w:r>
      <w:r w:rsidR="00A83F02" w:rsidRPr="003831AB">
        <w:rPr>
          <w:rFonts w:ascii="Times New Roman" w:hAnsi="Times New Roman"/>
          <w:sz w:val="28"/>
          <w:szCs w:val="28"/>
        </w:rPr>
        <w:t>. Доверительное управление муниципальным имуществом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>9</w:t>
      </w:r>
      <w:r w:rsidR="00A83F02" w:rsidRPr="003831AB">
        <w:rPr>
          <w:rFonts w:ascii="Times New Roman" w:hAnsi="Times New Roman"/>
          <w:sz w:val="28"/>
          <w:szCs w:val="28"/>
        </w:rPr>
        <w:t xml:space="preserve">.1. Муниципальное имущество передается в доверительное управление на основании решения, принимаемого администрацией по результатам проведенных торгов в порядке, предусмотренном действующим законодательством. 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9</w:t>
      </w:r>
      <w:r w:rsidR="00A83F02" w:rsidRPr="003831AB">
        <w:rPr>
          <w:rFonts w:ascii="Times New Roman" w:hAnsi="Times New Roman"/>
          <w:sz w:val="28"/>
          <w:szCs w:val="28"/>
        </w:rPr>
        <w:t>.2. Передача муниципального имущества в доверительное управление осуществляется в целях: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обеспечения доходов бюджета Советского </w:t>
      </w:r>
      <w:r w:rsidR="00E70B8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в том числе повышения эффективного использования муниципального имущества и поддержания муниципального имущества в надлежащем состоянии;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сохранения и приумножения муниципального имущества;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поддержания и развития инженерной инфраструктуры Советского </w:t>
      </w:r>
      <w:r w:rsidR="00E70B8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привлечения дополнительных внебюджетных инвестиционных ресурсов в экономику Советского </w:t>
      </w:r>
      <w:r w:rsidR="00E70B8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а также в иных целях, предусмотренных действующим законодательством.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9</w:t>
      </w:r>
      <w:r w:rsidR="00A83F02" w:rsidRPr="003831AB">
        <w:rPr>
          <w:rFonts w:ascii="Times New Roman" w:hAnsi="Times New Roman"/>
          <w:sz w:val="28"/>
          <w:szCs w:val="28"/>
        </w:rPr>
        <w:t>.3. В качестве учредителя доверительного управления муниципальным имуществом выступает администрация, если иное не установлено действующим законодательством.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9</w:t>
      </w:r>
      <w:r w:rsidR="00A83F02" w:rsidRPr="003831AB">
        <w:rPr>
          <w:rFonts w:ascii="Times New Roman" w:hAnsi="Times New Roman"/>
          <w:sz w:val="28"/>
          <w:szCs w:val="28"/>
        </w:rPr>
        <w:t xml:space="preserve">.4. Доходы, полученные от использования муниципального имущества, переданного в доверительное управление, перечисляют в бюджет Советского </w:t>
      </w:r>
      <w:r w:rsidR="00E70B85" w:rsidRPr="003831AB">
        <w:rPr>
          <w:rFonts w:ascii="Times New Roman" w:hAnsi="Times New Roman"/>
          <w:sz w:val="28"/>
          <w:szCs w:val="28"/>
        </w:rPr>
        <w:t>муниципального</w:t>
      </w:r>
      <w:r w:rsidR="00A83F02" w:rsidRPr="003831AB">
        <w:rPr>
          <w:rFonts w:ascii="Times New Roman" w:hAnsi="Times New Roman"/>
          <w:sz w:val="28"/>
          <w:szCs w:val="28"/>
        </w:rPr>
        <w:t xml:space="preserve"> округа Ставропольского края в размере и в сроки, установленные договором доверительного управления имуществом.</w:t>
      </w:r>
    </w:p>
    <w:p w:rsidR="00A83F02" w:rsidRPr="003831AB" w:rsidRDefault="00CB411E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9</w:t>
      </w:r>
      <w:r w:rsidR="00A83F02" w:rsidRPr="003831AB">
        <w:rPr>
          <w:rFonts w:ascii="Times New Roman" w:hAnsi="Times New Roman"/>
          <w:sz w:val="28"/>
          <w:szCs w:val="28"/>
        </w:rPr>
        <w:t xml:space="preserve">.5. Имущество, находящееся в хозяйственном ведении или оперативном управлении, не может быть передано в доверительное управление. </w:t>
      </w:r>
      <w:proofErr w:type="gramStart"/>
      <w:r w:rsidR="00A83F02" w:rsidRPr="003831AB">
        <w:rPr>
          <w:rFonts w:ascii="Times New Roman" w:hAnsi="Times New Roman"/>
          <w:sz w:val="28"/>
          <w:szCs w:val="28"/>
        </w:rPr>
        <w:t>Передача в доверительное управление имущества, находившегося в хозяйственном ведении или оперативном управлении, возможна только после ликвидации юридического лица, в хозяйственном ведении или оперативном управлении которого имущество находилось, либо прекращения права хозяйственного ведения или оперативного управления имуществом.</w:t>
      </w:r>
      <w:proofErr w:type="gramEnd"/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0</w:t>
      </w:r>
      <w:r w:rsidRPr="003831AB">
        <w:rPr>
          <w:rFonts w:ascii="Times New Roman" w:hAnsi="Times New Roman"/>
          <w:sz w:val="28"/>
          <w:szCs w:val="28"/>
        </w:rPr>
        <w:t>. П</w:t>
      </w:r>
      <w:r w:rsidRPr="003831AB">
        <w:rPr>
          <w:rFonts w:ascii="Times New Roman" w:hAnsi="Times New Roman"/>
          <w:bCs/>
          <w:sz w:val="28"/>
          <w:szCs w:val="28"/>
        </w:rPr>
        <w:t>ередача м</w:t>
      </w:r>
      <w:r w:rsidRPr="003831AB">
        <w:rPr>
          <w:rFonts w:ascii="Times New Roman" w:hAnsi="Times New Roman"/>
          <w:sz w:val="28"/>
          <w:szCs w:val="28"/>
        </w:rPr>
        <w:t xml:space="preserve">униципального имущества в залог </w:t>
      </w:r>
    </w:p>
    <w:p w:rsidR="00A83F02" w:rsidRPr="003831AB" w:rsidRDefault="00A83F02" w:rsidP="00E70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E70B85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0</w:t>
      </w:r>
      <w:r w:rsidRPr="003831AB">
        <w:rPr>
          <w:rFonts w:ascii="Times New Roman" w:hAnsi="Times New Roman"/>
          <w:sz w:val="28"/>
          <w:szCs w:val="28"/>
        </w:rPr>
        <w:t>.1.</w:t>
      </w:r>
      <w:r w:rsidRPr="003831AB">
        <w:rPr>
          <w:rFonts w:ascii="Times New Roman" w:hAnsi="Times New Roman"/>
          <w:sz w:val="28"/>
          <w:szCs w:val="28"/>
        </w:rPr>
        <w:tab/>
        <w:t xml:space="preserve">В целях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обеспечения исполнения обязательств Советского </w:t>
      </w:r>
      <w:r w:rsidR="00E70B85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и муниципальных предприятий перед третьими лицами может передаваться в залог муниципальное имущество:</w:t>
      </w:r>
    </w:p>
    <w:p w:rsidR="00A83F02" w:rsidRPr="003831AB" w:rsidRDefault="00A83F02" w:rsidP="00E70B85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31AB">
        <w:rPr>
          <w:rFonts w:ascii="Times New Roman" w:hAnsi="Times New Roman"/>
          <w:sz w:val="28"/>
          <w:szCs w:val="28"/>
        </w:rPr>
        <w:t>составляющее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</w:t>
      </w:r>
      <w:r w:rsidR="004E203A" w:rsidRPr="003831AB">
        <w:rPr>
          <w:rFonts w:ascii="Times New Roman" w:hAnsi="Times New Roman"/>
          <w:sz w:val="28"/>
          <w:szCs w:val="28"/>
        </w:rPr>
        <w:t>м</w:t>
      </w:r>
      <w:r w:rsidRPr="003831AB">
        <w:rPr>
          <w:rFonts w:ascii="Times New Roman" w:hAnsi="Times New Roman"/>
          <w:sz w:val="28"/>
          <w:szCs w:val="28"/>
        </w:rPr>
        <w:t>униципальную казну;</w:t>
      </w:r>
    </w:p>
    <w:p w:rsidR="00A83F02" w:rsidRPr="003831AB" w:rsidRDefault="00A83F02" w:rsidP="00E70B85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31AB">
        <w:rPr>
          <w:rFonts w:ascii="Times New Roman" w:hAnsi="Times New Roman"/>
          <w:sz w:val="28"/>
          <w:szCs w:val="28"/>
        </w:rPr>
        <w:t>принадлежащее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предприятию на праве хозяйственного ведения.</w:t>
      </w:r>
    </w:p>
    <w:p w:rsidR="00A83F02" w:rsidRPr="003831AB" w:rsidRDefault="00A83F02" w:rsidP="00E70B85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0</w:t>
      </w:r>
      <w:r w:rsidRPr="003831AB">
        <w:rPr>
          <w:rFonts w:ascii="Times New Roman" w:hAnsi="Times New Roman"/>
          <w:sz w:val="28"/>
          <w:szCs w:val="28"/>
        </w:rPr>
        <w:t>.2. Муниципальное имущество может по согласованию с Советом депутатов</w:t>
      </w:r>
      <w:r w:rsidR="004E203A" w:rsidRPr="003831AB">
        <w:rPr>
          <w:rFonts w:ascii="Times New Roman" w:hAnsi="Times New Roman"/>
          <w:sz w:val="28"/>
          <w:szCs w:val="28"/>
        </w:rPr>
        <w:t xml:space="preserve"> Советского муниципального округа Ставропольского края</w:t>
      </w:r>
      <w:r w:rsidRPr="003831AB">
        <w:rPr>
          <w:rFonts w:ascii="Times New Roman" w:hAnsi="Times New Roman"/>
          <w:sz w:val="28"/>
          <w:szCs w:val="28"/>
        </w:rPr>
        <w:t xml:space="preserve"> быть предметом залога для обеспечения исполнения обязатель</w:t>
      </w:r>
      <w:proofErr w:type="gramStart"/>
      <w:r w:rsidRPr="003831AB">
        <w:rPr>
          <w:rFonts w:ascii="Times New Roman" w:hAnsi="Times New Roman"/>
          <w:sz w:val="28"/>
          <w:szCs w:val="28"/>
        </w:rPr>
        <w:t>ств тр</w:t>
      </w:r>
      <w:proofErr w:type="gramEnd"/>
      <w:r w:rsidRPr="003831AB">
        <w:rPr>
          <w:rFonts w:ascii="Times New Roman" w:hAnsi="Times New Roman"/>
          <w:sz w:val="28"/>
          <w:szCs w:val="28"/>
        </w:rPr>
        <w:t>етьих лиц.</w:t>
      </w:r>
    </w:p>
    <w:p w:rsidR="00A83F02" w:rsidRPr="003831AB" w:rsidRDefault="00A83F02" w:rsidP="00E70B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0</w:t>
      </w:r>
      <w:r w:rsidRPr="003831AB">
        <w:rPr>
          <w:rFonts w:ascii="Times New Roman" w:hAnsi="Times New Roman"/>
          <w:sz w:val="28"/>
          <w:szCs w:val="28"/>
        </w:rPr>
        <w:t>.3.</w:t>
      </w:r>
      <w:r w:rsidRPr="003831AB">
        <w:rPr>
          <w:rFonts w:ascii="Times New Roman" w:hAnsi="Times New Roman"/>
          <w:sz w:val="28"/>
          <w:szCs w:val="28"/>
        </w:rPr>
        <w:tab/>
        <w:t xml:space="preserve">Имущество, находящееся в </w:t>
      </w:r>
      <w:r w:rsidR="004E203A" w:rsidRPr="003831AB">
        <w:rPr>
          <w:rFonts w:ascii="Times New Roman" w:hAnsi="Times New Roman"/>
          <w:sz w:val="28"/>
          <w:szCs w:val="28"/>
        </w:rPr>
        <w:t>м</w:t>
      </w:r>
      <w:r w:rsidRPr="003831AB">
        <w:rPr>
          <w:rFonts w:ascii="Times New Roman" w:hAnsi="Times New Roman"/>
          <w:sz w:val="28"/>
          <w:szCs w:val="28"/>
        </w:rPr>
        <w:t xml:space="preserve">униципальной казне, администрацией может передаваться в залог в порядке, установленном </w:t>
      </w:r>
      <w:r w:rsidRPr="003831AB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на основании постановления администрации.</w:t>
      </w:r>
    </w:p>
    <w:p w:rsidR="00A83F02" w:rsidRPr="003831AB" w:rsidRDefault="00A83F02" w:rsidP="00E70B85">
      <w:pPr>
        <w:pStyle w:val="a7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ab/>
        <w:t>1</w:t>
      </w:r>
      <w:r w:rsidR="00CB411E" w:rsidRPr="003831AB">
        <w:rPr>
          <w:rFonts w:ascii="Times New Roman" w:hAnsi="Times New Roman"/>
          <w:sz w:val="28"/>
          <w:szCs w:val="28"/>
        </w:rPr>
        <w:t>0</w:t>
      </w:r>
      <w:r w:rsidRPr="003831AB">
        <w:rPr>
          <w:rFonts w:ascii="Times New Roman" w:hAnsi="Times New Roman"/>
          <w:sz w:val="28"/>
          <w:szCs w:val="28"/>
        </w:rPr>
        <w:t xml:space="preserve">.4. Залог имущества, находящегося в </w:t>
      </w:r>
      <w:r w:rsidR="004E203A" w:rsidRPr="003831AB">
        <w:rPr>
          <w:rFonts w:ascii="Times New Roman" w:hAnsi="Times New Roman"/>
          <w:sz w:val="28"/>
          <w:szCs w:val="28"/>
        </w:rPr>
        <w:t>м</w:t>
      </w:r>
      <w:r w:rsidRPr="003831AB">
        <w:rPr>
          <w:rFonts w:ascii="Times New Roman" w:hAnsi="Times New Roman"/>
          <w:sz w:val="28"/>
          <w:szCs w:val="28"/>
        </w:rPr>
        <w:t xml:space="preserve">униципальной казне, возникает в силу договора, заключаемого администрацией с кредитором по обеспечиваемому </w:t>
      </w:r>
      <w:proofErr w:type="gramStart"/>
      <w:r w:rsidRPr="003831AB">
        <w:rPr>
          <w:rFonts w:ascii="Times New Roman" w:hAnsi="Times New Roman"/>
          <w:sz w:val="28"/>
          <w:szCs w:val="28"/>
        </w:rPr>
        <w:t>залогом обязательству</w:t>
      </w:r>
      <w:proofErr w:type="gramEnd"/>
      <w:r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A83F02" w:rsidP="001B6AC9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0</w:t>
      </w:r>
      <w:r w:rsidRPr="003831AB">
        <w:rPr>
          <w:rFonts w:ascii="Times New Roman" w:hAnsi="Times New Roman"/>
          <w:sz w:val="28"/>
          <w:szCs w:val="28"/>
        </w:rPr>
        <w:t>.5.</w:t>
      </w:r>
      <w:r w:rsidRPr="003831AB">
        <w:rPr>
          <w:rFonts w:ascii="Times New Roman" w:hAnsi="Times New Roman"/>
          <w:sz w:val="28"/>
          <w:szCs w:val="28"/>
        </w:rPr>
        <w:tab/>
      </w:r>
      <w:proofErr w:type="gramStart"/>
      <w:r w:rsidRPr="003831AB">
        <w:rPr>
          <w:rFonts w:ascii="Times New Roman" w:hAnsi="Times New Roman"/>
          <w:sz w:val="28"/>
          <w:szCs w:val="28"/>
        </w:rPr>
        <w:t>Муниципальное предприятие в целях обеспечения исполнения обязательств может в порядке, установленном законодательством Российской Федерации и настоящим Положением, передавать в залог движимое и недвижимое муниципальное имущество, принадлежащее ему на праве хозяйственного ведения, кроме имущества, предназначенного для непосредственного использования в производственном процессе, а также не подлежащего приватизации в соответствии с законодательством Российской Федерации.</w:t>
      </w:r>
      <w:proofErr w:type="gramEnd"/>
    </w:p>
    <w:p w:rsidR="00A83F02" w:rsidRPr="003831AB" w:rsidRDefault="00A83F02" w:rsidP="001B6AC9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0</w:t>
      </w:r>
      <w:r w:rsidRPr="003831AB">
        <w:rPr>
          <w:rFonts w:ascii="Times New Roman" w:hAnsi="Times New Roman"/>
          <w:sz w:val="28"/>
          <w:szCs w:val="28"/>
        </w:rPr>
        <w:t>.6.</w:t>
      </w:r>
      <w:r w:rsidRPr="003831AB">
        <w:rPr>
          <w:rFonts w:ascii="Times New Roman" w:hAnsi="Times New Roman"/>
          <w:sz w:val="28"/>
          <w:szCs w:val="28"/>
        </w:rPr>
        <w:tab/>
        <w:t>Передача муниципальным предприятием в залог объектов недвижимого имущества, принадлежащих ему на праве хозяйственного ведения, может осуществляться при условии получения согласия администрации.</w:t>
      </w:r>
    </w:p>
    <w:p w:rsidR="00A83F02" w:rsidRPr="003831AB" w:rsidRDefault="00A83F02" w:rsidP="001B6AC9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0</w:t>
      </w:r>
      <w:r w:rsidRPr="003831AB">
        <w:rPr>
          <w:rFonts w:ascii="Times New Roman" w:hAnsi="Times New Roman"/>
          <w:sz w:val="28"/>
          <w:szCs w:val="28"/>
        </w:rPr>
        <w:t>.7.</w:t>
      </w:r>
      <w:r w:rsidRPr="003831AB">
        <w:rPr>
          <w:rFonts w:ascii="Times New Roman" w:hAnsi="Times New Roman"/>
          <w:sz w:val="28"/>
          <w:szCs w:val="28"/>
        </w:rPr>
        <w:tab/>
        <w:t>Предприятие для получения согласия на залог недвижимого имущества, принадлежащего ему на прав</w:t>
      </w:r>
      <w:r w:rsidR="004E203A" w:rsidRPr="003831AB">
        <w:rPr>
          <w:rFonts w:ascii="Times New Roman" w:hAnsi="Times New Roman"/>
          <w:sz w:val="28"/>
          <w:szCs w:val="28"/>
        </w:rPr>
        <w:t>е</w:t>
      </w:r>
      <w:r w:rsidRPr="003831AB">
        <w:rPr>
          <w:rFonts w:ascii="Times New Roman" w:hAnsi="Times New Roman"/>
          <w:sz w:val="28"/>
          <w:szCs w:val="28"/>
        </w:rPr>
        <w:t xml:space="preserve"> хозяйственного ведения, направляет письменное заявление в администрацию с приложением:</w:t>
      </w:r>
    </w:p>
    <w:p w:rsidR="00A83F02" w:rsidRPr="003831AB" w:rsidRDefault="00A83F02" w:rsidP="004043E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- </w:t>
      </w:r>
      <w:r w:rsidRPr="003831AB">
        <w:rPr>
          <w:rFonts w:ascii="Times New Roman" w:hAnsi="Times New Roman"/>
          <w:sz w:val="28"/>
          <w:szCs w:val="28"/>
        </w:rPr>
        <w:tab/>
        <w:t>проекта договора о залоге;</w:t>
      </w:r>
    </w:p>
    <w:p w:rsidR="00A83F02" w:rsidRPr="003831AB" w:rsidRDefault="00A83F02" w:rsidP="004043E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-</w:t>
      </w:r>
      <w:r w:rsidRPr="003831AB">
        <w:rPr>
          <w:rFonts w:ascii="Times New Roman" w:hAnsi="Times New Roman"/>
          <w:sz w:val="28"/>
          <w:szCs w:val="28"/>
        </w:rPr>
        <w:tab/>
        <w:t xml:space="preserve">заключения независимого оценщика о рыночной </w:t>
      </w:r>
      <w:r w:rsidR="001B6AC9" w:rsidRPr="003831AB">
        <w:rPr>
          <w:rFonts w:ascii="Times New Roman" w:hAnsi="Times New Roman"/>
          <w:sz w:val="28"/>
          <w:szCs w:val="28"/>
        </w:rPr>
        <w:t>стоимости,</w:t>
      </w:r>
      <w:r w:rsidRPr="003831AB">
        <w:rPr>
          <w:rFonts w:ascii="Times New Roman" w:hAnsi="Times New Roman"/>
          <w:sz w:val="28"/>
          <w:szCs w:val="28"/>
        </w:rPr>
        <w:t xml:space="preserve"> передаваемого в залог </w:t>
      </w:r>
      <w:r w:rsidR="004E203A" w:rsidRPr="003831AB">
        <w:rPr>
          <w:rFonts w:ascii="Times New Roman" w:hAnsi="Times New Roman"/>
          <w:sz w:val="28"/>
          <w:szCs w:val="28"/>
        </w:rPr>
        <w:t>м</w:t>
      </w:r>
      <w:r w:rsidRPr="003831AB">
        <w:rPr>
          <w:rFonts w:ascii="Times New Roman" w:hAnsi="Times New Roman"/>
          <w:sz w:val="28"/>
          <w:szCs w:val="28"/>
        </w:rPr>
        <w:t>униципального имущества;</w:t>
      </w:r>
    </w:p>
    <w:p w:rsidR="00A83F02" w:rsidRPr="003831AB" w:rsidRDefault="00A83F02" w:rsidP="004043E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-</w:t>
      </w:r>
      <w:r w:rsidRPr="003831AB">
        <w:rPr>
          <w:rFonts w:ascii="Times New Roman" w:hAnsi="Times New Roman"/>
          <w:sz w:val="28"/>
          <w:szCs w:val="28"/>
        </w:rPr>
        <w:tab/>
        <w:t xml:space="preserve">финансово-экономического обоснования возможности выполнения предприятием обязательств, обеспечиваемых залогом </w:t>
      </w:r>
      <w:r w:rsidR="004E203A" w:rsidRPr="003831AB">
        <w:rPr>
          <w:rFonts w:ascii="Times New Roman" w:hAnsi="Times New Roman"/>
          <w:sz w:val="28"/>
          <w:szCs w:val="28"/>
        </w:rPr>
        <w:t>м</w:t>
      </w:r>
      <w:r w:rsidRPr="003831AB">
        <w:rPr>
          <w:rFonts w:ascii="Times New Roman" w:hAnsi="Times New Roman"/>
          <w:sz w:val="28"/>
          <w:szCs w:val="28"/>
        </w:rPr>
        <w:t>униципального имущества, в сроки, устанавливаемые договором о залоге этого имущества.</w:t>
      </w:r>
    </w:p>
    <w:p w:rsidR="00A83F02" w:rsidRPr="003831AB" w:rsidRDefault="00A83F02" w:rsidP="00A83F02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0</w:t>
      </w:r>
      <w:r w:rsidRPr="003831AB">
        <w:rPr>
          <w:rFonts w:ascii="Times New Roman" w:hAnsi="Times New Roman"/>
          <w:sz w:val="28"/>
          <w:szCs w:val="28"/>
        </w:rPr>
        <w:t>.8.</w:t>
      </w:r>
      <w:r w:rsidRPr="003831AB">
        <w:rPr>
          <w:rFonts w:ascii="Times New Roman" w:hAnsi="Times New Roman"/>
          <w:sz w:val="28"/>
          <w:szCs w:val="28"/>
        </w:rPr>
        <w:tab/>
        <w:t xml:space="preserve">Администрация вправе отказать предприятию в выдаче согласия на залог </w:t>
      </w:r>
      <w:r w:rsidR="004E203A" w:rsidRPr="003831AB">
        <w:rPr>
          <w:rFonts w:ascii="Times New Roman" w:hAnsi="Times New Roman"/>
          <w:sz w:val="28"/>
          <w:szCs w:val="28"/>
        </w:rPr>
        <w:t>м</w:t>
      </w:r>
      <w:r w:rsidRPr="003831AB">
        <w:rPr>
          <w:rFonts w:ascii="Times New Roman" w:hAnsi="Times New Roman"/>
          <w:sz w:val="28"/>
          <w:szCs w:val="28"/>
        </w:rPr>
        <w:t xml:space="preserve">униципального имущества, принадлежащего ему на праве хозяйственного ведения, если представленные предприятием </w:t>
      </w:r>
    </w:p>
    <w:p w:rsidR="00A83F02" w:rsidRPr="003831AB" w:rsidRDefault="00A83F02" w:rsidP="001B6AC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документы не соответствуют законодательству Российской Федерации и настоящему Положению, а также в случае, если в отношении предприятия:</w:t>
      </w:r>
    </w:p>
    <w:p w:rsidR="00A83F02" w:rsidRPr="003831AB" w:rsidRDefault="00A83F02" w:rsidP="001B6AC9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- принято решение о его приватизации, реорганизации или ликвидации;</w:t>
      </w:r>
    </w:p>
    <w:p w:rsidR="00A83F02" w:rsidRPr="003831AB" w:rsidRDefault="00A83F02" w:rsidP="001B6AC9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- возбуждено производство по делу о несостоятельности (банкротстве).</w:t>
      </w:r>
    </w:p>
    <w:p w:rsidR="00A83F02" w:rsidRPr="003831AB" w:rsidRDefault="00A83F02" w:rsidP="001B6AC9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0</w:t>
      </w:r>
      <w:r w:rsidRPr="003831AB">
        <w:rPr>
          <w:rFonts w:ascii="Times New Roman" w:hAnsi="Times New Roman"/>
          <w:sz w:val="28"/>
          <w:szCs w:val="28"/>
        </w:rPr>
        <w:t>.9.</w:t>
      </w:r>
      <w:r w:rsidRPr="003831AB">
        <w:rPr>
          <w:rFonts w:ascii="Times New Roman" w:hAnsi="Times New Roman"/>
          <w:sz w:val="28"/>
          <w:szCs w:val="28"/>
        </w:rPr>
        <w:tab/>
        <w:t>При соответствии документов, представленных пред</w:t>
      </w:r>
      <w:r w:rsidRPr="003831AB">
        <w:rPr>
          <w:rFonts w:ascii="Times New Roman" w:hAnsi="Times New Roman"/>
          <w:sz w:val="28"/>
          <w:szCs w:val="28"/>
        </w:rPr>
        <w:softHyphen/>
        <w:t>приятием, законодательству Российской Федерации и настоя</w:t>
      </w:r>
      <w:r w:rsidRPr="003831AB">
        <w:rPr>
          <w:rFonts w:ascii="Times New Roman" w:hAnsi="Times New Roman"/>
          <w:sz w:val="28"/>
          <w:szCs w:val="28"/>
        </w:rPr>
        <w:softHyphen/>
        <w:t xml:space="preserve">щему Положению администрация в месячный срок со дня поступления этих документов принимает постановление о разрешении предприятию внесения в залог принадлежащего ему на праве хозяйственного ведения </w:t>
      </w:r>
      <w:r w:rsidR="004E203A" w:rsidRPr="003831AB">
        <w:rPr>
          <w:rFonts w:ascii="Times New Roman" w:hAnsi="Times New Roman"/>
          <w:sz w:val="28"/>
          <w:szCs w:val="28"/>
        </w:rPr>
        <w:t>м</w:t>
      </w:r>
      <w:r w:rsidRPr="003831AB">
        <w:rPr>
          <w:rFonts w:ascii="Times New Roman" w:hAnsi="Times New Roman"/>
          <w:sz w:val="28"/>
          <w:szCs w:val="28"/>
        </w:rPr>
        <w:t>униципального имущества.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1</w:t>
      </w:r>
      <w:r w:rsidRPr="003831AB">
        <w:rPr>
          <w:rFonts w:ascii="Times New Roman" w:hAnsi="Times New Roman"/>
          <w:sz w:val="28"/>
          <w:szCs w:val="28"/>
        </w:rPr>
        <w:t>. Концессионные соглашения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1</w:t>
      </w:r>
      <w:r w:rsidRPr="003831AB">
        <w:rPr>
          <w:rFonts w:ascii="Times New Roman" w:hAnsi="Times New Roman"/>
          <w:sz w:val="28"/>
          <w:szCs w:val="28"/>
        </w:rPr>
        <w:t xml:space="preserve">.1. От имени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полномочия </w:t>
      </w:r>
      <w:proofErr w:type="spellStart"/>
      <w:r w:rsidRPr="003831AB">
        <w:rPr>
          <w:rFonts w:ascii="Times New Roman" w:hAnsi="Times New Roman"/>
          <w:sz w:val="28"/>
          <w:szCs w:val="28"/>
        </w:rPr>
        <w:t>концедента</w:t>
      </w:r>
      <w:proofErr w:type="spellEnd"/>
      <w:r w:rsidRPr="003831AB">
        <w:rPr>
          <w:rFonts w:ascii="Times New Roman" w:hAnsi="Times New Roman"/>
          <w:sz w:val="28"/>
          <w:szCs w:val="28"/>
        </w:rPr>
        <w:t xml:space="preserve"> по подготовке и заключению концессионных </w:t>
      </w:r>
      <w:r w:rsidRPr="003831AB">
        <w:rPr>
          <w:rFonts w:ascii="Times New Roman" w:hAnsi="Times New Roman"/>
          <w:sz w:val="28"/>
          <w:szCs w:val="28"/>
        </w:rPr>
        <w:lastRenderedPageBreak/>
        <w:t xml:space="preserve">соглашений осуществляет администрация в соответствии с Федеральным </w:t>
      </w:r>
      <w:hyperlink r:id="rId23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3831AB">
        <w:rPr>
          <w:rFonts w:ascii="Times New Roman" w:hAnsi="Times New Roman"/>
          <w:sz w:val="28"/>
          <w:szCs w:val="28"/>
          <w:shd w:val="clear" w:color="auto" w:fill="FFFFFF"/>
        </w:rPr>
        <w:t xml:space="preserve"> 21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июля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2005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FE7B1C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3831AB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31AB">
        <w:rPr>
          <w:rFonts w:ascii="Times New Roman" w:hAnsi="Times New Roman"/>
          <w:sz w:val="28"/>
          <w:szCs w:val="28"/>
          <w:shd w:val="clear" w:color="auto" w:fill="FFFFFF"/>
        </w:rPr>
        <w:t>115-ФЗ</w:t>
      </w:r>
      <w:r w:rsidR="00FE7B1C">
        <w:rPr>
          <w:rFonts w:ascii="Times New Roman" w:hAnsi="Times New Roman"/>
          <w:sz w:val="28"/>
          <w:szCs w:val="28"/>
        </w:rPr>
        <w:t xml:space="preserve"> «</w:t>
      </w:r>
      <w:r w:rsidRPr="003831AB">
        <w:rPr>
          <w:rFonts w:ascii="Times New Roman" w:hAnsi="Times New Roman"/>
          <w:sz w:val="28"/>
          <w:szCs w:val="28"/>
        </w:rPr>
        <w:t>О концессионных соглашениях</w:t>
      </w:r>
      <w:r w:rsidR="00FE7B1C">
        <w:rPr>
          <w:rFonts w:ascii="Times New Roman" w:hAnsi="Times New Roman"/>
          <w:sz w:val="28"/>
          <w:szCs w:val="28"/>
        </w:rPr>
        <w:t>»</w:t>
      </w:r>
      <w:r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2</w:t>
      </w:r>
      <w:r w:rsidRPr="003831AB">
        <w:rPr>
          <w:rFonts w:ascii="Times New Roman" w:hAnsi="Times New Roman"/>
          <w:sz w:val="28"/>
          <w:szCs w:val="28"/>
        </w:rPr>
        <w:t>. Приватизация муниципальной собственности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2</w:t>
      </w:r>
      <w:r w:rsidRPr="003831AB">
        <w:rPr>
          <w:rFonts w:ascii="Times New Roman" w:hAnsi="Times New Roman"/>
          <w:sz w:val="28"/>
          <w:szCs w:val="28"/>
        </w:rPr>
        <w:t xml:space="preserve">.1. Приватизация муниципальной собственности осуществляется в порядке, предусмотренном законодательством Российской Федерации, Ставропольского края и </w:t>
      </w:r>
      <w:hyperlink r:id="rId24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порядком</w:t>
        </w:r>
      </w:hyperlink>
      <w:r w:rsidRPr="003831AB">
        <w:rPr>
          <w:rFonts w:ascii="Times New Roman" w:hAnsi="Times New Roman"/>
          <w:sz w:val="28"/>
          <w:szCs w:val="28"/>
        </w:rPr>
        <w:t xml:space="preserve"> приватизации муниципального имущества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утверждаемым решением Совета депутатов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3</w:t>
      </w:r>
      <w:r w:rsidRPr="003831AB">
        <w:rPr>
          <w:rFonts w:ascii="Times New Roman" w:hAnsi="Times New Roman"/>
          <w:sz w:val="28"/>
          <w:szCs w:val="28"/>
        </w:rPr>
        <w:t>. Принятие в муниципальную собственность имущества граждан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 и юридических лиц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3</w:t>
      </w:r>
      <w:r w:rsidRPr="003831AB">
        <w:rPr>
          <w:rFonts w:ascii="Times New Roman" w:hAnsi="Times New Roman"/>
          <w:sz w:val="28"/>
          <w:szCs w:val="28"/>
        </w:rPr>
        <w:t>.1. Принятие в муниципальную собственность имущества, принадлежащего на праве собственности гражданам и юридическим лицам, производится по их инициативе на безвозмездной основе.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3</w:t>
      </w:r>
      <w:r w:rsidRPr="003831AB">
        <w:rPr>
          <w:rFonts w:ascii="Times New Roman" w:hAnsi="Times New Roman"/>
          <w:sz w:val="28"/>
          <w:szCs w:val="28"/>
        </w:rPr>
        <w:t xml:space="preserve">.2. Для передачи имущества в муниципальную собственность юридические и физические лица обращаются с заявлением на имя Главы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В заявлении указываются: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31AB">
        <w:rPr>
          <w:rFonts w:ascii="Times New Roman" w:hAnsi="Times New Roman"/>
          <w:sz w:val="28"/>
          <w:szCs w:val="28"/>
        </w:rPr>
        <w:t>фамилия, имя, отчество (для граждан), наименование организации (для юридических лиц), адрес заявителя, контактный телефон;</w:t>
      </w:r>
      <w:proofErr w:type="gramEnd"/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адрес, общая площадь и технические характеристики передаваемого имущества;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стоимость имущества, в том числе балансовая и остаточная стоимость передаваемого имущества по состоянию на последнюю отчетную дату.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К заявлению прилагаются: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копия документа, удостоверяющего личность;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нотариально удостоверенная доверенность либо приравненная к ней доверенность (в случае подачи заявления представителем заявителя);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копия выписки из протокола или приказа соответствующего органа управления о выборе (назначении) руководителя, имеющего право действовать от имени юридического лица без доверенности, заверенная печатью заявителя;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доверенность (в случае подачи заявления представителем заявителя), выданная за подписью руководителя юридического лица или иного лица, уполномоченного на это учредительными документами заверенная печатью этой организации, с приложением;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правоустанавливающие документы и документы о государственной регистрации права собственности на передаваемое имущество;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>техническая документация, необходимая для обслуживания и эксплуатации передаваемого имущества.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3</w:t>
      </w:r>
      <w:r w:rsidRPr="003831AB">
        <w:rPr>
          <w:rFonts w:ascii="Times New Roman" w:hAnsi="Times New Roman"/>
          <w:sz w:val="28"/>
          <w:szCs w:val="28"/>
        </w:rPr>
        <w:t>.3. При принятии в муниципальную собственность движимого имущества: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3</w:t>
      </w:r>
      <w:r w:rsidRPr="003831AB">
        <w:rPr>
          <w:rFonts w:ascii="Times New Roman" w:hAnsi="Times New Roman"/>
          <w:sz w:val="28"/>
          <w:szCs w:val="28"/>
        </w:rPr>
        <w:t>.3.1. На основании представленных документов администрация  принимает решение о принятии имущества в муниципальную собственность либо об отказе в принятии имущества в муниципальную собственность.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При положительном решении о принятии имущества в муниципальную собственность Уполномоченный орган подготавливает проект постановления администрации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о принятии имущества в муниципальную собственность.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В течение 7 дней со дня </w:t>
      </w:r>
      <w:proofErr w:type="gramStart"/>
      <w:r w:rsidRPr="003831AB">
        <w:rPr>
          <w:rFonts w:ascii="Times New Roman" w:hAnsi="Times New Roman"/>
          <w:sz w:val="28"/>
          <w:szCs w:val="28"/>
        </w:rPr>
        <w:t xml:space="preserve">издания постановления администрации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о принятии имущества в муниципальную собственность Уполномоченный орган готовит договор пожертвования и акт приема-передачи имущества и направляет его на подписание Главе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3</w:t>
      </w:r>
      <w:r w:rsidRPr="003831AB">
        <w:rPr>
          <w:rFonts w:ascii="Times New Roman" w:hAnsi="Times New Roman"/>
          <w:sz w:val="28"/>
          <w:szCs w:val="28"/>
        </w:rPr>
        <w:t xml:space="preserve">.3.2. На основании договора пожертвования и акта приема-передачи имущества, подписанного Главой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Уполномоченный орган включает переданное имущество в Реестр муниципальной собственности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3</w:t>
      </w:r>
      <w:r w:rsidRPr="003831AB">
        <w:rPr>
          <w:rFonts w:ascii="Times New Roman" w:hAnsi="Times New Roman"/>
          <w:sz w:val="28"/>
          <w:szCs w:val="28"/>
        </w:rPr>
        <w:t>.3.3. После подписания договора пожертвования и акта приема-передачи имущества Уполномоченный орган совместно с собственником передаваемого имущества осуществляет необходимые действия по государственной регистрации права муниципальной собственности на передаваемое имущество.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3</w:t>
      </w:r>
      <w:r w:rsidRPr="003831AB">
        <w:rPr>
          <w:rFonts w:ascii="Times New Roman" w:hAnsi="Times New Roman"/>
          <w:sz w:val="28"/>
          <w:szCs w:val="28"/>
        </w:rPr>
        <w:t>.4. При принятии в муниципальную собственность недвижимого имущества: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3</w:t>
      </w:r>
      <w:r w:rsidRPr="003831AB">
        <w:rPr>
          <w:rFonts w:ascii="Times New Roman" w:hAnsi="Times New Roman"/>
          <w:sz w:val="28"/>
          <w:szCs w:val="28"/>
        </w:rPr>
        <w:t xml:space="preserve">.4.1. На основании представленных документов Совет депутатов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принимает решение о принятии имущества в муниципальную собственность либо об отказе в принятии имущества в муниципальную собственность.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При положительном решении о принятии имущества в муниципальную собственность, в течение 7 дней со дня вступления в силу решения Совета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 Уполномоченный орган готовит договор пожертвования и акт приема-передачи имущества и направляет его на подписание Главе Советского </w:t>
      </w:r>
      <w:r w:rsidR="001B6AC9" w:rsidRPr="003831AB">
        <w:rPr>
          <w:rFonts w:ascii="Times New Roman" w:hAnsi="Times New Roman"/>
          <w:sz w:val="28"/>
          <w:szCs w:val="28"/>
        </w:rPr>
        <w:t xml:space="preserve">муниципального </w:t>
      </w:r>
      <w:r w:rsidRPr="003831AB">
        <w:rPr>
          <w:rFonts w:ascii="Times New Roman" w:hAnsi="Times New Roman"/>
          <w:sz w:val="28"/>
          <w:szCs w:val="28"/>
        </w:rPr>
        <w:t>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3</w:t>
      </w:r>
      <w:r w:rsidRPr="003831AB">
        <w:rPr>
          <w:rFonts w:ascii="Times New Roman" w:hAnsi="Times New Roman"/>
          <w:sz w:val="28"/>
          <w:szCs w:val="28"/>
        </w:rPr>
        <w:t xml:space="preserve">.4.2. На основании договора пожертвования и акта приема-передачи имущества, подписанного Главой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Уполномоченный орган включает переданное имущество в Реестр муниципальной собственности Советского </w:t>
      </w:r>
      <w:r w:rsidR="001B6AC9" w:rsidRPr="003831AB">
        <w:rPr>
          <w:rFonts w:ascii="Times New Roman" w:hAnsi="Times New Roman"/>
          <w:sz w:val="28"/>
          <w:szCs w:val="28"/>
        </w:rPr>
        <w:t xml:space="preserve">муниципального </w:t>
      </w:r>
      <w:r w:rsidRPr="003831AB">
        <w:rPr>
          <w:rFonts w:ascii="Times New Roman" w:hAnsi="Times New Roman"/>
          <w:sz w:val="28"/>
          <w:szCs w:val="28"/>
        </w:rPr>
        <w:t>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>1</w:t>
      </w:r>
      <w:r w:rsidR="00CB411E" w:rsidRPr="003831AB">
        <w:rPr>
          <w:rFonts w:ascii="Times New Roman" w:hAnsi="Times New Roman"/>
          <w:sz w:val="28"/>
          <w:szCs w:val="28"/>
        </w:rPr>
        <w:t>3</w:t>
      </w:r>
      <w:r w:rsidRPr="003831AB">
        <w:rPr>
          <w:rFonts w:ascii="Times New Roman" w:hAnsi="Times New Roman"/>
          <w:sz w:val="28"/>
          <w:szCs w:val="28"/>
        </w:rPr>
        <w:t>.4.3. После подписания договора пожертвования и акта приема-передачи имущества Уполномоченный орган совместно с собственником передаваемого имущества осуществляет необходимые действия по государственной регистрации права муниципальной собственности на передаваемое имущество.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4</w:t>
      </w:r>
      <w:r w:rsidRPr="003831AB">
        <w:rPr>
          <w:rFonts w:ascii="Times New Roman" w:hAnsi="Times New Roman"/>
          <w:sz w:val="28"/>
          <w:szCs w:val="28"/>
        </w:rPr>
        <w:t>. Управление муниципальным имуществом, находящимся в муниципальной казне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CB411E" w:rsidRPr="003831AB">
        <w:rPr>
          <w:rFonts w:ascii="Times New Roman" w:hAnsi="Times New Roman"/>
          <w:sz w:val="28"/>
          <w:szCs w:val="28"/>
        </w:rPr>
        <w:t>4</w:t>
      </w:r>
      <w:r w:rsidRPr="003831AB">
        <w:rPr>
          <w:rFonts w:ascii="Times New Roman" w:hAnsi="Times New Roman"/>
          <w:sz w:val="28"/>
          <w:szCs w:val="28"/>
        </w:rPr>
        <w:t xml:space="preserve">.1. Управление муниципальным имуществом, находящимся в муниципальной казне Советского </w:t>
      </w:r>
      <w:r w:rsidR="001B6AC9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осуществляется в порядке, предусмотренном законодательством Российской Федерации, Ставропольского края и </w:t>
      </w:r>
      <w:hyperlink r:id="rId25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положением</w:t>
        </w:r>
      </w:hyperlink>
      <w:r w:rsidRPr="003831AB">
        <w:rPr>
          <w:rFonts w:ascii="Times New Roman" w:hAnsi="Times New Roman"/>
          <w:sz w:val="28"/>
          <w:szCs w:val="28"/>
        </w:rPr>
        <w:t xml:space="preserve"> о муниципальной казне, утверждаемым решением Совета депутатов Советского </w:t>
      </w:r>
      <w:r w:rsidR="00400AFA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 Списание муниципального имущества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A83F02" w:rsidP="00A83F02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.1. Движимое и недвижимое муниципальное имущество,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муниципальными учреждениями, может быть списано с их баланса по следующим основаниям:</w:t>
      </w:r>
    </w:p>
    <w:p w:rsidR="00A83F02" w:rsidRPr="003831AB" w:rsidRDefault="00A83F02" w:rsidP="00A83F02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31AB">
        <w:rPr>
          <w:rFonts w:ascii="Times New Roman" w:hAnsi="Times New Roman"/>
          <w:sz w:val="28"/>
          <w:szCs w:val="28"/>
        </w:rPr>
        <w:t>пришедшее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:rsidR="00A83F02" w:rsidRPr="003831AB" w:rsidRDefault="00A83F02" w:rsidP="00A83F02">
      <w:pPr>
        <w:shd w:val="clear" w:color="auto" w:fill="FFFFFF"/>
        <w:autoSpaceDE w:val="0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морально устаревшее.</w:t>
      </w:r>
    </w:p>
    <w:p w:rsidR="00A83F02" w:rsidRPr="003831AB" w:rsidRDefault="00A83F02" w:rsidP="00400AF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.2. Списание основных сре</w:t>
      </w:r>
      <w:proofErr w:type="gramStart"/>
      <w:r w:rsidRPr="003831AB">
        <w:rPr>
          <w:rFonts w:ascii="Times New Roman" w:hAnsi="Times New Roman"/>
          <w:sz w:val="28"/>
          <w:szCs w:val="28"/>
        </w:rPr>
        <w:t>дств пр</w:t>
      </w:r>
      <w:proofErr w:type="gramEnd"/>
      <w:r w:rsidRPr="003831AB">
        <w:rPr>
          <w:rFonts w:ascii="Times New Roman" w:hAnsi="Times New Roman"/>
          <w:sz w:val="28"/>
          <w:szCs w:val="28"/>
        </w:rPr>
        <w:t>оизводится 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учреждениям.</w:t>
      </w:r>
    </w:p>
    <w:p w:rsidR="00A83F02" w:rsidRPr="003831AB" w:rsidRDefault="00A83F02" w:rsidP="00400AF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.3. Предприятия самостоятельно в установленном порядке осуществляют списание движимого имущества, закрепленного за ними на праве хозяйственного ведения, за исключением случаев, установленных законодательством. Объекты недвижимого имущества могут быть списаны с баланса предприятия только с согласия администрации.</w:t>
      </w:r>
    </w:p>
    <w:p w:rsidR="00A83F02" w:rsidRPr="003831AB" w:rsidRDefault="00A83F02" w:rsidP="00400AF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.4. Предприятия и учреждения могут осуществлять списание имущества, закрепленного за ними на праве оперативного управления, с разрешения администрации, за исключением случаев, предусмотренных абзацем вторым настоящего пункта.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Списание имущества, балансовой стоимостью до </w:t>
      </w:r>
      <w:r w:rsidR="001B6AC9" w:rsidRPr="003831AB">
        <w:rPr>
          <w:rFonts w:ascii="Times New Roman" w:hAnsi="Times New Roman"/>
          <w:sz w:val="28"/>
          <w:szCs w:val="28"/>
        </w:rPr>
        <w:t>10 000</w:t>
      </w:r>
      <w:r w:rsidRPr="003831AB">
        <w:rPr>
          <w:rFonts w:ascii="Times New Roman" w:hAnsi="Times New Roman"/>
          <w:sz w:val="28"/>
          <w:szCs w:val="28"/>
        </w:rPr>
        <w:t xml:space="preserve"> (</w:t>
      </w:r>
      <w:r w:rsidR="001B6AC9" w:rsidRPr="003831AB">
        <w:rPr>
          <w:rFonts w:ascii="Times New Roman" w:hAnsi="Times New Roman"/>
          <w:sz w:val="28"/>
          <w:szCs w:val="28"/>
        </w:rPr>
        <w:t>десяти</w:t>
      </w:r>
      <w:r w:rsidRPr="003831AB">
        <w:rPr>
          <w:rFonts w:ascii="Times New Roman" w:hAnsi="Times New Roman"/>
          <w:sz w:val="28"/>
          <w:szCs w:val="28"/>
        </w:rPr>
        <w:t>) тысяч рублей, муниципальные предприятия и муниципальные учреждения осуществляют самостоятельно в установленном порядке.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.5. Для определения непригодности основных средств к их дальнейшему использованию приказом руководителя предприятия (учреждения) создается постоянно действующая комиссия по списанию основных средств.</w:t>
      </w:r>
    </w:p>
    <w:p w:rsidR="00A83F02" w:rsidRPr="003831AB" w:rsidRDefault="00A83F02" w:rsidP="0049093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.6.</w:t>
      </w:r>
      <w:r w:rsidRPr="003831AB">
        <w:rPr>
          <w:rFonts w:ascii="Times New Roman" w:hAnsi="Times New Roman"/>
          <w:sz w:val="28"/>
          <w:szCs w:val="28"/>
        </w:rPr>
        <w:tab/>
        <w:t xml:space="preserve"> При списании недвижимого имущества в состав комис</w:t>
      </w:r>
      <w:r w:rsidR="0049093A" w:rsidRPr="003831AB">
        <w:rPr>
          <w:rFonts w:ascii="Times New Roman" w:hAnsi="Times New Roman"/>
          <w:sz w:val="28"/>
          <w:szCs w:val="28"/>
        </w:rPr>
        <w:t>сии</w:t>
      </w:r>
    </w:p>
    <w:p w:rsidR="00A83F02" w:rsidRPr="003831AB" w:rsidRDefault="00A83F02" w:rsidP="00490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включаются дополнительно представители администрации.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.7.</w:t>
      </w:r>
      <w:r w:rsidRPr="003831AB">
        <w:rPr>
          <w:rFonts w:ascii="Times New Roman" w:hAnsi="Times New Roman"/>
          <w:sz w:val="28"/>
          <w:szCs w:val="28"/>
        </w:rPr>
        <w:tab/>
        <w:t>Комиссия по списанию основных средств: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производит непосредственный осмотр объекта, подлежащего списанию, используя при этом всю необходимую техническую документацию (паспорт, поэтажные планы и другие документы), а также данные бухгалтерского учета, и устанавливает непригодность объекта к дальнейшему использованию либо восстановлению;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устанавливает конкретные причины списания объекта, в том числе путем получения экспертного заключения о техническом состоянии объекта муниципального имущества, подлежащего списанию, свидетельствующего об экономической целесообразности его дальнейшего использования, утрате технических характеристик;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выявляет лиц, по вине которых произошло преждевременное выбытие основных средств из эксплуатации, вносит предложения о привлечении этих лиц к ответственности, установленной действующим законодательством;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определяет возможность продажи имущества, подлежащего списанию, или безвозмездной передачи его на баланс социально значимых учреждений (образовательным, детским, здравоохранения, социального обеспечения);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при частичном сохранении потребительских качеств подлежащего списанию имущества определяет возможность использования отдельных узлов, деталей,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объектов, но не ниже остаточной стоимости;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3831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изъятием из списываемых основных средств годных деталей, узлов, материалов, а также драгоценных металлов с определением их количества и веса, контролирует соответствующее отражение на счетах бухгалтерского учета;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составляет акты на списание отдельных объектов основных средств;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подготавливает проект приказа руководителя предприятия (учреждения) о списании основных средств и перечень имущества, подлежащего списанию.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.8.</w:t>
      </w:r>
      <w:r w:rsidRPr="003831AB">
        <w:rPr>
          <w:rFonts w:ascii="Times New Roman" w:hAnsi="Times New Roman"/>
          <w:sz w:val="28"/>
          <w:szCs w:val="28"/>
        </w:rPr>
        <w:tab/>
        <w:t>В актах на списание указываются все реквизиты, описывающие списываемый объект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год изготовления или постройки объекта, дата его посту</w:t>
      </w:r>
      <w:r w:rsidRPr="003831AB">
        <w:rPr>
          <w:rFonts w:ascii="Times New Roman" w:hAnsi="Times New Roman"/>
          <w:sz w:val="28"/>
          <w:szCs w:val="28"/>
        </w:rPr>
        <w:softHyphen/>
        <w:t>пления на предприятие (учреждение);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время ввода в эксплуатацию;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первоначальная стоимость объекта (для </w:t>
      </w:r>
      <w:proofErr w:type="gramStart"/>
      <w:r w:rsidRPr="003831AB">
        <w:rPr>
          <w:rFonts w:ascii="Times New Roman" w:hAnsi="Times New Roman"/>
          <w:sz w:val="28"/>
          <w:szCs w:val="28"/>
        </w:rPr>
        <w:t>переоценен</w:t>
      </w:r>
      <w:r w:rsidRPr="003831AB">
        <w:rPr>
          <w:rFonts w:ascii="Times New Roman" w:hAnsi="Times New Roman"/>
          <w:sz w:val="28"/>
          <w:szCs w:val="28"/>
        </w:rPr>
        <w:softHyphen/>
        <w:t>ных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- восстановительная);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>сумма начисленного износа по данным бухгалтерского учета, количество проведенных капитальных ремонтов;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шифр амортизационных отчислений;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норма амортизационных отчислений;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подробно излагаются причины выбытия объекта, состоя</w:t>
      </w:r>
      <w:r w:rsidRPr="003831AB">
        <w:rPr>
          <w:rFonts w:ascii="Times New Roman" w:hAnsi="Times New Roman"/>
          <w:sz w:val="28"/>
          <w:szCs w:val="28"/>
        </w:rPr>
        <w:softHyphen/>
        <w:t>ние его основных частей, деталей, узлов.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.9.</w:t>
      </w:r>
      <w:r w:rsidRPr="003831AB">
        <w:rPr>
          <w:rFonts w:ascii="Times New Roman" w:hAnsi="Times New Roman"/>
          <w:sz w:val="28"/>
          <w:szCs w:val="28"/>
        </w:rPr>
        <w:tab/>
        <w:t>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узлов, которые могут быть получены от разборки.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При списании автотранспортных средств</w:t>
      </w:r>
      <w:r w:rsidR="00FE7B1C">
        <w:rPr>
          <w:rFonts w:ascii="Times New Roman" w:hAnsi="Times New Roman"/>
          <w:sz w:val="28"/>
          <w:szCs w:val="28"/>
        </w:rPr>
        <w:t xml:space="preserve"> не полностью </w:t>
      </w:r>
      <w:proofErr w:type="spellStart"/>
      <w:proofErr w:type="gramStart"/>
      <w:r w:rsidR="00FE7B1C">
        <w:rPr>
          <w:rFonts w:ascii="Times New Roman" w:hAnsi="Times New Roman"/>
          <w:sz w:val="28"/>
          <w:szCs w:val="28"/>
        </w:rPr>
        <w:t>самортизированных</w:t>
      </w:r>
      <w:proofErr w:type="spellEnd"/>
      <w:proofErr w:type="gramEnd"/>
      <w:r w:rsidRPr="003831AB">
        <w:rPr>
          <w:rFonts w:ascii="Times New Roman" w:hAnsi="Times New Roman"/>
          <w:sz w:val="28"/>
          <w:szCs w:val="28"/>
        </w:rPr>
        <w:t xml:space="preserve"> но эксплуатация которых невозможна, а ремонт экономически нецелесообразен, к акту на списание прилагается заключение специалиста технического эксперта.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.10. При списании основных средств, выбывших вследствие аварии или пожара, к акту на списание прилагаются акты об аварии или пожаре, а также указываются меры, принятые в отношении виновных лиц.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.11. Составленные и подписанные комиссией акты на списание основных средств утверждаются руководителем муниципального пред</w:t>
      </w:r>
      <w:r w:rsidRPr="003831AB">
        <w:rPr>
          <w:rFonts w:ascii="Times New Roman" w:hAnsi="Times New Roman"/>
          <w:sz w:val="28"/>
          <w:szCs w:val="28"/>
        </w:rPr>
        <w:softHyphen/>
        <w:t>приятия (муниципального учреждения).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.12. Для получения разрешения на списание муниципального имущества муниципальное предприятие (муниципальное учреждение) представляет в администрацию следующие документы: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ходатайство о разрешении списания;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копию приказа руководителя об образовании комиссии;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копию приказа </w:t>
      </w:r>
      <w:proofErr w:type="gramStart"/>
      <w:r w:rsidR="00090A13" w:rsidRPr="003831AB">
        <w:rPr>
          <w:rFonts w:ascii="Times New Roman" w:hAnsi="Times New Roman"/>
          <w:sz w:val="28"/>
          <w:szCs w:val="28"/>
        </w:rPr>
        <w:t>руководителя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об утверждении </w:t>
      </w:r>
      <w:r w:rsidR="0090194B" w:rsidRPr="003831AB">
        <w:rPr>
          <w:rFonts w:ascii="Times New Roman" w:hAnsi="Times New Roman"/>
          <w:sz w:val="28"/>
          <w:szCs w:val="28"/>
        </w:rPr>
        <w:t>перечня имущества подлежащего списанию</w:t>
      </w:r>
      <w:r w:rsidR="004E203A" w:rsidRPr="003831AB">
        <w:rPr>
          <w:rFonts w:ascii="Times New Roman" w:hAnsi="Times New Roman"/>
          <w:sz w:val="28"/>
          <w:szCs w:val="28"/>
        </w:rPr>
        <w:t xml:space="preserve"> с указанием всех характеристик</w:t>
      </w:r>
      <w:r w:rsidR="0090194B" w:rsidRPr="003831AB">
        <w:rPr>
          <w:rFonts w:ascii="Times New Roman" w:hAnsi="Times New Roman"/>
          <w:sz w:val="28"/>
          <w:szCs w:val="28"/>
        </w:rPr>
        <w:t>, утвержденный решением комиссии с обоснованием его необходимости</w:t>
      </w:r>
      <w:r w:rsidRPr="003831AB">
        <w:rPr>
          <w:rFonts w:ascii="Times New Roman" w:hAnsi="Times New Roman"/>
          <w:sz w:val="28"/>
          <w:szCs w:val="28"/>
        </w:rPr>
        <w:t>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.13. Администрация в течени</w:t>
      </w:r>
      <w:r w:rsidR="00090A13" w:rsidRPr="003831AB">
        <w:rPr>
          <w:rFonts w:ascii="Times New Roman" w:hAnsi="Times New Roman"/>
          <w:sz w:val="28"/>
          <w:szCs w:val="28"/>
        </w:rPr>
        <w:t>е</w:t>
      </w:r>
      <w:r w:rsidRPr="003831AB">
        <w:rPr>
          <w:rFonts w:ascii="Times New Roman" w:hAnsi="Times New Roman"/>
          <w:sz w:val="28"/>
          <w:szCs w:val="28"/>
        </w:rPr>
        <w:t xml:space="preserve"> 7 рабочих дней </w:t>
      </w:r>
      <w:proofErr w:type="gramStart"/>
      <w:r w:rsidRPr="003831AB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ходатайства анализирует представленные документы и в случае их соответ</w:t>
      </w:r>
      <w:r w:rsidRPr="003831AB">
        <w:rPr>
          <w:rFonts w:ascii="Times New Roman" w:hAnsi="Times New Roman"/>
          <w:sz w:val="28"/>
          <w:szCs w:val="28"/>
        </w:rPr>
        <w:softHyphen/>
        <w:t>ствия законодательству Российской Федерации и настоящему Положению направляет в адрес руководителя предприятия (учреждения) постановление о разрешении</w:t>
      </w:r>
      <w:r w:rsidR="00CB411E" w:rsidRPr="003831AB">
        <w:rPr>
          <w:rFonts w:ascii="Times New Roman" w:hAnsi="Times New Roman"/>
          <w:sz w:val="28"/>
          <w:szCs w:val="28"/>
        </w:rPr>
        <w:t xml:space="preserve"> (отказе)</w:t>
      </w:r>
      <w:r w:rsidRPr="003831AB">
        <w:rPr>
          <w:rFonts w:ascii="Times New Roman" w:hAnsi="Times New Roman"/>
          <w:sz w:val="28"/>
          <w:szCs w:val="28"/>
        </w:rPr>
        <w:t xml:space="preserve"> списания имущества.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bCs/>
          <w:sz w:val="28"/>
          <w:szCs w:val="28"/>
        </w:rPr>
        <w:t>1</w:t>
      </w:r>
      <w:r w:rsidR="003C7D6E" w:rsidRPr="003831AB">
        <w:rPr>
          <w:rFonts w:ascii="Times New Roman" w:hAnsi="Times New Roman"/>
          <w:bCs/>
          <w:sz w:val="28"/>
          <w:szCs w:val="28"/>
        </w:rPr>
        <w:t>5</w:t>
      </w:r>
      <w:r w:rsidRPr="003831AB">
        <w:rPr>
          <w:rFonts w:ascii="Times New Roman" w:hAnsi="Times New Roman"/>
          <w:bCs/>
          <w:sz w:val="28"/>
          <w:szCs w:val="28"/>
        </w:rPr>
        <w:t>.14.</w:t>
      </w:r>
      <w:r w:rsidRPr="003831AB">
        <w:rPr>
          <w:rFonts w:ascii="Times New Roman" w:hAnsi="Times New Roman"/>
          <w:bCs/>
          <w:sz w:val="28"/>
          <w:szCs w:val="28"/>
        </w:rPr>
        <w:tab/>
      </w:r>
      <w:r w:rsidRPr="003831AB">
        <w:rPr>
          <w:rFonts w:ascii="Times New Roman" w:hAnsi="Times New Roman"/>
          <w:b/>
          <w:bCs/>
          <w:sz w:val="28"/>
          <w:szCs w:val="28"/>
        </w:rPr>
        <w:tab/>
      </w:r>
      <w:r w:rsidRPr="003831AB">
        <w:rPr>
          <w:rFonts w:ascii="Times New Roman" w:hAnsi="Times New Roman"/>
          <w:sz w:val="28"/>
          <w:szCs w:val="28"/>
        </w:rPr>
        <w:t>После получения постановления администрации</w:t>
      </w:r>
      <w:r w:rsidR="00CB411E" w:rsidRPr="003831AB">
        <w:rPr>
          <w:rFonts w:ascii="Times New Roman" w:hAnsi="Times New Roman"/>
          <w:sz w:val="28"/>
          <w:szCs w:val="28"/>
        </w:rPr>
        <w:t xml:space="preserve"> о разрешении списания имущества</w:t>
      </w:r>
      <w:r w:rsidRPr="003831AB">
        <w:rPr>
          <w:rFonts w:ascii="Times New Roman" w:hAnsi="Times New Roman"/>
          <w:sz w:val="28"/>
          <w:szCs w:val="28"/>
        </w:rPr>
        <w:t xml:space="preserve"> руководитель предприятия (учреждения) издает приказ о списании имущества и разборке, демонтаже списываемых основных средств</w:t>
      </w:r>
      <w:r w:rsidR="0090194B" w:rsidRPr="003831AB">
        <w:rPr>
          <w:rFonts w:ascii="Times New Roman" w:hAnsi="Times New Roman"/>
          <w:sz w:val="28"/>
          <w:szCs w:val="28"/>
        </w:rPr>
        <w:t>, утверждает акт на списание основных средств.</w:t>
      </w:r>
    </w:p>
    <w:p w:rsidR="00A83F02" w:rsidRPr="003831AB" w:rsidRDefault="00A83F02" w:rsidP="00490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.15.</w:t>
      </w:r>
      <w:r w:rsidRPr="003831AB">
        <w:rPr>
          <w:rFonts w:ascii="Times New Roman" w:hAnsi="Times New Roman"/>
          <w:sz w:val="28"/>
          <w:szCs w:val="28"/>
        </w:rPr>
        <w:tab/>
      </w:r>
      <w:r w:rsidR="0090194B" w:rsidRPr="003831AB">
        <w:rPr>
          <w:rFonts w:ascii="Times New Roman" w:hAnsi="Times New Roman"/>
          <w:sz w:val="28"/>
          <w:szCs w:val="28"/>
        </w:rPr>
        <w:t xml:space="preserve"> </w:t>
      </w:r>
      <w:r w:rsidRPr="003831AB">
        <w:rPr>
          <w:rFonts w:ascii="Times New Roman" w:hAnsi="Times New Roman"/>
          <w:sz w:val="28"/>
          <w:szCs w:val="28"/>
        </w:rPr>
        <w:t>Все детали, узлы и агрегаты разобранного и демонтированного оборудования, годные для ремонта других машин, а также другие материалы, полученные от ликвидации основных средств, приходуются по соответствующим счетам, на которых учитываются указанные ценности, а непригодные детали и материалы приходуются как вторичное сырье. При этом 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и готовой продукции.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.16. Вторичное сырье, полученное от разборки списанных основных средств и непригодное для повторного использования на данном предприятии (учреждении), подлежит обязательной сдаче организациям, на которых возложен сбор такого сырья.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Предприятия и учреждения в месячный срок после получения разрешения на списание основных средств должны провести мероприятия по их списанию.</w:t>
      </w:r>
    </w:p>
    <w:p w:rsidR="00A83F02" w:rsidRPr="003831AB" w:rsidRDefault="00A83F02" w:rsidP="0049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 xml:space="preserve">.17. </w:t>
      </w:r>
      <w:proofErr w:type="gramStart"/>
      <w:r w:rsidRPr="003831AB">
        <w:rPr>
          <w:rFonts w:ascii="Times New Roman" w:hAnsi="Times New Roman"/>
          <w:sz w:val="28"/>
          <w:szCs w:val="28"/>
        </w:rPr>
        <w:t>Средства, полученные от реализации списанного муниципального имущества в полном объеме перечисляются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в бюджет Советского </w:t>
      </w:r>
      <w:r w:rsidR="00090A1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49093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.18. Списанное имущество подлежит исключению из реестра муниципальной собственности.</w:t>
      </w:r>
    </w:p>
    <w:p w:rsidR="00A83F02" w:rsidRPr="003831AB" w:rsidRDefault="00A83F02" w:rsidP="0049093A">
      <w:pPr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5</w:t>
      </w:r>
      <w:r w:rsidRPr="003831AB">
        <w:rPr>
          <w:rFonts w:ascii="Times New Roman" w:hAnsi="Times New Roman"/>
          <w:sz w:val="28"/>
          <w:szCs w:val="28"/>
        </w:rPr>
        <w:t>.19. Аналогичным образом подлежит списанию имущество, составляющее Муниципальную казну. Решение о списании принимает администрация.</w:t>
      </w:r>
    </w:p>
    <w:p w:rsidR="00A83F02" w:rsidRPr="003831AB" w:rsidRDefault="00A83F02" w:rsidP="004909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6</w:t>
      </w:r>
      <w:r w:rsidRPr="003831AB">
        <w:rPr>
          <w:rFonts w:ascii="Times New Roman" w:hAnsi="Times New Roman"/>
          <w:sz w:val="28"/>
          <w:szCs w:val="28"/>
        </w:rPr>
        <w:t xml:space="preserve">. Осуществление </w:t>
      </w:r>
      <w:proofErr w:type="gramStart"/>
      <w:r w:rsidRPr="003831A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сохранностью и использованием по назначению муниципального имущества</w:t>
      </w:r>
    </w:p>
    <w:p w:rsidR="00A83F02" w:rsidRPr="003831AB" w:rsidRDefault="00A83F02" w:rsidP="004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49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6</w:t>
      </w:r>
      <w:r w:rsidRPr="003831AB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3831AB">
        <w:rPr>
          <w:rFonts w:ascii="Times New Roman" w:hAnsi="Times New Roman"/>
          <w:sz w:val="28"/>
          <w:szCs w:val="28"/>
        </w:rPr>
        <w:t>Ответственность за сохранность, эффективное использование, использование по назначению муниципального имущества, закрепленного на праве хозяйственного ведения за муниципальным унитарным предприятием, на праве оперативного управления - за муниципальным учреждением либо переданного на основании договора аренды либо договора безвозмездного пользования иной организации, а также за соблюдение порядка распоряжения таким имуществом несет соответственно руководитель муниципального предприятия, муниципального учреждения, иной организации.</w:t>
      </w:r>
      <w:proofErr w:type="gramEnd"/>
    </w:p>
    <w:p w:rsidR="00A83F02" w:rsidRPr="003831AB" w:rsidRDefault="00A83F02" w:rsidP="0049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6</w:t>
      </w:r>
      <w:r w:rsidRPr="003831AB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3831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31AB">
        <w:rPr>
          <w:rFonts w:ascii="Times New Roman" w:hAnsi="Times New Roman"/>
          <w:sz w:val="28"/>
          <w:szCs w:val="28"/>
        </w:rPr>
        <w:t xml:space="preserve"> сохранностью и использованием по назначению муниципального имущества проводится Уполномоченным органом и осуществляется посредством:</w:t>
      </w:r>
    </w:p>
    <w:p w:rsidR="00A83F02" w:rsidRPr="003831AB" w:rsidRDefault="00A83F02" w:rsidP="0049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проведения проверок целевого использования муниципального имущества, закрепленных на праве хозяйственного ведения и оперативного управления, переданных по договорам аренды, безвозмездного пользования, доверительного управления или иным договорам, предусматривающим переход права владения и (или) пользования в отношении муниципального имущества;</w:t>
      </w:r>
    </w:p>
    <w:p w:rsidR="00A83F02" w:rsidRPr="003831AB" w:rsidRDefault="00A83F02" w:rsidP="0049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анализа отчетов руководителей муниципальных унитарных предприятий;</w:t>
      </w:r>
    </w:p>
    <w:p w:rsidR="00A83F02" w:rsidRPr="003831AB" w:rsidRDefault="00A83F02" w:rsidP="0049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анализа бухгалтерской отчетности муниципальных унитарных предприятий и муниципальных учреждений.</w:t>
      </w:r>
    </w:p>
    <w:p w:rsidR="00090A13" w:rsidRPr="003831AB" w:rsidRDefault="00090A13" w:rsidP="004909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4909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7</w:t>
      </w:r>
      <w:r w:rsidRPr="003831AB">
        <w:rPr>
          <w:rFonts w:ascii="Times New Roman" w:hAnsi="Times New Roman"/>
          <w:sz w:val="28"/>
          <w:szCs w:val="28"/>
        </w:rPr>
        <w:t>. Снос объектов муниципального имущества</w:t>
      </w:r>
    </w:p>
    <w:p w:rsidR="00A83F02" w:rsidRPr="003831AB" w:rsidRDefault="00A83F02" w:rsidP="004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49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lastRenderedPageBreak/>
        <w:t>1</w:t>
      </w:r>
      <w:r w:rsidR="003C7D6E" w:rsidRPr="003831AB">
        <w:rPr>
          <w:rFonts w:ascii="Times New Roman" w:hAnsi="Times New Roman"/>
          <w:sz w:val="28"/>
          <w:szCs w:val="28"/>
        </w:rPr>
        <w:t>7</w:t>
      </w:r>
      <w:r w:rsidRPr="003831AB">
        <w:rPr>
          <w:rFonts w:ascii="Times New Roman" w:hAnsi="Times New Roman"/>
          <w:sz w:val="28"/>
          <w:szCs w:val="28"/>
        </w:rPr>
        <w:t xml:space="preserve">.1. Решение о сносе объектов муниципального имущества принимается администрацией Советского </w:t>
      </w:r>
      <w:r w:rsidR="00090A1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Не требуется принятия решения о сносе объекта муниципального имущества в случае вступления в законную силу судебного акта о его сносе.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7</w:t>
      </w:r>
      <w:r w:rsidRPr="003831AB">
        <w:rPr>
          <w:rFonts w:ascii="Times New Roman" w:hAnsi="Times New Roman"/>
          <w:sz w:val="28"/>
          <w:szCs w:val="28"/>
        </w:rPr>
        <w:t>.2. Основанием для принятия решения о сносе объектов муниципального имущества является: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заключение экспертной организации  о техническом состоянии объекта муниципального имущества, подлежащего сносу, свидетельствующее о невозможности его дальнейшей эксплуатации, об аварийности при условии: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отсутствия технической возможности его восстановления;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экономической нецелесообразности проведения восстановительных работ;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 xml:space="preserve">принятие в соответствии с законодательством решения об изъятии, в том числе путем выкупа, земельного участка, на котором расположен объект недвижимого имущества для муниципальных нужд по основаниям, установленным </w:t>
      </w:r>
      <w:hyperlink r:id="rId26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49</w:t>
        </w:r>
      </w:hyperlink>
      <w:r w:rsidRPr="003831A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иное основание, установленное действующим законодательством.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8</w:t>
      </w:r>
      <w:r w:rsidRPr="003831AB">
        <w:rPr>
          <w:rFonts w:ascii="Times New Roman" w:hAnsi="Times New Roman"/>
          <w:sz w:val="28"/>
          <w:szCs w:val="28"/>
        </w:rPr>
        <w:t>. Порядок управления и распоряжения жилыми помещениями муниципального жилищного фонда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8</w:t>
      </w:r>
      <w:r w:rsidRPr="003831AB">
        <w:rPr>
          <w:rFonts w:ascii="Times New Roman" w:hAnsi="Times New Roman"/>
          <w:sz w:val="28"/>
          <w:szCs w:val="28"/>
        </w:rPr>
        <w:t xml:space="preserve">.1. Управление и распоряжение жилыми помещениями муниципального жилищного фонда осуществляется администрацией Советского </w:t>
      </w:r>
      <w:r w:rsidR="00090A1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края, в порядке, предусмотренном нормативным актом администрации Советского </w:t>
      </w:r>
      <w:r w:rsidR="00090A13" w:rsidRPr="003831AB">
        <w:rPr>
          <w:rFonts w:ascii="Times New Roman" w:hAnsi="Times New Roman"/>
          <w:sz w:val="28"/>
          <w:szCs w:val="28"/>
        </w:rPr>
        <w:t>муниципального</w:t>
      </w:r>
      <w:r w:rsidRPr="003831AB">
        <w:rPr>
          <w:rFonts w:ascii="Times New Roman" w:hAnsi="Times New Roman"/>
          <w:sz w:val="28"/>
          <w:szCs w:val="28"/>
        </w:rPr>
        <w:t xml:space="preserve"> округа Ставропольского края. 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8</w:t>
      </w:r>
      <w:r w:rsidRPr="003831AB">
        <w:rPr>
          <w:rFonts w:ascii="Times New Roman" w:hAnsi="Times New Roman"/>
          <w:sz w:val="28"/>
          <w:szCs w:val="28"/>
        </w:rPr>
        <w:t xml:space="preserve">.2. Заключение договоров об использовании жилых помещений муниципального жилищного фонда производится в соответствии с Жилищным </w:t>
      </w:r>
      <w:hyperlink r:id="rId27" w:history="1">
        <w:r w:rsidRPr="00383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3831AB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83F02" w:rsidRPr="003831AB" w:rsidRDefault="00A83F02" w:rsidP="00A8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1AB">
        <w:rPr>
          <w:rFonts w:ascii="Times New Roman" w:hAnsi="Times New Roman"/>
          <w:sz w:val="28"/>
          <w:szCs w:val="28"/>
        </w:rPr>
        <w:t>1</w:t>
      </w:r>
      <w:r w:rsidR="003C7D6E" w:rsidRPr="003831AB">
        <w:rPr>
          <w:rFonts w:ascii="Times New Roman" w:hAnsi="Times New Roman"/>
          <w:sz w:val="28"/>
          <w:szCs w:val="28"/>
        </w:rPr>
        <w:t>8</w:t>
      </w:r>
      <w:r w:rsidRPr="003831AB">
        <w:rPr>
          <w:rFonts w:ascii="Times New Roman" w:hAnsi="Times New Roman"/>
          <w:sz w:val="28"/>
          <w:szCs w:val="28"/>
        </w:rPr>
        <w:t>.3. Передача жилых помещений граждан оформляется, соответствующим договором передачи, заключаемым в порядке, установленном действующим законодательством.</w:t>
      </w:r>
    </w:p>
    <w:p w:rsidR="00A83F02" w:rsidRPr="003831AB" w:rsidRDefault="00A83F02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A83F02" w:rsidRPr="003831AB" w:rsidSect="00383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41"/>
    <w:rsid w:val="00034260"/>
    <w:rsid w:val="00087973"/>
    <w:rsid w:val="00090A13"/>
    <w:rsid w:val="001B6AC9"/>
    <w:rsid w:val="001C331D"/>
    <w:rsid w:val="001C50B4"/>
    <w:rsid w:val="001D6698"/>
    <w:rsid w:val="001E51B5"/>
    <w:rsid w:val="00203B34"/>
    <w:rsid w:val="00205F91"/>
    <w:rsid w:val="0023336C"/>
    <w:rsid w:val="00242B6F"/>
    <w:rsid w:val="00251B0E"/>
    <w:rsid w:val="002D6AD2"/>
    <w:rsid w:val="00321703"/>
    <w:rsid w:val="0034182D"/>
    <w:rsid w:val="0034406B"/>
    <w:rsid w:val="003831AB"/>
    <w:rsid w:val="003A275E"/>
    <w:rsid w:val="003B3E8A"/>
    <w:rsid w:val="003C7D6E"/>
    <w:rsid w:val="00400AFA"/>
    <w:rsid w:val="00400BA5"/>
    <w:rsid w:val="004043ED"/>
    <w:rsid w:val="00471474"/>
    <w:rsid w:val="00477708"/>
    <w:rsid w:val="0048342C"/>
    <w:rsid w:val="0049093A"/>
    <w:rsid w:val="004B60D6"/>
    <w:rsid w:val="004E203A"/>
    <w:rsid w:val="00526997"/>
    <w:rsid w:val="005269A9"/>
    <w:rsid w:val="005275AE"/>
    <w:rsid w:val="00534189"/>
    <w:rsid w:val="00542E56"/>
    <w:rsid w:val="00543FC8"/>
    <w:rsid w:val="00560E41"/>
    <w:rsid w:val="00572CA3"/>
    <w:rsid w:val="005A5231"/>
    <w:rsid w:val="005C2188"/>
    <w:rsid w:val="005C506F"/>
    <w:rsid w:val="005C73F0"/>
    <w:rsid w:val="005D20B2"/>
    <w:rsid w:val="00616C8E"/>
    <w:rsid w:val="006569FE"/>
    <w:rsid w:val="006675E7"/>
    <w:rsid w:val="006810A7"/>
    <w:rsid w:val="00681C00"/>
    <w:rsid w:val="00733936"/>
    <w:rsid w:val="007445BE"/>
    <w:rsid w:val="007462E5"/>
    <w:rsid w:val="0077105E"/>
    <w:rsid w:val="007906CD"/>
    <w:rsid w:val="0090194B"/>
    <w:rsid w:val="009071C1"/>
    <w:rsid w:val="009574DB"/>
    <w:rsid w:val="00A83F02"/>
    <w:rsid w:val="00AA3072"/>
    <w:rsid w:val="00AA6EC7"/>
    <w:rsid w:val="00B5220E"/>
    <w:rsid w:val="00BA400F"/>
    <w:rsid w:val="00BC7A2D"/>
    <w:rsid w:val="00C1601C"/>
    <w:rsid w:val="00C46745"/>
    <w:rsid w:val="00CB262B"/>
    <w:rsid w:val="00CB411E"/>
    <w:rsid w:val="00CD30FC"/>
    <w:rsid w:val="00CF756B"/>
    <w:rsid w:val="00D20EE3"/>
    <w:rsid w:val="00D5697D"/>
    <w:rsid w:val="00DB2903"/>
    <w:rsid w:val="00DB409D"/>
    <w:rsid w:val="00E248CC"/>
    <w:rsid w:val="00E30389"/>
    <w:rsid w:val="00E342E9"/>
    <w:rsid w:val="00E46360"/>
    <w:rsid w:val="00E70B85"/>
    <w:rsid w:val="00E84DDA"/>
    <w:rsid w:val="00E91206"/>
    <w:rsid w:val="00ED0143"/>
    <w:rsid w:val="00F2454B"/>
    <w:rsid w:val="00F62798"/>
    <w:rsid w:val="00F94480"/>
    <w:rsid w:val="00F9647C"/>
    <w:rsid w:val="00FB2AFA"/>
    <w:rsid w:val="00FB7CF9"/>
    <w:rsid w:val="00FE7B1C"/>
    <w:rsid w:val="00F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7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C7A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table" w:styleId="a5">
    <w:name w:val="Table Grid"/>
    <w:basedOn w:val="a1"/>
    <w:uiPriority w:val="59"/>
    <w:rsid w:val="00BC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7A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87973"/>
    <w:pPr>
      <w:ind w:left="720"/>
      <w:contextualSpacing/>
    </w:pPr>
  </w:style>
  <w:style w:type="character" w:styleId="a8">
    <w:name w:val="Strong"/>
    <w:basedOn w:val="a0"/>
    <w:uiPriority w:val="22"/>
    <w:qFormat/>
    <w:rsid w:val="001D6698"/>
    <w:rPr>
      <w:b/>
      <w:bCs/>
    </w:rPr>
  </w:style>
  <w:style w:type="paragraph" w:customStyle="1" w:styleId="ConsPlusNormal">
    <w:name w:val="ConsPlusNormal"/>
    <w:rsid w:val="00F94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br">
    <w:name w:val="nobr"/>
    <w:basedOn w:val="a0"/>
    <w:rsid w:val="00A83F02"/>
  </w:style>
  <w:style w:type="paragraph" w:styleId="a9">
    <w:name w:val="Balloon Text"/>
    <w:basedOn w:val="a"/>
    <w:link w:val="aa"/>
    <w:uiPriority w:val="99"/>
    <w:semiHidden/>
    <w:unhideWhenUsed/>
    <w:rsid w:val="0074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2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745180260FDFFAB40C62651E027EE80ABA1BC248B3484F117FD0873E047D2D9D2FBDB151A3FBDB4C4FB53iDS7L" TargetMode="External"/><Relationship Id="rId13" Type="http://schemas.openxmlformats.org/officeDocument/2006/relationships/hyperlink" Target="consultantplus://offline/ref=87B745180260FDFFAB40C62651E027EE80ABA1BC248B3484F117FD0873E047D2D9D2FBDB151A3FBDB4C4FB53iDS7L" TargetMode="External"/><Relationship Id="rId18" Type="http://schemas.openxmlformats.org/officeDocument/2006/relationships/hyperlink" Target="consultantplus://offline/ref=CE6BAC93C477F6789BDEEAAED9BCFD93EA36E92BBCAFBAB0032AC51700A86E5536XBY4M" TargetMode="External"/><Relationship Id="rId26" Type="http://schemas.openxmlformats.org/officeDocument/2006/relationships/hyperlink" Target="consultantplus://offline/ref=87B745180260FDFFAB40D82B478C79E485A2FFB223883DD7AB4AFB5F2CB041879992FD8E5458i3S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B745180260FDFFAB40D82B478C79E485A2FEB527823DD7AB4AFB5F2CiBS0L" TargetMode="External"/><Relationship Id="rId7" Type="http://schemas.openxmlformats.org/officeDocument/2006/relationships/hyperlink" Target="consultantplus://offline/ref=87B745180260FDFFAB40C62651E027EE80ABA1BC24883589F41FFD0873E047D2D9D2FBDB151A3FBDB4C4FC56iDS4L" TargetMode="External"/><Relationship Id="rId12" Type="http://schemas.openxmlformats.org/officeDocument/2006/relationships/hyperlink" Target="consultantplus://offline/ref=87B745180260FDFFAB40C62651E027EE80ABA1BC24883589F41FFD0873E047D2D9D2FBDB151A3FBDB4C4FC56iDS4L" TargetMode="External"/><Relationship Id="rId17" Type="http://schemas.openxmlformats.org/officeDocument/2006/relationships/hyperlink" Target="consultantplus://offline/ref=87B745180260FDFFAB40D82B478C79E485A2FFB2238A3DD7AB4AFB5F2CiBS0L" TargetMode="External"/><Relationship Id="rId25" Type="http://schemas.openxmlformats.org/officeDocument/2006/relationships/hyperlink" Target="consultantplus://offline/ref=87B745180260FDFFAB40C62651E027EE80ABA1BC248B3785F21EFD0873E047D2D9D2FBDB151A3FBDB4C4FE53iDS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6BAC93C477F6789BDEEAAED9BCFD93EA36E92BBCAFBAB0032AC51700A86E5536XBY4M" TargetMode="External"/><Relationship Id="rId20" Type="http://schemas.openxmlformats.org/officeDocument/2006/relationships/hyperlink" Target="consultantplus://offline/ref=87B745180260FDFFAB40D82B478C79E485A1FEB123833DD7AB4AFB5F2CiBS0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B745180260FDFFAB40D82B478C79E485A2FFB82C8F3DD7AB4AFB5F2CB041879992FD8E565F33B9iBS6L" TargetMode="External"/><Relationship Id="rId11" Type="http://schemas.openxmlformats.org/officeDocument/2006/relationships/hyperlink" Target="consultantplus://offline/ref=87B745180260FDFFAB40D82B478C79E485A2FEB722823DD7AB4AFB5F2CB041879992FD8E565E34BFiBS5L" TargetMode="External"/><Relationship Id="rId24" Type="http://schemas.openxmlformats.org/officeDocument/2006/relationships/hyperlink" Target="consultantplus://offline/ref=87B745180260FDFFAB40C62651E027EE80ABA1BC23893083FF15A0027BB94BD0DEDDA4CC125333BCB4C4FFi5S7L" TargetMode="External"/><Relationship Id="rId32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E6BAC93C477F6789BDEEAAED9BCFD93EA36E92BBCAFBAB0032AC51700A86E5536XBY4M" TargetMode="External"/><Relationship Id="rId23" Type="http://schemas.openxmlformats.org/officeDocument/2006/relationships/hyperlink" Target="consultantplus://offline/ref=87B745180260FDFFAB40D82B478C79E485A2FFB2238A3DD7AB4AFB5F2CiBS0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7B745180260FDFFAB40D82B478C79E485A2FFB82C8F3DD7AB4AFB5F2CB041879992FD8E565F33B9iBS6L" TargetMode="External"/><Relationship Id="rId19" Type="http://schemas.openxmlformats.org/officeDocument/2006/relationships/hyperlink" Target="consultantplus://offline/ref=87B745180260FDFFAB40D82B478C79E485A0FEB022893DD7AB4AFB5F2CiBS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786~1\AppData\Local\Temp\Rar$DIa0.887\&#8470;%2096_&#1091;&#1087;&#1088;&#1072;&#1074;&#1083;&#1077;&#1085;&#1080;&#1077;%20&#1080;&#1084;&#1091;&#1097;&#1077;&#1089;&#1090;&#1074;&#1086;&#1084;.doc" TargetMode="External"/><Relationship Id="rId14" Type="http://schemas.openxmlformats.org/officeDocument/2006/relationships/hyperlink" Target="consultantplus://offline/ref=87B745180260FDFFAB40D82B478C79E485A2FEB722823DD7AB4AFB5F2CB041879992FD8E565E37B4iBSCL" TargetMode="External"/><Relationship Id="rId22" Type="http://schemas.openxmlformats.org/officeDocument/2006/relationships/hyperlink" Target="consultantplus://offline/ref=87B745180260FDFFAB40D82B478C79E485A2FEB52C8E3DD7AB4AFB5F2CiBS0L" TargetMode="External"/><Relationship Id="rId27" Type="http://schemas.openxmlformats.org/officeDocument/2006/relationships/hyperlink" Target="consultantplus://offline/ref=BFDFC132A4C7B8DC692C68D2AF83D8B2A4EC96A5CC3CC94128F98A1AAATEn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1CA48-4B7A-4382-969C-1E2F2DAE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19</Pages>
  <Words>6991</Words>
  <Characters>39850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Совет</cp:lastModifiedBy>
  <cp:revision>48</cp:revision>
  <cp:lastPrinted>2024-04-15T12:52:00Z</cp:lastPrinted>
  <dcterms:created xsi:type="dcterms:W3CDTF">2018-05-15T14:26:00Z</dcterms:created>
  <dcterms:modified xsi:type="dcterms:W3CDTF">2024-04-26T12:07:00Z</dcterms:modified>
</cp:coreProperties>
</file>