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1" w:rsidRDefault="004E2E76" w:rsidP="00C06394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+</w:t>
      </w:r>
      <w:r w:rsidR="0036468E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979EB" w:rsidRDefault="00B979EB" w:rsidP="00262405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</w:p>
    <w:p w:rsidR="00262405" w:rsidRDefault="00262405" w:rsidP="00262405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2405" w:rsidRDefault="00262405" w:rsidP="00262405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262405" w:rsidRDefault="00262405" w:rsidP="00262405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62405" w:rsidRDefault="00262405" w:rsidP="00262405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</w:p>
    <w:p w:rsidR="00262405" w:rsidRDefault="00262405" w:rsidP="00262405">
      <w:pPr>
        <w:spacing w:line="240" w:lineRule="exact"/>
        <w:jc w:val="both"/>
        <w:rPr>
          <w:bCs/>
          <w:sz w:val="28"/>
          <w:szCs w:val="28"/>
        </w:rPr>
      </w:pPr>
    </w:p>
    <w:p w:rsidR="00533BBA" w:rsidRDefault="00533BBA" w:rsidP="00C941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42C" w:rsidRDefault="003B242C" w:rsidP="00C941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3BBA" w:rsidRDefault="00533BBA" w:rsidP="00C941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г. Зеленокумск</w:t>
      </w:r>
    </w:p>
    <w:p w:rsidR="00533BBA" w:rsidRDefault="00533BBA" w:rsidP="00C941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9EB" w:rsidRDefault="00262405" w:rsidP="00C941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2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Советского городского округа Ставропольского края </w:t>
      </w:r>
      <w:r w:rsidRPr="00C94120">
        <w:rPr>
          <w:rFonts w:ascii="Times New Roman" w:hAnsi="Times New Roman" w:cs="Times New Roman"/>
          <w:sz w:val="28"/>
          <w:szCs w:val="28"/>
        </w:rPr>
        <w:t>«Развитие дорожного хозяйства и повышение безопасности дорожного движения в Советском городском округе Ставропольского края»</w:t>
      </w:r>
      <w:r w:rsidR="005B4D2B" w:rsidRPr="00C94120">
        <w:rPr>
          <w:rFonts w:ascii="Times New Roman" w:hAnsi="Times New Roman" w:cs="Times New Roman"/>
          <w:sz w:val="28"/>
          <w:szCs w:val="28"/>
        </w:rPr>
        <w:t>,</w:t>
      </w:r>
      <w:r w:rsidR="00F82019">
        <w:rPr>
          <w:rFonts w:ascii="Times New Roman" w:hAnsi="Times New Roman" w:cs="Times New Roman"/>
          <w:sz w:val="28"/>
          <w:szCs w:val="28"/>
        </w:rPr>
        <w:t xml:space="preserve"> </w:t>
      </w:r>
      <w:r w:rsidRPr="00C94120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 Советского городского округа Ставропольского края от 23 марта 2018 г.             № 317</w:t>
      </w:r>
      <w:r w:rsidR="00C94120" w:rsidRPr="00C9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71" w:rsidRDefault="00005F71" w:rsidP="00C941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7CD" w:rsidRDefault="009F67CD" w:rsidP="009F67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444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44426">
        <w:rPr>
          <w:sz w:val="28"/>
          <w:szCs w:val="28"/>
        </w:rPr>
        <w:t>Бюджетн</w:t>
      </w:r>
      <w:r>
        <w:rPr>
          <w:sz w:val="28"/>
          <w:szCs w:val="28"/>
        </w:rPr>
        <w:t>ым кодексом</w:t>
      </w:r>
      <w:r w:rsidRPr="0074442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Федеральным</w:t>
      </w:r>
      <w:r w:rsidRPr="007444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r w:rsidRPr="00744426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3D59C1" w:rsidRPr="003D59C1">
        <w:rPr>
          <w:sz w:val="28"/>
          <w:szCs w:val="28"/>
        </w:rPr>
        <w:t>решени</w:t>
      </w:r>
      <w:r w:rsidR="00F811FF">
        <w:rPr>
          <w:sz w:val="28"/>
          <w:szCs w:val="28"/>
        </w:rPr>
        <w:t>я</w:t>
      </w:r>
      <w:r w:rsidR="00632FB1">
        <w:rPr>
          <w:sz w:val="28"/>
          <w:szCs w:val="28"/>
        </w:rPr>
        <w:t>м</w:t>
      </w:r>
      <w:r w:rsidR="00F811FF">
        <w:rPr>
          <w:sz w:val="28"/>
          <w:szCs w:val="28"/>
        </w:rPr>
        <w:t>и</w:t>
      </w:r>
      <w:r w:rsidR="003D59C1" w:rsidRPr="003D59C1">
        <w:rPr>
          <w:sz w:val="28"/>
          <w:szCs w:val="28"/>
        </w:rPr>
        <w:t xml:space="preserve"> Совета депутатов Советского городского округа Ставропольского края </w:t>
      </w:r>
      <w:r w:rsidR="00F811FF">
        <w:rPr>
          <w:sz w:val="28"/>
          <w:szCs w:val="28"/>
        </w:rPr>
        <w:t>от 25 августа 2022 г.</w:t>
      </w:r>
      <w:r w:rsidR="00B92208">
        <w:rPr>
          <w:sz w:val="28"/>
          <w:szCs w:val="28"/>
        </w:rPr>
        <w:t xml:space="preserve"> № 605 «О внесении изменений в Р</w:t>
      </w:r>
      <w:r w:rsidR="00F811FF" w:rsidRPr="003D59C1">
        <w:rPr>
          <w:sz w:val="28"/>
          <w:szCs w:val="28"/>
        </w:rPr>
        <w:t>ешение Совета депутатов Советского городского округа Ставропольского края от 10 декабря 202</w:t>
      </w:r>
      <w:r w:rsidR="00F811FF">
        <w:rPr>
          <w:sz w:val="28"/>
          <w:szCs w:val="28"/>
        </w:rPr>
        <w:t>1</w:t>
      </w:r>
      <w:r w:rsidR="00F811FF" w:rsidRPr="003D59C1">
        <w:rPr>
          <w:sz w:val="28"/>
          <w:szCs w:val="28"/>
        </w:rPr>
        <w:t xml:space="preserve"> г. № </w:t>
      </w:r>
      <w:r w:rsidR="00F811FF">
        <w:rPr>
          <w:sz w:val="28"/>
          <w:szCs w:val="28"/>
        </w:rPr>
        <w:t>5</w:t>
      </w:r>
      <w:r w:rsidR="00F811FF" w:rsidRPr="003D59C1">
        <w:rPr>
          <w:sz w:val="28"/>
          <w:szCs w:val="28"/>
        </w:rPr>
        <w:t>13 «О бюджете Советского городского</w:t>
      </w:r>
      <w:proofErr w:type="gramEnd"/>
      <w:r w:rsidR="00F811FF" w:rsidRPr="003D59C1">
        <w:rPr>
          <w:sz w:val="28"/>
          <w:szCs w:val="28"/>
        </w:rPr>
        <w:t xml:space="preserve"> </w:t>
      </w:r>
      <w:proofErr w:type="gramStart"/>
      <w:r w:rsidR="00F811FF" w:rsidRPr="003D59C1">
        <w:rPr>
          <w:sz w:val="28"/>
          <w:szCs w:val="28"/>
        </w:rPr>
        <w:t>округа Ставропольского края  на 202</w:t>
      </w:r>
      <w:r w:rsidR="00F811FF">
        <w:rPr>
          <w:sz w:val="28"/>
          <w:szCs w:val="28"/>
        </w:rPr>
        <w:t>2</w:t>
      </w:r>
      <w:r w:rsidR="00F811FF" w:rsidRPr="003D59C1">
        <w:rPr>
          <w:sz w:val="28"/>
          <w:szCs w:val="28"/>
        </w:rPr>
        <w:t xml:space="preserve"> год и плановый период 202</w:t>
      </w:r>
      <w:r w:rsidR="00F811FF">
        <w:rPr>
          <w:sz w:val="28"/>
          <w:szCs w:val="28"/>
        </w:rPr>
        <w:t>3</w:t>
      </w:r>
      <w:r w:rsidR="00F811FF" w:rsidRPr="003D59C1">
        <w:rPr>
          <w:sz w:val="28"/>
          <w:szCs w:val="28"/>
        </w:rPr>
        <w:t xml:space="preserve"> и 202</w:t>
      </w:r>
      <w:r w:rsidR="00F811FF">
        <w:rPr>
          <w:sz w:val="28"/>
          <w:szCs w:val="28"/>
        </w:rPr>
        <w:t>4</w:t>
      </w:r>
      <w:r w:rsidR="00F811FF" w:rsidRPr="003D59C1">
        <w:rPr>
          <w:sz w:val="28"/>
          <w:szCs w:val="28"/>
        </w:rPr>
        <w:t xml:space="preserve"> годов»»</w:t>
      </w:r>
      <w:r w:rsidR="00F811FF">
        <w:rPr>
          <w:sz w:val="28"/>
          <w:szCs w:val="28"/>
        </w:rPr>
        <w:t xml:space="preserve">, </w:t>
      </w:r>
      <w:r w:rsidR="003D59C1" w:rsidRPr="003D59C1">
        <w:rPr>
          <w:sz w:val="28"/>
          <w:szCs w:val="28"/>
        </w:rPr>
        <w:t xml:space="preserve">от </w:t>
      </w:r>
      <w:r w:rsidR="00A50494">
        <w:rPr>
          <w:sz w:val="28"/>
          <w:szCs w:val="28"/>
        </w:rPr>
        <w:t>20 октября</w:t>
      </w:r>
      <w:r w:rsidR="003D59C1" w:rsidRPr="003D59C1">
        <w:rPr>
          <w:sz w:val="28"/>
          <w:szCs w:val="28"/>
        </w:rPr>
        <w:t xml:space="preserve"> 202</w:t>
      </w:r>
      <w:r w:rsidR="00632FB1">
        <w:rPr>
          <w:sz w:val="28"/>
          <w:szCs w:val="28"/>
        </w:rPr>
        <w:t xml:space="preserve">2 </w:t>
      </w:r>
      <w:r w:rsidR="003D59C1" w:rsidRPr="003D59C1">
        <w:rPr>
          <w:sz w:val="28"/>
          <w:szCs w:val="28"/>
        </w:rPr>
        <w:t xml:space="preserve">г. № </w:t>
      </w:r>
      <w:r w:rsidR="00632FB1">
        <w:rPr>
          <w:sz w:val="28"/>
          <w:szCs w:val="28"/>
        </w:rPr>
        <w:t>8</w:t>
      </w:r>
      <w:r w:rsidR="00A50494">
        <w:rPr>
          <w:sz w:val="28"/>
          <w:szCs w:val="28"/>
        </w:rPr>
        <w:t xml:space="preserve"> «О внесении изменений в р</w:t>
      </w:r>
      <w:r w:rsidR="003D59C1" w:rsidRPr="003D59C1">
        <w:rPr>
          <w:sz w:val="28"/>
          <w:szCs w:val="28"/>
        </w:rPr>
        <w:t>ешение Совета депутатов Советского городского округа Ставропольского края от 10 декабря 202</w:t>
      </w:r>
      <w:r w:rsidR="00457B62">
        <w:rPr>
          <w:sz w:val="28"/>
          <w:szCs w:val="28"/>
        </w:rPr>
        <w:t>1</w:t>
      </w:r>
      <w:r w:rsidR="003D59C1" w:rsidRPr="003D59C1">
        <w:rPr>
          <w:sz w:val="28"/>
          <w:szCs w:val="28"/>
        </w:rPr>
        <w:t xml:space="preserve"> г. № </w:t>
      </w:r>
      <w:r w:rsidR="00457B62">
        <w:rPr>
          <w:sz w:val="28"/>
          <w:szCs w:val="28"/>
        </w:rPr>
        <w:t>5</w:t>
      </w:r>
      <w:r w:rsidR="003D59C1" w:rsidRPr="003D59C1">
        <w:rPr>
          <w:sz w:val="28"/>
          <w:szCs w:val="28"/>
        </w:rPr>
        <w:t>13 «О бюджете Советского городского округа Ставропольского края  на 202</w:t>
      </w:r>
      <w:r w:rsidR="00457B62">
        <w:rPr>
          <w:sz w:val="28"/>
          <w:szCs w:val="28"/>
        </w:rPr>
        <w:t>2</w:t>
      </w:r>
      <w:r w:rsidR="003D59C1" w:rsidRPr="003D59C1">
        <w:rPr>
          <w:sz w:val="28"/>
          <w:szCs w:val="28"/>
        </w:rPr>
        <w:t xml:space="preserve"> год и плановый период 202</w:t>
      </w:r>
      <w:r w:rsidR="00457B62">
        <w:rPr>
          <w:sz w:val="28"/>
          <w:szCs w:val="28"/>
        </w:rPr>
        <w:t>3</w:t>
      </w:r>
      <w:r w:rsidR="003D59C1" w:rsidRPr="003D59C1">
        <w:rPr>
          <w:sz w:val="28"/>
          <w:szCs w:val="28"/>
        </w:rPr>
        <w:t xml:space="preserve"> и 202</w:t>
      </w:r>
      <w:r w:rsidR="00457B62">
        <w:rPr>
          <w:sz w:val="28"/>
          <w:szCs w:val="28"/>
        </w:rPr>
        <w:t>4</w:t>
      </w:r>
      <w:r w:rsidR="003D59C1" w:rsidRPr="003D59C1">
        <w:rPr>
          <w:sz w:val="28"/>
          <w:szCs w:val="28"/>
        </w:rPr>
        <w:t xml:space="preserve"> годов»», </w:t>
      </w:r>
      <w:r>
        <w:rPr>
          <w:sz w:val="28"/>
          <w:szCs w:val="28"/>
        </w:rPr>
        <w:t>руководствуясь постановлениями администрации Советского городского округа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Ставропольского края от 2</w:t>
      </w:r>
      <w:r w:rsidR="00AD77D8">
        <w:rPr>
          <w:sz w:val="28"/>
          <w:szCs w:val="28"/>
        </w:rPr>
        <w:t xml:space="preserve">8 декабря 2017 года </w:t>
      </w:r>
      <w:r w:rsidR="00F811FF">
        <w:rPr>
          <w:sz w:val="28"/>
          <w:szCs w:val="28"/>
        </w:rPr>
        <w:t xml:space="preserve">  </w:t>
      </w:r>
      <w:r>
        <w:rPr>
          <w:sz w:val="28"/>
          <w:szCs w:val="28"/>
        </w:rPr>
        <w:t>№ 20</w:t>
      </w:r>
      <w:r w:rsidRPr="00744426">
        <w:rPr>
          <w:sz w:val="28"/>
          <w:szCs w:val="28"/>
        </w:rPr>
        <w:t xml:space="preserve"> «</w:t>
      </w:r>
      <w:r w:rsidRPr="0074442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744426">
        <w:rPr>
          <w:bCs/>
          <w:sz w:val="28"/>
          <w:szCs w:val="28"/>
        </w:rPr>
        <w:t>утверждении Порядка разработки, реализации и оценки эффективности му</w:t>
      </w:r>
      <w:r>
        <w:rPr>
          <w:bCs/>
          <w:sz w:val="28"/>
          <w:szCs w:val="28"/>
        </w:rPr>
        <w:t xml:space="preserve">ниципальных программ, программ </w:t>
      </w:r>
      <w:r w:rsidRPr="00744426">
        <w:rPr>
          <w:bCs/>
          <w:sz w:val="28"/>
          <w:szCs w:val="28"/>
        </w:rPr>
        <w:t>Советского</w:t>
      </w:r>
      <w:r w:rsidRPr="00744426">
        <w:rPr>
          <w:sz w:val="28"/>
          <w:szCs w:val="28"/>
        </w:rPr>
        <w:t xml:space="preserve"> городского округа Ставропольского края» (с изменени</w:t>
      </w:r>
      <w:r>
        <w:rPr>
          <w:sz w:val="28"/>
          <w:szCs w:val="28"/>
        </w:rPr>
        <w:t>ями</w:t>
      </w:r>
      <w:r w:rsidRPr="00744426">
        <w:rPr>
          <w:sz w:val="28"/>
          <w:szCs w:val="28"/>
        </w:rPr>
        <w:t>), от 17 января 2018 г. № 22 «Об утверждении Методических указаний по разработке и реализации муниципальных программ, программ Советского городского округа Ставропольского края»</w:t>
      </w:r>
      <w:r>
        <w:rPr>
          <w:sz w:val="28"/>
          <w:szCs w:val="28"/>
        </w:rPr>
        <w:t xml:space="preserve"> (с изменениями)</w:t>
      </w:r>
      <w:r w:rsidRPr="00744426">
        <w:rPr>
          <w:sz w:val="28"/>
          <w:szCs w:val="28"/>
        </w:rPr>
        <w:t>, администрация Советского городского округа Ставропольского края</w:t>
      </w:r>
      <w:proofErr w:type="gramEnd"/>
    </w:p>
    <w:p w:rsidR="009F67CD" w:rsidRDefault="009F67CD" w:rsidP="009F67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405" w:rsidRDefault="00262405" w:rsidP="002624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2405" w:rsidRDefault="00262405" w:rsidP="00262405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AB3EBE" w:rsidRDefault="00262405" w:rsidP="00262405">
      <w:pPr>
        <w:ind w:firstLine="709"/>
        <w:jc w:val="both"/>
        <w:rPr>
          <w:sz w:val="28"/>
          <w:szCs w:val="28"/>
        </w:rPr>
      </w:pPr>
      <w:r w:rsidRPr="00052907">
        <w:rPr>
          <w:sz w:val="28"/>
          <w:szCs w:val="28"/>
        </w:rPr>
        <w:t>1.</w:t>
      </w:r>
      <w:r w:rsidRPr="001E59AF">
        <w:rPr>
          <w:color w:val="C0504D" w:themeColor="accent2"/>
          <w:sz w:val="28"/>
          <w:szCs w:val="28"/>
        </w:rPr>
        <w:t xml:space="preserve"> </w:t>
      </w:r>
      <w:proofErr w:type="gramStart"/>
      <w:r w:rsidR="00B92208"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>изменения</w:t>
      </w:r>
      <w:r w:rsidR="00B92208">
        <w:rPr>
          <w:sz w:val="28"/>
          <w:szCs w:val="28"/>
        </w:rPr>
        <w:t>, которые вносятся</w:t>
      </w:r>
      <w:r>
        <w:rPr>
          <w:sz w:val="28"/>
          <w:szCs w:val="28"/>
        </w:rPr>
        <w:t xml:space="preserve"> в</w:t>
      </w:r>
      <w:r w:rsidRPr="00744426">
        <w:rPr>
          <w:sz w:val="28"/>
          <w:szCs w:val="28"/>
        </w:rPr>
        <w:t xml:space="preserve"> муниципальную программу Советского городского округа Ставропольского края </w:t>
      </w:r>
      <w:r>
        <w:rPr>
          <w:sz w:val="28"/>
          <w:szCs w:val="28"/>
        </w:rPr>
        <w:t>«</w:t>
      </w:r>
      <w:r w:rsidR="005B4D2B" w:rsidRPr="005024FA">
        <w:rPr>
          <w:sz w:val="28"/>
          <w:szCs w:val="28"/>
        </w:rPr>
        <w:t>Развитие дорожного хозяйства и повышение безопасности дорожного движения в Советском городском округе Ставропольского края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у</w:t>
      </w:r>
      <w:r>
        <w:rPr>
          <w:bCs/>
          <w:sz w:val="28"/>
          <w:szCs w:val="28"/>
        </w:rPr>
        <w:t xml:space="preserve">твержденную постановлением администрации Советского городского округа Ставропольского края от </w:t>
      </w:r>
      <w:r w:rsidR="00D9458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марта 2018 г. № </w:t>
      </w:r>
      <w:r w:rsidR="00D94584">
        <w:rPr>
          <w:bCs/>
          <w:sz w:val="28"/>
          <w:szCs w:val="28"/>
        </w:rPr>
        <w:t>317</w:t>
      </w:r>
      <w:r>
        <w:rPr>
          <w:bCs/>
          <w:sz w:val="28"/>
          <w:szCs w:val="28"/>
        </w:rPr>
        <w:t xml:space="preserve"> «</w:t>
      </w:r>
      <w:r w:rsidR="00C94120" w:rsidRPr="005024FA">
        <w:rPr>
          <w:bCs/>
          <w:sz w:val="28"/>
          <w:szCs w:val="28"/>
        </w:rPr>
        <w:t xml:space="preserve">Об утверждении муниципальной программы Советского городского округа Ставропольского края </w:t>
      </w:r>
      <w:r w:rsidR="00C94120" w:rsidRPr="005024FA">
        <w:rPr>
          <w:sz w:val="28"/>
          <w:szCs w:val="28"/>
        </w:rPr>
        <w:t>«Развитие дорожного хозяйства и повышение безопасности дорожного движения в Советском</w:t>
      </w:r>
      <w:proofErr w:type="gramEnd"/>
      <w:r w:rsidR="00C94120" w:rsidRPr="005024FA">
        <w:rPr>
          <w:sz w:val="28"/>
          <w:szCs w:val="28"/>
        </w:rPr>
        <w:t xml:space="preserve"> </w:t>
      </w:r>
      <w:proofErr w:type="gramStart"/>
      <w:r w:rsidR="00C94120" w:rsidRPr="005024FA">
        <w:rPr>
          <w:sz w:val="28"/>
          <w:szCs w:val="28"/>
        </w:rPr>
        <w:t>городском округе Ставропольского края»</w:t>
      </w:r>
      <w:r w:rsidR="00C94120">
        <w:rPr>
          <w:sz w:val="28"/>
          <w:szCs w:val="28"/>
        </w:rPr>
        <w:t xml:space="preserve"> </w:t>
      </w:r>
      <w:r w:rsidR="00B92208">
        <w:rPr>
          <w:sz w:val="28"/>
          <w:szCs w:val="28"/>
        </w:rPr>
        <w:t>(с изменениями).</w:t>
      </w:r>
      <w:r>
        <w:rPr>
          <w:sz w:val="28"/>
          <w:szCs w:val="28"/>
        </w:rPr>
        <w:t xml:space="preserve"> </w:t>
      </w:r>
      <w:proofErr w:type="gramEnd"/>
    </w:p>
    <w:p w:rsidR="00B92208" w:rsidRPr="00DA70A9" w:rsidRDefault="00B92208" w:rsidP="00262405">
      <w:pPr>
        <w:ind w:firstLine="709"/>
        <w:jc w:val="both"/>
      </w:pPr>
    </w:p>
    <w:p w:rsidR="00262405" w:rsidRDefault="00777BD5" w:rsidP="00262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2405">
        <w:rPr>
          <w:sz w:val="28"/>
          <w:szCs w:val="28"/>
        </w:rPr>
        <w:t xml:space="preserve">. </w:t>
      </w:r>
      <w:proofErr w:type="gramStart"/>
      <w:r w:rsidR="00262405">
        <w:rPr>
          <w:sz w:val="28"/>
          <w:szCs w:val="28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262405" w:rsidRDefault="00262405" w:rsidP="00262405">
      <w:pPr>
        <w:ind w:right="-2" w:firstLine="709"/>
        <w:jc w:val="both"/>
        <w:rPr>
          <w:sz w:val="28"/>
          <w:szCs w:val="28"/>
        </w:rPr>
      </w:pPr>
    </w:p>
    <w:p w:rsidR="00005F71" w:rsidRDefault="00005F71" w:rsidP="00262405">
      <w:pPr>
        <w:ind w:right="-2" w:firstLine="567"/>
        <w:jc w:val="both"/>
        <w:rPr>
          <w:sz w:val="28"/>
          <w:szCs w:val="28"/>
        </w:rPr>
      </w:pPr>
      <w:r w:rsidRPr="00005F71">
        <w:rPr>
          <w:sz w:val="28"/>
          <w:szCs w:val="28"/>
        </w:rPr>
        <w:t>3. Обнародовать  настоящее постановление в форме размещения в сетевом издании – сайте муниципальных правовых актов Советского городского округа Ставропольского края</w:t>
      </w:r>
      <w:r w:rsidR="00B92208">
        <w:rPr>
          <w:sz w:val="28"/>
          <w:szCs w:val="28"/>
        </w:rPr>
        <w:t>.</w:t>
      </w:r>
      <w:r w:rsidRPr="00005F71">
        <w:rPr>
          <w:sz w:val="28"/>
          <w:szCs w:val="28"/>
        </w:rPr>
        <w:t xml:space="preserve"> </w:t>
      </w:r>
    </w:p>
    <w:p w:rsidR="00B92208" w:rsidRPr="00005F71" w:rsidRDefault="00B92208" w:rsidP="00262405">
      <w:pPr>
        <w:ind w:right="-2" w:firstLine="567"/>
        <w:jc w:val="both"/>
        <w:rPr>
          <w:sz w:val="28"/>
          <w:szCs w:val="28"/>
        </w:rPr>
      </w:pPr>
    </w:p>
    <w:p w:rsidR="00262405" w:rsidRDefault="00005F71" w:rsidP="002624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2405">
        <w:rPr>
          <w:sz w:val="28"/>
          <w:szCs w:val="28"/>
        </w:rPr>
        <w:t xml:space="preserve">. </w:t>
      </w:r>
      <w:proofErr w:type="gramStart"/>
      <w:r w:rsidR="00262405">
        <w:rPr>
          <w:sz w:val="28"/>
          <w:szCs w:val="28"/>
        </w:rPr>
        <w:t>Контроль за</w:t>
      </w:r>
      <w:proofErr w:type="gramEnd"/>
      <w:r w:rsidR="00262405">
        <w:rPr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="00262405">
        <w:rPr>
          <w:sz w:val="28"/>
          <w:szCs w:val="28"/>
        </w:rPr>
        <w:t>Киянова</w:t>
      </w:r>
      <w:proofErr w:type="spellEnd"/>
      <w:r w:rsidR="00262405">
        <w:rPr>
          <w:sz w:val="28"/>
          <w:szCs w:val="28"/>
        </w:rPr>
        <w:t xml:space="preserve"> В.В.</w:t>
      </w:r>
    </w:p>
    <w:p w:rsidR="00005F71" w:rsidRDefault="00005F71" w:rsidP="00262405">
      <w:pPr>
        <w:ind w:right="-2" w:firstLine="567"/>
        <w:jc w:val="both"/>
      </w:pPr>
    </w:p>
    <w:p w:rsidR="00005F71" w:rsidRPr="00005F71" w:rsidRDefault="00005F71" w:rsidP="00262405">
      <w:pPr>
        <w:ind w:right="-2" w:firstLine="567"/>
        <w:jc w:val="both"/>
        <w:rPr>
          <w:sz w:val="28"/>
          <w:szCs w:val="28"/>
        </w:rPr>
      </w:pPr>
      <w:r w:rsidRPr="00005F71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005F71">
        <w:rPr>
          <w:sz w:val="28"/>
          <w:szCs w:val="28"/>
        </w:rPr>
        <w:t>с даты</w:t>
      </w:r>
      <w:proofErr w:type="gramEnd"/>
      <w:r w:rsidRPr="00005F71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262405" w:rsidRDefault="00262405" w:rsidP="00262405">
      <w:pPr>
        <w:spacing w:line="240" w:lineRule="exact"/>
        <w:ind w:firstLine="567"/>
        <w:jc w:val="both"/>
        <w:rPr>
          <w:sz w:val="28"/>
          <w:szCs w:val="28"/>
        </w:rPr>
      </w:pPr>
    </w:p>
    <w:p w:rsidR="00262405" w:rsidRPr="00F00A94" w:rsidRDefault="00262405" w:rsidP="00262405">
      <w:pPr>
        <w:spacing w:line="240" w:lineRule="exact"/>
        <w:ind w:firstLine="567"/>
        <w:jc w:val="both"/>
        <w:rPr>
          <w:sz w:val="28"/>
          <w:szCs w:val="28"/>
        </w:rPr>
      </w:pPr>
    </w:p>
    <w:p w:rsidR="00262405" w:rsidRPr="00A55AEC" w:rsidRDefault="00262405" w:rsidP="003D59C1">
      <w:pPr>
        <w:ind w:right="567"/>
        <w:jc w:val="both"/>
        <w:rPr>
          <w:sz w:val="28"/>
          <w:szCs w:val="28"/>
        </w:rPr>
      </w:pPr>
    </w:p>
    <w:p w:rsidR="00DF12C1" w:rsidRDefault="00DF12C1" w:rsidP="00DF1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DF12C1" w:rsidRDefault="00DF12C1" w:rsidP="00DF1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Главы Советского городского округа</w:t>
      </w:r>
    </w:p>
    <w:p w:rsidR="00DF12C1" w:rsidRDefault="00DF12C1" w:rsidP="00DF1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края,</w:t>
      </w:r>
      <w:r>
        <w:rPr>
          <w:bCs/>
          <w:sz w:val="28"/>
          <w:szCs w:val="28"/>
        </w:rPr>
        <w:tab/>
      </w:r>
    </w:p>
    <w:p w:rsidR="00DF12C1" w:rsidRDefault="00DF12C1" w:rsidP="00DF12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 администрации -</w:t>
      </w:r>
    </w:p>
    <w:p w:rsidR="00DF12C1" w:rsidRDefault="00DF12C1" w:rsidP="00DF12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сельского </w:t>
      </w:r>
    </w:p>
    <w:p w:rsidR="00DF12C1" w:rsidRDefault="00DF12C1" w:rsidP="00DF12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хозяйства и охраны окружающей </w:t>
      </w:r>
    </w:p>
    <w:p w:rsidR="00DF12C1" w:rsidRDefault="00DF12C1" w:rsidP="00DF12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среды администрации </w:t>
      </w:r>
      <w:proofErr w:type="gramStart"/>
      <w:r>
        <w:rPr>
          <w:color w:val="000000" w:themeColor="text1"/>
          <w:sz w:val="28"/>
          <w:szCs w:val="28"/>
        </w:rPr>
        <w:t>Советского</w:t>
      </w:r>
      <w:proofErr w:type="gramEnd"/>
    </w:p>
    <w:p w:rsidR="00DF12C1" w:rsidRDefault="00DF12C1" w:rsidP="00DF12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</w:t>
      </w:r>
    </w:p>
    <w:p w:rsidR="00DF12C1" w:rsidRDefault="00DF12C1" w:rsidP="00DF12C1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       А.И. </w:t>
      </w:r>
      <w:proofErr w:type="spellStart"/>
      <w:r>
        <w:rPr>
          <w:color w:val="000000" w:themeColor="text1"/>
          <w:sz w:val="28"/>
          <w:szCs w:val="28"/>
        </w:rPr>
        <w:t>Коберняков</w:t>
      </w:r>
      <w:proofErr w:type="spellEnd"/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p w:rsidR="00005F71" w:rsidRDefault="00005F71" w:rsidP="003D59C1">
      <w:pPr>
        <w:jc w:val="both"/>
        <w:rPr>
          <w:sz w:val="28"/>
          <w:szCs w:val="28"/>
        </w:rPr>
      </w:pPr>
    </w:p>
    <w:tbl>
      <w:tblPr>
        <w:tblStyle w:val="af5"/>
        <w:tblW w:w="101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19"/>
        <w:gridCol w:w="109"/>
        <w:gridCol w:w="4819"/>
        <w:gridCol w:w="251"/>
      </w:tblGrid>
      <w:tr w:rsidR="00E766E2" w:rsidTr="00AC359B">
        <w:trPr>
          <w:gridBefore w:val="1"/>
          <w:wBefore w:w="108" w:type="dxa"/>
        </w:trPr>
        <w:tc>
          <w:tcPr>
            <w:tcW w:w="4928" w:type="dxa"/>
            <w:gridSpan w:val="2"/>
          </w:tcPr>
          <w:p w:rsidR="00E766E2" w:rsidRDefault="00E766E2" w:rsidP="0026240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70" w:type="dxa"/>
            <w:gridSpan w:val="2"/>
          </w:tcPr>
          <w:p w:rsidR="00E766E2" w:rsidRDefault="00E766E2" w:rsidP="0026240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2C1" w:rsidTr="00AC359B">
        <w:trPr>
          <w:gridAfter w:val="1"/>
          <w:wAfter w:w="251" w:type="dxa"/>
        </w:trPr>
        <w:tc>
          <w:tcPr>
            <w:tcW w:w="4927" w:type="dxa"/>
            <w:gridSpan w:val="2"/>
          </w:tcPr>
          <w:p w:rsidR="00DF12C1" w:rsidRDefault="00DF12C1" w:rsidP="001D3126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8" w:type="dxa"/>
            <w:gridSpan w:val="2"/>
          </w:tcPr>
          <w:p w:rsidR="00DF12C1" w:rsidRPr="00167343" w:rsidRDefault="00DF12C1" w:rsidP="00DF12C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657D1" w:rsidRDefault="00DF12C1" w:rsidP="001657D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67343">
              <w:rPr>
                <w:sz w:val="28"/>
                <w:szCs w:val="28"/>
              </w:rPr>
              <w:t xml:space="preserve">постановлением администрации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167343">
              <w:rPr>
                <w:sz w:val="28"/>
                <w:szCs w:val="28"/>
              </w:rPr>
              <w:t xml:space="preserve"> Ставропольского края</w:t>
            </w:r>
          </w:p>
          <w:p w:rsidR="00DF12C1" w:rsidRDefault="00DF12C1" w:rsidP="001657D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 »                      2022 г.   №</w:t>
            </w:r>
          </w:p>
        </w:tc>
      </w:tr>
    </w:tbl>
    <w:p w:rsidR="001D3126" w:rsidRDefault="005C432C" w:rsidP="001D3126">
      <w:pPr>
        <w:tabs>
          <w:tab w:val="left" w:pos="4962"/>
        </w:tabs>
        <w:autoSpaceDE w:val="0"/>
        <w:autoSpaceDN w:val="0"/>
        <w:adjustRightInd w:val="0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561A8">
        <w:rPr>
          <w:sz w:val="28"/>
          <w:szCs w:val="28"/>
        </w:rPr>
        <w:t xml:space="preserve"> </w:t>
      </w:r>
      <w:r w:rsidR="00DA49EF">
        <w:rPr>
          <w:sz w:val="28"/>
          <w:szCs w:val="28"/>
        </w:rPr>
        <w:t xml:space="preserve"> </w:t>
      </w:r>
    </w:p>
    <w:p w:rsidR="001657D1" w:rsidRDefault="001657D1" w:rsidP="001657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1657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657D1" w:rsidRPr="00A3516B" w:rsidRDefault="001657D1" w:rsidP="001657D1">
      <w:pPr>
        <w:pStyle w:val="0"/>
        <w:suppressAutoHyphens/>
        <w:spacing w:after="0"/>
        <w:ind w:firstLine="0"/>
      </w:pPr>
      <w:proofErr w:type="gramStart"/>
      <w:r>
        <w:t>которые вносятся в муниципальную программу</w:t>
      </w:r>
      <w:r w:rsidRPr="00167343">
        <w:t xml:space="preserve"> Советского </w:t>
      </w:r>
      <w:r>
        <w:t>городского округа</w:t>
      </w:r>
      <w:r w:rsidRPr="00167343">
        <w:t xml:space="preserve"> Ставропольского края</w:t>
      </w:r>
      <w:r>
        <w:t xml:space="preserve"> </w:t>
      </w:r>
      <w:r w:rsidRPr="00826F3F">
        <w:rPr>
          <w:bCs/>
        </w:rPr>
        <w:t>«</w:t>
      </w:r>
      <w:r w:rsidRPr="005024FA">
        <w:t>Развитие дорожного хозяйства и повышение безопасности дорожного движения в Советском городском округе Ставропольского края</w:t>
      </w:r>
      <w:r w:rsidRPr="00826F3F">
        <w:rPr>
          <w:color w:val="auto"/>
        </w:rPr>
        <w:t>»</w:t>
      </w:r>
      <w:r>
        <w:rPr>
          <w:color w:val="auto"/>
        </w:rPr>
        <w:t>, утвержденную постановлением администрации Советского городского округа Ставропольского края  от 23 марта 2018 г.           № 317 (с изменениями)</w:t>
      </w:r>
      <w:proofErr w:type="gramEnd"/>
    </w:p>
    <w:p w:rsidR="001657D1" w:rsidRPr="00826F3F" w:rsidRDefault="001657D1" w:rsidP="001657D1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1657D1" w:rsidRDefault="001657D1" w:rsidP="001657D1">
      <w:pPr>
        <w:pStyle w:val="ConsPlusNormal"/>
        <w:numPr>
          <w:ilvl w:val="0"/>
          <w:numId w:val="1"/>
        </w:numPr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1BE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Советского городского округа Ставропольского края </w:t>
      </w:r>
      <w:r w:rsidRPr="007F3163">
        <w:rPr>
          <w:rFonts w:ascii="Times New Roman" w:hAnsi="Times New Roman" w:cs="Times New Roman"/>
          <w:bCs/>
          <w:sz w:val="28"/>
          <w:szCs w:val="28"/>
        </w:rPr>
        <w:t>«</w:t>
      </w:r>
      <w:r w:rsidRPr="007F3163">
        <w:rPr>
          <w:rFonts w:ascii="Times New Roman" w:hAnsi="Times New Roman" w:cs="Times New Roman"/>
          <w:sz w:val="28"/>
          <w:szCs w:val="28"/>
        </w:rPr>
        <w:t>Развитие дорожного хозяйства и повышение безопасности дорожного движения в Советском городско</w:t>
      </w:r>
      <w:r>
        <w:rPr>
          <w:rFonts w:ascii="Times New Roman" w:hAnsi="Times New Roman" w:cs="Times New Roman"/>
          <w:sz w:val="28"/>
          <w:szCs w:val="28"/>
        </w:rPr>
        <w:t xml:space="preserve">м округе Ставропольского края» </w:t>
      </w:r>
      <w:r w:rsidRPr="008921BE">
        <w:rPr>
          <w:rFonts w:ascii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D56" w:rsidRPr="0005273E" w:rsidRDefault="001657D1" w:rsidP="001657D1">
      <w:pPr>
        <w:pStyle w:val="ConsPlusNormal"/>
        <w:ind w:right="-14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8921BE">
        <w:rPr>
          <w:rFonts w:ascii="Times New Roman" w:hAnsi="Times New Roman" w:cs="Times New Roman"/>
          <w:sz w:val="28"/>
          <w:szCs w:val="28"/>
        </w:rPr>
        <w:t>озицию «Объемы бюджетных ассигнований Программы» изложить в следующей редакции:</w:t>
      </w:r>
    </w:p>
    <w:tbl>
      <w:tblPr>
        <w:tblpPr w:leftFromText="180" w:rightFromText="180" w:vertAnchor="text" w:horzAnchor="page" w:tblpX="1572" w:tblpY="2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6D4988" w:rsidTr="00A346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88" w:rsidRPr="00703161" w:rsidRDefault="00184B01" w:rsidP="00A3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D4988" w:rsidRPr="00703161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8" w:rsidRPr="00F342E4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 на период 201</w:t>
            </w:r>
            <w:r w:rsidR="00005F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05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составляют </w:t>
            </w:r>
            <w:r w:rsidR="001D3126">
              <w:rPr>
                <w:rFonts w:ascii="Times New Roman" w:hAnsi="Times New Roman" w:cs="Times New Roman"/>
                <w:sz w:val="28"/>
                <w:szCs w:val="28"/>
              </w:rPr>
              <w:t>533268,78</w:t>
            </w:r>
            <w:r w:rsidR="00C35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рублей),</w:t>
            </w:r>
          </w:p>
          <w:p w:rsidR="006D4988" w:rsidRPr="00F342E4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4988" w:rsidRPr="00F342E4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- в 2019 году – </w:t>
            </w:r>
            <w:r w:rsidR="000B2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C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2664">
              <w:rPr>
                <w:rFonts w:ascii="Times New Roman" w:hAnsi="Times New Roman" w:cs="Times New Roman"/>
                <w:sz w:val="28"/>
                <w:szCs w:val="28"/>
              </w:rPr>
              <w:t>559,18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F342E4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- в 2020 году – </w:t>
            </w:r>
            <w:r w:rsidR="008C2D9C">
              <w:rPr>
                <w:rFonts w:ascii="Times New Roman" w:hAnsi="Times New Roman" w:cs="Times New Roman"/>
                <w:sz w:val="28"/>
                <w:szCs w:val="28"/>
              </w:rPr>
              <w:t>130371,1</w:t>
            </w:r>
            <w:r w:rsidR="003B2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F342E4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="003B242C">
              <w:rPr>
                <w:rFonts w:ascii="Times New Roman" w:hAnsi="Times New Roman" w:cs="Times New Roman"/>
                <w:sz w:val="28"/>
                <w:szCs w:val="28"/>
              </w:rPr>
              <w:t>134694,64</w:t>
            </w:r>
            <w:r w:rsidR="008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тыс. рублей (выпадающие доходы – 0,00 тыс. рублей;</w:t>
            </w:r>
          </w:p>
          <w:p w:rsidR="006D4988" w:rsidRPr="00F342E4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 w:rsidR="001D3126">
              <w:rPr>
                <w:rFonts w:ascii="Times New Roman" w:hAnsi="Times New Roman" w:cs="Times New Roman"/>
                <w:sz w:val="28"/>
                <w:szCs w:val="28"/>
              </w:rPr>
              <w:t>118482,61</w:t>
            </w:r>
            <w:r w:rsidR="008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4D1A27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 w:rsidR="001D3126">
              <w:rPr>
                <w:rFonts w:ascii="Times New Roman" w:hAnsi="Times New Roman" w:cs="Times New Roman"/>
                <w:sz w:val="28"/>
                <w:szCs w:val="28"/>
              </w:rPr>
              <w:t>58177,69</w:t>
            </w:r>
            <w:r w:rsidR="008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</w:t>
            </w:r>
            <w:r w:rsidR="003B242C">
              <w:rPr>
                <w:rFonts w:ascii="Times New Roman" w:hAnsi="Times New Roman" w:cs="Times New Roman"/>
                <w:sz w:val="28"/>
                <w:szCs w:val="28"/>
              </w:rPr>
              <w:t>доходы – 0,00 тыс. рублей);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42C" w:rsidRDefault="003B242C" w:rsidP="003B24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33983,52 </w:t>
            </w: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рублей), </w:t>
            </w:r>
          </w:p>
          <w:p w:rsidR="006D4988" w:rsidRDefault="006D4988" w:rsidP="00A346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4D1A27" w:rsidRDefault="004D1A27" w:rsidP="004D1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Ставропольского края (далее – КБ) – </w:t>
            </w:r>
            <w:r w:rsidR="001D3126">
              <w:rPr>
                <w:sz w:val="28"/>
                <w:szCs w:val="28"/>
              </w:rPr>
              <w:t>296649,65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4D1A27" w:rsidRDefault="004D1A27" w:rsidP="004D1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8D3CA2">
              <w:rPr>
                <w:sz w:val="28"/>
                <w:szCs w:val="28"/>
              </w:rPr>
              <w:t>24737,73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D1A27" w:rsidRDefault="004D1A27" w:rsidP="004D1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8D3CA2">
              <w:rPr>
                <w:sz w:val="28"/>
                <w:szCs w:val="28"/>
              </w:rPr>
              <w:t>97328,68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D1A27" w:rsidRDefault="004D1A27" w:rsidP="004D1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 2021 году – </w:t>
            </w:r>
            <w:r w:rsidR="008D3CA2">
              <w:rPr>
                <w:sz w:val="28"/>
                <w:szCs w:val="28"/>
              </w:rPr>
              <w:t>74202,71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D1A27" w:rsidRDefault="004D1A27" w:rsidP="004D1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1D3126">
              <w:rPr>
                <w:sz w:val="28"/>
                <w:szCs w:val="28"/>
              </w:rPr>
              <w:t>77710,04</w:t>
            </w:r>
            <w:r>
              <w:rPr>
                <w:sz w:val="28"/>
                <w:szCs w:val="28"/>
              </w:rPr>
              <w:t>тыс. рублей;</w:t>
            </w:r>
          </w:p>
          <w:p w:rsidR="004D1A27" w:rsidRDefault="004D1A27" w:rsidP="004D1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</w:t>
            </w:r>
            <w:r w:rsidR="008D3CA2">
              <w:rPr>
                <w:sz w:val="28"/>
                <w:szCs w:val="28"/>
              </w:rPr>
              <w:t xml:space="preserve"> </w:t>
            </w:r>
            <w:r w:rsidR="001D3126">
              <w:rPr>
                <w:sz w:val="28"/>
                <w:szCs w:val="28"/>
              </w:rPr>
              <w:t>22670,49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16175A" w:rsidRDefault="0016175A" w:rsidP="00161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</w:t>
            </w:r>
            <w:r w:rsidR="008D3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</w:p>
          <w:p w:rsidR="006D4988" w:rsidRPr="00F342E4" w:rsidRDefault="006D4988" w:rsidP="00406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</w:t>
            </w:r>
            <w:r w:rsidRPr="00F342E4">
              <w:rPr>
                <w:sz w:val="28"/>
                <w:szCs w:val="28"/>
              </w:rPr>
              <w:t>бюджета Советского городского округа Ставропольского края (далее – МБ) –</w:t>
            </w:r>
            <w:r w:rsidR="00A9550E">
              <w:rPr>
                <w:sz w:val="28"/>
                <w:szCs w:val="28"/>
              </w:rPr>
              <w:t xml:space="preserve"> </w:t>
            </w:r>
            <w:r w:rsidR="001D3126">
              <w:rPr>
                <w:bCs/>
                <w:sz w:val="28"/>
                <w:szCs w:val="28"/>
              </w:rPr>
              <w:t>236619,13</w:t>
            </w:r>
            <w:r w:rsidR="00C4676C">
              <w:rPr>
                <w:bCs/>
                <w:sz w:val="28"/>
                <w:szCs w:val="28"/>
              </w:rPr>
              <w:t xml:space="preserve"> </w:t>
            </w:r>
            <w:r w:rsidRPr="00F342E4">
              <w:rPr>
                <w:sz w:val="28"/>
                <w:szCs w:val="28"/>
              </w:rPr>
              <w:t>тыс. рублей (выпадающие доходы – 0,00 тыс. рублей), в том числе по годам реализации:</w:t>
            </w:r>
          </w:p>
          <w:p w:rsidR="006D4988" w:rsidRPr="00F342E4" w:rsidRDefault="006D4988" w:rsidP="00A346B3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2019 году – </w:t>
            </w:r>
            <w:r w:rsidR="008D3CA2">
              <w:rPr>
                <w:sz w:val="28"/>
                <w:szCs w:val="28"/>
              </w:rPr>
              <w:t>32821,45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F342E4" w:rsidRDefault="006D4988" w:rsidP="00A346B3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2020 году – </w:t>
            </w:r>
            <w:r w:rsidR="00A76686">
              <w:rPr>
                <w:sz w:val="28"/>
                <w:szCs w:val="28"/>
              </w:rPr>
              <w:t>33042,4</w:t>
            </w:r>
            <w:r w:rsidR="008D3CA2">
              <w:rPr>
                <w:sz w:val="28"/>
                <w:szCs w:val="28"/>
              </w:rPr>
              <w:t xml:space="preserve">6 </w:t>
            </w:r>
            <w:r w:rsidRPr="00F342E4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6D4988" w:rsidRPr="00F342E4" w:rsidRDefault="006D4988" w:rsidP="00A346B3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2021 году – </w:t>
            </w:r>
            <w:r w:rsidR="003F32A9">
              <w:rPr>
                <w:sz w:val="28"/>
                <w:szCs w:val="28"/>
              </w:rPr>
              <w:t xml:space="preserve"> </w:t>
            </w:r>
            <w:r w:rsidR="008D3CA2">
              <w:rPr>
                <w:sz w:val="28"/>
                <w:szCs w:val="28"/>
              </w:rPr>
              <w:t>60491,93</w:t>
            </w:r>
            <w:r w:rsidR="00D940B1">
              <w:rPr>
                <w:sz w:val="28"/>
                <w:szCs w:val="28"/>
              </w:rPr>
              <w:t xml:space="preserve"> 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F342E4" w:rsidRDefault="006D4988" w:rsidP="00A346B3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2022 году – </w:t>
            </w:r>
            <w:r w:rsidR="001D3126">
              <w:rPr>
                <w:sz w:val="28"/>
                <w:szCs w:val="28"/>
              </w:rPr>
              <w:t>40772,57</w:t>
            </w:r>
            <w:r w:rsidR="00D940B1">
              <w:rPr>
                <w:sz w:val="28"/>
                <w:szCs w:val="28"/>
              </w:rPr>
              <w:t xml:space="preserve"> 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930113" w:rsidRDefault="006D4988" w:rsidP="00A346B3">
            <w:pPr>
              <w:rPr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2023 году – </w:t>
            </w:r>
            <w:r w:rsidR="001D3126">
              <w:rPr>
                <w:sz w:val="28"/>
                <w:szCs w:val="28"/>
              </w:rPr>
              <w:t>35507,20</w:t>
            </w:r>
            <w:r w:rsidR="00D940B1">
              <w:rPr>
                <w:sz w:val="28"/>
                <w:szCs w:val="28"/>
              </w:rPr>
              <w:t xml:space="preserve"> 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 w:rsidR="00C4676C">
              <w:rPr>
                <w:sz w:val="28"/>
                <w:szCs w:val="28"/>
              </w:rPr>
              <w:t xml:space="preserve">, </w:t>
            </w:r>
          </w:p>
          <w:p w:rsidR="008D3CA2" w:rsidRDefault="008D3CA2" w:rsidP="008D3CA2">
            <w:pPr>
              <w:rPr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 xml:space="preserve">33983,52 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 w:rsidR="006C4D33">
              <w:rPr>
                <w:sz w:val="28"/>
                <w:szCs w:val="28"/>
              </w:rPr>
              <w:t>;</w:t>
            </w:r>
          </w:p>
          <w:p w:rsidR="006C4D33" w:rsidRDefault="006C4D33" w:rsidP="006C4D33">
            <w:pPr>
              <w:rPr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F342E4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33983,52 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>
              <w:rPr>
                <w:sz w:val="28"/>
                <w:szCs w:val="28"/>
              </w:rPr>
              <w:t xml:space="preserve">, </w:t>
            </w:r>
            <w:r w:rsidR="00AA5C78">
              <w:rPr>
                <w:sz w:val="28"/>
                <w:szCs w:val="28"/>
              </w:rPr>
              <w:t>из них:</w:t>
            </w:r>
          </w:p>
          <w:p w:rsidR="00C4676C" w:rsidRDefault="00C4676C" w:rsidP="00A3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юридических лиц – 78,00 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>
              <w:rPr>
                <w:sz w:val="28"/>
                <w:szCs w:val="28"/>
              </w:rPr>
              <w:t>,</w:t>
            </w:r>
          </w:p>
          <w:p w:rsidR="00C4676C" w:rsidRPr="00F342E4" w:rsidRDefault="00C4676C" w:rsidP="00C4676C">
            <w:pPr>
              <w:rPr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>в том числе по годам реализации:</w:t>
            </w:r>
          </w:p>
          <w:p w:rsidR="00C4676C" w:rsidRPr="00F342E4" w:rsidRDefault="00C4676C" w:rsidP="00C4676C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2019 году – </w:t>
            </w:r>
            <w:r w:rsidR="00AD1CA1">
              <w:rPr>
                <w:sz w:val="28"/>
                <w:szCs w:val="28"/>
              </w:rPr>
              <w:t>13,00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C4676C" w:rsidRPr="00F342E4" w:rsidRDefault="00C4676C" w:rsidP="00C4676C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2020 году – </w:t>
            </w:r>
            <w:r w:rsidR="00AD1CA1">
              <w:rPr>
                <w:sz w:val="28"/>
                <w:szCs w:val="28"/>
              </w:rPr>
              <w:t>13,00</w:t>
            </w:r>
            <w:r>
              <w:rPr>
                <w:sz w:val="28"/>
                <w:szCs w:val="28"/>
              </w:rPr>
              <w:t xml:space="preserve"> </w:t>
            </w:r>
            <w:r w:rsidRPr="00F342E4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C4676C" w:rsidRPr="00F342E4" w:rsidRDefault="00C4676C" w:rsidP="00C4676C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2021 году – </w:t>
            </w:r>
            <w:r w:rsidR="00AD1CA1">
              <w:rPr>
                <w:sz w:val="28"/>
                <w:szCs w:val="28"/>
              </w:rPr>
              <w:t>13,00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C4676C" w:rsidRPr="00F342E4" w:rsidRDefault="00C4676C" w:rsidP="00C4676C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2022 году – </w:t>
            </w:r>
            <w:r w:rsidR="00AD1CA1">
              <w:rPr>
                <w:sz w:val="28"/>
                <w:szCs w:val="28"/>
              </w:rPr>
              <w:t>13,00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C4676C" w:rsidRPr="00F342E4" w:rsidRDefault="00C4676C" w:rsidP="00C4676C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 xml:space="preserve">- в 2023 году – </w:t>
            </w:r>
            <w:r w:rsidR="00AD1CA1">
              <w:rPr>
                <w:sz w:val="28"/>
                <w:szCs w:val="28"/>
              </w:rPr>
              <w:t>13,00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 w:rsidR="006C4D33">
              <w:rPr>
                <w:sz w:val="28"/>
                <w:szCs w:val="28"/>
              </w:rPr>
              <w:t>;</w:t>
            </w:r>
          </w:p>
          <w:p w:rsidR="006C4D33" w:rsidRPr="00F342E4" w:rsidRDefault="006C4D33" w:rsidP="006C4D33">
            <w:pPr>
              <w:rPr>
                <w:b/>
                <w:bCs/>
                <w:sz w:val="28"/>
                <w:szCs w:val="28"/>
              </w:rPr>
            </w:pPr>
            <w:r w:rsidRPr="00F342E4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F342E4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13,00</w:t>
            </w:r>
            <w:r w:rsidRPr="00F342E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>
              <w:rPr>
                <w:sz w:val="28"/>
                <w:szCs w:val="28"/>
              </w:rPr>
              <w:t>.</w:t>
            </w:r>
          </w:p>
          <w:p w:rsidR="006D4988" w:rsidRPr="00F342E4" w:rsidRDefault="006D4988" w:rsidP="00A34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sz w:val="28"/>
                <w:szCs w:val="28"/>
              </w:rPr>
              <w:t>Прогнозируемые суммы уточняются при  формировании МБ на текущий финансовый год и плановый период</w:t>
            </w:r>
            <w:proofErr w:type="gramStart"/>
            <w:r w:rsidR="00184B01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6D4988" w:rsidRDefault="006D4988" w:rsidP="006D4988">
      <w:pPr>
        <w:pStyle w:val="ConsPlusNormal"/>
        <w:widowControl/>
        <w:suppressAutoHyphens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31"/>
    </w:p>
    <w:p w:rsidR="00F95847" w:rsidRDefault="00F95847" w:rsidP="00F95847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 Раздел 6 Программы «Финансовое обеспечение Программы» изложить в следующей редакции:</w:t>
      </w:r>
    </w:p>
    <w:p w:rsidR="00F95847" w:rsidRDefault="00F95847" w:rsidP="006D4988">
      <w:pPr>
        <w:pStyle w:val="ConsPlusNormal"/>
        <w:widowControl/>
        <w:suppressAutoHyphens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988" w:rsidRDefault="00F95847" w:rsidP="006D4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A84">
        <w:rPr>
          <w:sz w:val="28"/>
          <w:szCs w:val="28"/>
        </w:rPr>
        <w:t>Раздел 6. Финансовое обеспечение Программы</w:t>
      </w:r>
    </w:p>
    <w:p w:rsidR="006D4988" w:rsidRDefault="006D4988" w:rsidP="006D4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по финансовому обеспечению Программы за счет всех источников финансирования и за счет средств МБ (с расшифровкой по основным мероприятиям подпрограмм, а также по годам реа</w:t>
      </w:r>
      <w:r w:rsidR="00400534">
        <w:rPr>
          <w:sz w:val="28"/>
          <w:szCs w:val="28"/>
        </w:rPr>
        <w:t>лизации Программы) приведена в П</w:t>
      </w:r>
      <w:r>
        <w:rPr>
          <w:sz w:val="28"/>
          <w:szCs w:val="28"/>
        </w:rPr>
        <w:t xml:space="preserve">риложениях № </w:t>
      </w:r>
      <w:r w:rsidR="00077A8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и № </w:t>
      </w:r>
      <w:r w:rsidR="00077A84">
        <w:rPr>
          <w:sz w:val="28"/>
          <w:szCs w:val="28"/>
        </w:rPr>
        <w:t>10</w:t>
      </w:r>
      <w:r>
        <w:rPr>
          <w:sz w:val="28"/>
          <w:szCs w:val="28"/>
        </w:rPr>
        <w:t xml:space="preserve"> к  Программе.</w:t>
      </w:r>
    </w:p>
    <w:p w:rsidR="006D4988" w:rsidRPr="004C223F" w:rsidRDefault="006D4988" w:rsidP="006D4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23F">
        <w:rPr>
          <w:sz w:val="28"/>
          <w:szCs w:val="28"/>
        </w:rPr>
        <w:t>Объемы бюджетных ассигнований Программы  на период 201</w:t>
      </w:r>
      <w:r w:rsidR="006C4D33">
        <w:rPr>
          <w:sz w:val="28"/>
          <w:szCs w:val="28"/>
        </w:rPr>
        <w:t>9</w:t>
      </w:r>
      <w:r w:rsidRPr="004C223F">
        <w:rPr>
          <w:sz w:val="28"/>
          <w:szCs w:val="28"/>
        </w:rPr>
        <w:t>-202</w:t>
      </w:r>
      <w:r w:rsidR="006C4D33">
        <w:rPr>
          <w:sz w:val="28"/>
          <w:szCs w:val="28"/>
        </w:rPr>
        <w:t>4</w:t>
      </w:r>
      <w:r w:rsidRPr="004C223F">
        <w:rPr>
          <w:sz w:val="28"/>
          <w:szCs w:val="28"/>
        </w:rPr>
        <w:t xml:space="preserve"> годы составляют </w:t>
      </w:r>
      <w:r w:rsidR="00A53F12">
        <w:rPr>
          <w:sz w:val="28"/>
          <w:szCs w:val="28"/>
        </w:rPr>
        <w:t>533268,78</w:t>
      </w:r>
      <w:r w:rsidRPr="004C223F">
        <w:rPr>
          <w:sz w:val="28"/>
          <w:szCs w:val="28"/>
        </w:rPr>
        <w:t xml:space="preserve"> тыс. рублей (выпадающие доходы – 0,00 тыс. рублей), в том числе по годам реализации: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A9550E">
        <w:rPr>
          <w:rFonts w:ascii="Times New Roman" w:hAnsi="Times New Roman" w:cs="Times New Roman"/>
          <w:sz w:val="28"/>
          <w:szCs w:val="28"/>
        </w:rPr>
        <w:t>57559,18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232815">
        <w:rPr>
          <w:rFonts w:ascii="Times New Roman" w:hAnsi="Times New Roman" w:cs="Times New Roman"/>
          <w:sz w:val="28"/>
          <w:szCs w:val="28"/>
        </w:rPr>
        <w:t>130371,15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6C4D33">
        <w:rPr>
          <w:rFonts w:ascii="Times New Roman" w:hAnsi="Times New Roman" w:cs="Times New Roman"/>
          <w:sz w:val="28"/>
          <w:szCs w:val="28"/>
        </w:rPr>
        <w:t>134694,64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A53F12">
        <w:rPr>
          <w:rFonts w:ascii="Times New Roman" w:hAnsi="Times New Roman" w:cs="Times New Roman"/>
          <w:sz w:val="28"/>
          <w:szCs w:val="28"/>
        </w:rPr>
        <w:t>118482,61</w:t>
      </w:r>
      <w:r w:rsidR="00A9550E" w:rsidRPr="00803D77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D4988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D77">
        <w:rPr>
          <w:rFonts w:ascii="Times New Roman" w:hAnsi="Times New Roman" w:cs="Times New Roman"/>
          <w:sz w:val="28"/>
          <w:szCs w:val="28"/>
        </w:rPr>
        <w:t xml:space="preserve">- в 2023 году – </w:t>
      </w:r>
      <w:r w:rsidR="00A53F12">
        <w:rPr>
          <w:rFonts w:ascii="Times New Roman" w:hAnsi="Times New Roman" w:cs="Times New Roman"/>
          <w:sz w:val="28"/>
          <w:szCs w:val="28"/>
        </w:rPr>
        <w:t>58177,69</w:t>
      </w:r>
      <w:r w:rsidR="00A9550E" w:rsidRPr="00803D77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</w:t>
      </w:r>
      <w:r w:rsidR="00C72B00">
        <w:rPr>
          <w:rFonts w:ascii="Times New Roman" w:hAnsi="Times New Roman" w:cs="Times New Roman"/>
          <w:sz w:val="28"/>
          <w:szCs w:val="28"/>
        </w:rPr>
        <w:t>ющие доходы – 0,00 тыс. рублей);</w:t>
      </w:r>
      <w:r w:rsidRPr="00803D77">
        <w:rPr>
          <w:rFonts w:ascii="Times New Roman" w:hAnsi="Times New Roman" w:cs="Times New Roman"/>
          <w:sz w:val="28"/>
          <w:szCs w:val="28"/>
        </w:rPr>
        <w:t xml:space="preserve"> </w:t>
      </w:r>
      <w:r w:rsidR="00C72B00" w:rsidRPr="00803D77">
        <w:rPr>
          <w:rFonts w:ascii="Times New Roman" w:hAnsi="Times New Roman" w:cs="Times New Roman"/>
          <w:sz w:val="28"/>
          <w:szCs w:val="28"/>
        </w:rPr>
        <w:t xml:space="preserve"> </w:t>
      </w:r>
      <w:r w:rsidR="00C72B00">
        <w:rPr>
          <w:rFonts w:ascii="Times New Roman" w:hAnsi="Times New Roman" w:cs="Times New Roman"/>
          <w:sz w:val="28"/>
          <w:szCs w:val="28"/>
        </w:rPr>
        <w:t xml:space="preserve">- </w:t>
      </w:r>
      <w:r w:rsidR="00C72B00" w:rsidRPr="00803D77">
        <w:rPr>
          <w:rFonts w:ascii="Times New Roman" w:hAnsi="Times New Roman" w:cs="Times New Roman"/>
          <w:sz w:val="28"/>
          <w:szCs w:val="28"/>
        </w:rPr>
        <w:t>в 202</w:t>
      </w:r>
      <w:r w:rsidR="00C72B00">
        <w:rPr>
          <w:rFonts w:ascii="Times New Roman" w:hAnsi="Times New Roman" w:cs="Times New Roman"/>
          <w:sz w:val="28"/>
          <w:szCs w:val="28"/>
        </w:rPr>
        <w:t>4</w:t>
      </w:r>
      <w:r w:rsidR="00C72B00" w:rsidRPr="00803D7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72B00">
        <w:rPr>
          <w:rFonts w:ascii="Times New Roman" w:hAnsi="Times New Roman" w:cs="Times New Roman"/>
          <w:sz w:val="28"/>
          <w:szCs w:val="28"/>
        </w:rPr>
        <w:t>33983,52</w:t>
      </w:r>
      <w:r w:rsidR="00C72B00"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рублей), </w:t>
      </w:r>
      <w:r w:rsidRPr="00803D77">
        <w:rPr>
          <w:rFonts w:ascii="Times New Roman" w:hAnsi="Times New Roman" w:cs="Times New Roman"/>
          <w:sz w:val="28"/>
          <w:szCs w:val="28"/>
        </w:rPr>
        <w:t xml:space="preserve">из них: </w:t>
      </w:r>
      <w:proofErr w:type="gramEnd"/>
    </w:p>
    <w:p w:rsidR="00AD1CA1" w:rsidRDefault="00AD1CA1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 – </w:t>
      </w:r>
      <w:r w:rsidR="00A53F12">
        <w:rPr>
          <w:sz w:val="28"/>
          <w:szCs w:val="28"/>
        </w:rPr>
        <w:t>296649,65</w:t>
      </w:r>
      <w:r>
        <w:rPr>
          <w:sz w:val="28"/>
          <w:szCs w:val="28"/>
        </w:rPr>
        <w:t xml:space="preserve"> тыс. рублей, в том числе по годам реализации:</w:t>
      </w:r>
    </w:p>
    <w:p w:rsidR="00AD1CA1" w:rsidRDefault="00AD1CA1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C72B00">
        <w:rPr>
          <w:sz w:val="28"/>
          <w:szCs w:val="28"/>
        </w:rPr>
        <w:t>24737,73</w:t>
      </w:r>
      <w:r>
        <w:rPr>
          <w:sz w:val="28"/>
          <w:szCs w:val="28"/>
        </w:rPr>
        <w:t xml:space="preserve"> тыс. рублей;</w:t>
      </w:r>
    </w:p>
    <w:p w:rsidR="00AD1CA1" w:rsidRDefault="00AD1CA1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9E6DBC">
        <w:rPr>
          <w:sz w:val="28"/>
          <w:szCs w:val="28"/>
        </w:rPr>
        <w:t>97328,68</w:t>
      </w:r>
      <w:r>
        <w:rPr>
          <w:sz w:val="28"/>
          <w:szCs w:val="28"/>
        </w:rPr>
        <w:t xml:space="preserve"> тыс. рублей;</w:t>
      </w:r>
    </w:p>
    <w:p w:rsidR="00AD1CA1" w:rsidRDefault="00AD1CA1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C72B00">
        <w:rPr>
          <w:sz w:val="28"/>
          <w:szCs w:val="28"/>
        </w:rPr>
        <w:t>74202,71</w:t>
      </w:r>
      <w:r>
        <w:rPr>
          <w:sz w:val="28"/>
          <w:szCs w:val="28"/>
        </w:rPr>
        <w:t xml:space="preserve"> тыс. рублей;</w:t>
      </w:r>
    </w:p>
    <w:p w:rsidR="00AD1CA1" w:rsidRDefault="00AD1CA1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A53F12">
        <w:rPr>
          <w:sz w:val="28"/>
          <w:szCs w:val="28"/>
        </w:rPr>
        <w:t>77710,04</w:t>
      </w:r>
      <w:r>
        <w:rPr>
          <w:sz w:val="28"/>
          <w:szCs w:val="28"/>
        </w:rPr>
        <w:t xml:space="preserve"> тыс. рублей;</w:t>
      </w:r>
    </w:p>
    <w:p w:rsidR="00AD1CA1" w:rsidRPr="00803D77" w:rsidRDefault="00AD1CA1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2B00">
        <w:rPr>
          <w:sz w:val="28"/>
          <w:szCs w:val="28"/>
        </w:rPr>
        <w:t xml:space="preserve"> в 2023 году </w:t>
      </w:r>
      <w:r w:rsidR="008C32FA">
        <w:rPr>
          <w:sz w:val="28"/>
          <w:szCs w:val="28"/>
        </w:rPr>
        <w:t>–</w:t>
      </w:r>
      <w:r w:rsidR="00C72B00">
        <w:rPr>
          <w:sz w:val="28"/>
          <w:szCs w:val="28"/>
        </w:rPr>
        <w:t xml:space="preserve"> </w:t>
      </w:r>
      <w:r w:rsidR="00A53F12">
        <w:rPr>
          <w:sz w:val="28"/>
          <w:szCs w:val="28"/>
        </w:rPr>
        <w:t>22670,49</w:t>
      </w:r>
      <w:r w:rsidR="00C72B00">
        <w:rPr>
          <w:sz w:val="28"/>
          <w:szCs w:val="28"/>
        </w:rPr>
        <w:t xml:space="preserve"> тыс. рублей;</w:t>
      </w:r>
    </w:p>
    <w:p w:rsidR="00C72B00" w:rsidRPr="00803D77" w:rsidRDefault="00C72B00" w:rsidP="00C72B00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2024 году - 0,00 тыс. рублей,</w:t>
      </w:r>
    </w:p>
    <w:p w:rsidR="006D4988" w:rsidRPr="004C223F" w:rsidRDefault="006D4988" w:rsidP="006D4988">
      <w:pPr>
        <w:jc w:val="both"/>
        <w:rPr>
          <w:sz w:val="28"/>
          <w:szCs w:val="28"/>
        </w:rPr>
      </w:pPr>
      <w:r w:rsidRPr="004C223F">
        <w:rPr>
          <w:sz w:val="28"/>
          <w:szCs w:val="28"/>
        </w:rPr>
        <w:t xml:space="preserve">МБ – </w:t>
      </w:r>
      <w:r w:rsidR="00A53F12">
        <w:rPr>
          <w:sz w:val="28"/>
          <w:szCs w:val="28"/>
        </w:rPr>
        <w:t>236619,13</w:t>
      </w:r>
      <w:r w:rsidRPr="004C223F">
        <w:rPr>
          <w:sz w:val="28"/>
          <w:szCs w:val="28"/>
        </w:rPr>
        <w:t xml:space="preserve"> тыс. рублей (выпадающие доходы – 0,00 тыс. рублей), в том числе по годам: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C72B00">
        <w:rPr>
          <w:rFonts w:ascii="Times New Roman" w:hAnsi="Times New Roman" w:cs="Times New Roman"/>
          <w:sz w:val="28"/>
          <w:szCs w:val="28"/>
        </w:rPr>
        <w:t>32821,45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9E6DBC">
        <w:rPr>
          <w:rFonts w:ascii="Times New Roman" w:hAnsi="Times New Roman" w:cs="Times New Roman"/>
          <w:sz w:val="28"/>
          <w:szCs w:val="28"/>
        </w:rPr>
        <w:t>33042,4</w:t>
      </w:r>
      <w:r w:rsidR="00C72B00">
        <w:rPr>
          <w:rFonts w:ascii="Times New Roman" w:hAnsi="Times New Roman" w:cs="Times New Roman"/>
          <w:sz w:val="28"/>
          <w:szCs w:val="28"/>
        </w:rPr>
        <w:t>6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C72B00">
        <w:rPr>
          <w:rFonts w:ascii="Times New Roman" w:hAnsi="Times New Roman" w:cs="Times New Roman"/>
          <w:sz w:val="28"/>
          <w:szCs w:val="28"/>
        </w:rPr>
        <w:t>60491,93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D4988" w:rsidRPr="00803D77" w:rsidRDefault="006D4988" w:rsidP="006D4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A53F12">
        <w:rPr>
          <w:rFonts w:ascii="Times New Roman" w:hAnsi="Times New Roman" w:cs="Times New Roman"/>
          <w:sz w:val="28"/>
          <w:szCs w:val="28"/>
        </w:rPr>
        <w:t>40772,57</w:t>
      </w:r>
      <w:r w:rsidR="00AB1734" w:rsidRPr="00803D77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930113" w:rsidRDefault="006D4988" w:rsidP="009E6DBC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 w:rsidR="00A53F12">
        <w:rPr>
          <w:sz w:val="28"/>
          <w:szCs w:val="28"/>
        </w:rPr>
        <w:t>35507,20</w:t>
      </w:r>
      <w:r w:rsidR="00AB1734" w:rsidRPr="00803D77"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(выпадающие доходы – 0,00 тыс. рублей)</w:t>
      </w:r>
      <w:r w:rsidR="00C72B00">
        <w:rPr>
          <w:sz w:val="28"/>
          <w:szCs w:val="28"/>
        </w:rPr>
        <w:t>;</w:t>
      </w:r>
      <w:r w:rsidR="00AD1CA1">
        <w:rPr>
          <w:sz w:val="28"/>
          <w:szCs w:val="28"/>
        </w:rPr>
        <w:t xml:space="preserve"> </w:t>
      </w:r>
    </w:p>
    <w:p w:rsidR="00C72B00" w:rsidRDefault="00C72B00" w:rsidP="00C72B00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03D7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33983,52</w:t>
      </w:r>
      <w:r w:rsidRPr="00803D77">
        <w:rPr>
          <w:sz w:val="28"/>
          <w:szCs w:val="28"/>
        </w:rPr>
        <w:t xml:space="preserve"> тыс. рублей (выпадающие доходы – 0,00 тыс. рублей)</w:t>
      </w:r>
      <w:r>
        <w:rPr>
          <w:sz w:val="28"/>
          <w:szCs w:val="28"/>
        </w:rPr>
        <w:t xml:space="preserve">, </w:t>
      </w:r>
    </w:p>
    <w:p w:rsidR="00AD1CA1" w:rsidRPr="004C223F" w:rsidRDefault="00AA5C78" w:rsidP="00AD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  <w:r w:rsidR="00AD1CA1">
        <w:rPr>
          <w:sz w:val="28"/>
          <w:szCs w:val="28"/>
        </w:rPr>
        <w:t>средства юридических лиц</w:t>
      </w:r>
      <w:r w:rsidR="00AD1CA1" w:rsidRPr="004C223F">
        <w:rPr>
          <w:sz w:val="28"/>
          <w:szCs w:val="28"/>
        </w:rPr>
        <w:t xml:space="preserve"> – </w:t>
      </w:r>
      <w:r w:rsidR="00AD1CA1">
        <w:rPr>
          <w:sz w:val="28"/>
          <w:szCs w:val="28"/>
        </w:rPr>
        <w:t>78,00</w:t>
      </w:r>
      <w:r w:rsidR="00AD1CA1" w:rsidRPr="004C223F">
        <w:rPr>
          <w:sz w:val="28"/>
          <w:szCs w:val="28"/>
        </w:rPr>
        <w:t xml:space="preserve"> тыс. рублей (выпадающие доходы – 0,00 тыс. рублей), в том числе по годам:</w:t>
      </w:r>
    </w:p>
    <w:p w:rsidR="00AD1CA1" w:rsidRPr="00803D77" w:rsidRDefault="00AD1CA1" w:rsidP="00AD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>
        <w:rPr>
          <w:rFonts w:ascii="Times New Roman" w:hAnsi="Times New Roman" w:cs="Times New Roman"/>
          <w:sz w:val="28"/>
          <w:szCs w:val="28"/>
        </w:rPr>
        <w:t>13,00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AD1CA1" w:rsidRPr="00803D77" w:rsidRDefault="00AD1CA1" w:rsidP="00AD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>
        <w:rPr>
          <w:rFonts w:ascii="Times New Roman" w:hAnsi="Times New Roman" w:cs="Times New Roman"/>
          <w:sz w:val="28"/>
          <w:szCs w:val="28"/>
        </w:rPr>
        <w:t>13,00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AD1CA1" w:rsidRPr="00803D77" w:rsidRDefault="00AD1CA1" w:rsidP="00AD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>
        <w:rPr>
          <w:rFonts w:ascii="Times New Roman" w:hAnsi="Times New Roman" w:cs="Times New Roman"/>
          <w:sz w:val="28"/>
          <w:szCs w:val="28"/>
        </w:rPr>
        <w:t>13,00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AD1CA1" w:rsidRPr="00803D77" w:rsidRDefault="00AD1CA1" w:rsidP="00AD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>
        <w:rPr>
          <w:rFonts w:ascii="Times New Roman" w:hAnsi="Times New Roman" w:cs="Times New Roman"/>
          <w:sz w:val="28"/>
          <w:szCs w:val="28"/>
        </w:rPr>
        <w:t>13,00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AD1CA1" w:rsidRDefault="00AD1CA1" w:rsidP="00AD1CA1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13,00</w:t>
      </w:r>
      <w:r w:rsidRPr="00803D77">
        <w:rPr>
          <w:sz w:val="28"/>
          <w:szCs w:val="28"/>
        </w:rPr>
        <w:t xml:space="preserve"> тыс. рублей (выпадающие доходы – 0,00 тыс. рублей)</w:t>
      </w:r>
      <w:r w:rsidR="00C72B00">
        <w:rPr>
          <w:sz w:val="28"/>
          <w:szCs w:val="28"/>
        </w:rPr>
        <w:t>;</w:t>
      </w:r>
    </w:p>
    <w:p w:rsidR="00C72B00" w:rsidRDefault="00C72B00" w:rsidP="00C72B00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03D7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13,00</w:t>
      </w:r>
      <w:r w:rsidRPr="00803D77">
        <w:rPr>
          <w:sz w:val="28"/>
          <w:szCs w:val="28"/>
        </w:rPr>
        <w:t xml:space="preserve"> тыс. рублей (выпадающие доходы – 0,00 тыс. рублей)</w:t>
      </w:r>
      <w:r>
        <w:rPr>
          <w:sz w:val="28"/>
          <w:szCs w:val="28"/>
        </w:rPr>
        <w:t>.</w:t>
      </w:r>
    </w:p>
    <w:p w:rsidR="006D4988" w:rsidRDefault="006D4988" w:rsidP="006D4988">
      <w:pPr>
        <w:ind w:firstLine="567"/>
        <w:jc w:val="both"/>
        <w:rPr>
          <w:sz w:val="28"/>
          <w:szCs w:val="28"/>
        </w:rPr>
      </w:pPr>
      <w:r w:rsidRPr="004C223F">
        <w:rPr>
          <w:sz w:val="28"/>
          <w:szCs w:val="28"/>
        </w:rPr>
        <w:t>Прогнозируемые суммы уточняются при формировании МБ на текущий финансовый год и плановый период</w:t>
      </w:r>
      <w:proofErr w:type="gramStart"/>
      <w:r w:rsidRPr="004C223F">
        <w:rPr>
          <w:sz w:val="28"/>
          <w:szCs w:val="28"/>
        </w:rPr>
        <w:t>.</w:t>
      </w:r>
      <w:r w:rsidR="00F95847">
        <w:rPr>
          <w:sz w:val="28"/>
          <w:szCs w:val="28"/>
        </w:rPr>
        <w:t>».</w:t>
      </w:r>
      <w:proofErr w:type="gramEnd"/>
    </w:p>
    <w:p w:rsidR="00731773" w:rsidRDefault="00731773" w:rsidP="00731773">
      <w:pPr>
        <w:jc w:val="both"/>
        <w:rPr>
          <w:sz w:val="28"/>
          <w:szCs w:val="28"/>
        </w:rPr>
      </w:pPr>
      <w:bookmarkStart w:id="2" w:name="Par1158"/>
      <w:bookmarkEnd w:id="1"/>
      <w:bookmarkEnd w:id="2"/>
    </w:p>
    <w:p w:rsidR="00731773" w:rsidRDefault="00731773" w:rsidP="00731773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паспорте Подпрограммы</w:t>
      </w:r>
      <w:r w:rsidRPr="004C014E">
        <w:rPr>
          <w:rFonts w:ascii="Times New Roman" w:hAnsi="Times New Roman" w:cs="Times New Roman"/>
          <w:sz w:val="28"/>
          <w:szCs w:val="28"/>
        </w:rPr>
        <w:t xml:space="preserve"> </w:t>
      </w:r>
      <w:r w:rsidRPr="00B712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</w:t>
      </w:r>
      <w:r w:rsidRPr="00B712D9">
        <w:rPr>
          <w:rFonts w:ascii="Times New Roman" w:hAnsi="Times New Roman" w:cs="Times New Roman"/>
          <w:sz w:val="28"/>
          <w:szCs w:val="28"/>
        </w:rPr>
        <w:t xml:space="preserve"> улично-дорожной сети Советского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4E">
        <w:rPr>
          <w:rFonts w:ascii="Times New Roman" w:hAnsi="Times New Roman" w:cs="Times New Roman"/>
          <w:sz w:val="28"/>
          <w:szCs w:val="28"/>
        </w:rPr>
        <w:t>Программы:</w:t>
      </w:r>
    </w:p>
    <w:p w:rsidR="00731773" w:rsidRDefault="00731773" w:rsidP="0073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C014E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50751E">
        <w:rPr>
          <w:sz w:val="28"/>
          <w:szCs w:val="28"/>
        </w:rPr>
        <w:t>Объемы бюджетных ассигнований  Подпрограммы</w:t>
      </w:r>
      <w:r w:rsidRPr="004C014E">
        <w:rPr>
          <w:sz w:val="28"/>
          <w:szCs w:val="28"/>
        </w:rPr>
        <w:t>» изложить в следующей редакции:</w:t>
      </w:r>
    </w:p>
    <w:p w:rsidR="006D4988" w:rsidRDefault="006D4988" w:rsidP="006D4988">
      <w:pPr>
        <w:jc w:val="center"/>
        <w:rPr>
          <w:sz w:val="28"/>
          <w:szCs w:val="28"/>
        </w:rPr>
      </w:pPr>
    </w:p>
    <w:tbl>
      <w:tblPr>
        <w:tblW w:w="10031" w:type="dxa"/>
        <w:tblInd w:w="-106" w:type="dxa"/>
        <w:tblLook w:val="01E0" w:firstRow="1" w:lastRow="1" w:firstColumn="1" w:lastColumn="1" w:noHBand="0" w:noVBand="0"/>
      </w:tblPr>
      <w:tblGrid>
        <w:gridCol w:w="3475"/>
        <w:gridCol w:w="6556"/>
      </w:tblGrid>
      <w:tr w:rsidR="006D4988" w:rsidTr="00731773">
        <w:trPr>
          <w:trHeight w:val="69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8" w:rsidRPr="0050751E" w:rsidRDefault="00731773" w:rsidP="00A3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6D4988" w:rsidRPr="0050751E">
              <w:rPr>
                <w:sz w:val="28"/>
                <w:szCs w:val="28"/>
              </w:rPr>
              <w:t>Объемы бюджетных ассигнований  Подпрограммы</w:t>
            </w:r>
          </w:p>
          <w:p w:rsidR="006D4988" w:rsidRPr="0050751E" w:rsidRDefault="006D4988" w:rsidP="00A346B3">
            <w:pPr>
              <w:rPr>
                <w:sz w:val="28"/>
                <w:szCs w:val="28"/>
              </w:rPr>
            </w:pPr>
          </w:p>
          <w:p w:rsidR="006D4988" w:rsidRPr="0050751E" w:rsidRDefault="006D4988" w:rsidP="00A346B3">
            <w:pPr>
              <w:rPr>
                <w:sz w:val="28"/>
                <w:szCs w:val="28"/>
              </w:rPr>
            </w:pPr>
          </w:p>
          <w:p w:rsidR="006D4988" w:rsidRPr="0050751E" w:rsidRDefault="006D4988" w:rsidP="00A346B3">
            <w:pPr>
              <w:rPr>
                <w:sz w:val="28"/>
                <w:szCs w:val="28"/>
              </w:rPr>
            </w:pPr>
          </w:p>
          <w:p w:rsidR="006D4988" w:rsidRPr="0050751E" w:rsidRDefault="006D4988" w:rsidP="00A346B3">
            <w:pPr>
              <w:rPr>
                <w:sz w:val="28"/>
                <w:szCs w:val="28"/>
              </w:rPr>
            </w:pPr>
          </w:p>
          <w:p w:rsidR="006D4988" w:rsidRPr="0050751E" w:rsidRDefault="006D4988" w:rsidP="00A346B3">
            <w:pPr>
              <w:rPr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8" w:rsidRPr="0050751E" w:rsidRDefault="006D4988" w:rsidP="00A346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 на период 201</w:t>
            </w:r>
            <w:r w:rsidR="00BF6C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составляют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735">
              <w:rPr>
                <w:rFonts w:ascii="Times New Roman" w:hAnsi="Times New Roman" w:cs="Times New Roman"/>
                <w:sz w:val="28"/>
                <w:szCs w:val="28"/>
              </w:rPr>
              <w:t>23054,60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рублей), в том числе по годам: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- в 2019 году – </w:t>
            </w:r>
            <w:r w:rsidR="00AB1734">
              <w:rPr>
                <w:rFonts w:ascii="Times New Roman" w:hAnsi="Times New Roman" w:cs="Times New Roman"/>
                <w:sz w:val="28"/>
                <w:szCs w:val="28"/>
              </w:rPr>
              <w:t>2655,01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2020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C65">
              <w:rPr>
                <w:rFonts w:ascii="Times New Roman" w:hAnsi="Times New Roman" w:cs="Times New Roman"/>
                <w:sz w:val="28"/>
                <w:szCs w:val="28"/>
              </w:rPr>
              <w:t>2431,87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2021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C2E">
              <w:rPr>
                <w:rFonts w:ascii="Times New Roman" w:hAnsi="Times New Roman" w:cs="Times New Roman"/>
                <w:sz w:val="28"/>
                <w:szCs w:val="28"/>
              </w:rPr>
              <w:t>5326,99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2022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829">
              <w:rPr>
                <w:rFonts w:ascii="Times New Roman" w:hAnsi="Times New Roman" w:cs="Times New Roman"/>
                <w:sz w:val="28"/>
                <w:szCs w:val="28"/>
              </w:rPr>
              <w:t>7059,83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BF6C2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2023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735">
              <w:rPr>
                <w:rFonts w:ascii="Times New Roman" w:hAnsi="Times New Roman" w:cs="Times New Roman"/>
                <w:sz w:val="28"/>
                <w:szCs w:val="28"/>
              </w:rPr>
              <w:t>5580,90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</w:t>
            </w:r>
            <w:r w:rsidR="00BF6C2E">
              <w:rPr>
                <w:rFonts w:ascii="Times New Roman" w:hAnsi="Times New Roman" w:cs="Times New Roman"/>
                <w:sz w:val="28"/>
                <w:szCs w:val="28"/>
              </w:rPr>
              <w:t>ющие доходы – 0,00 тыс. рублей);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988" w:rsidRDefault="00BF6C2E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,00 тыс. рублей (выпадающие доходы – 0,00 тыс. рублей),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988" w:rsidRPr="0050751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0169D" w:rsidRDefault="0030169D" w:rsidP="0030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Ставропольского края (далее – КБ) – </w:t>
            </w:r>
            <w:r w:rsidR="00311735">
              <w:rPr>
                <w:sz w:val="28"/>
                <w:szCs w:val="28"/>
              </w:rPr>
              <w:t>13911,90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0169D" w:rsidRDefault="0030169D" w:rsidP="0030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1744,44 тыс. рублей;</w:t>
            </w:r>
          </w:p>
          <w:p w:rsidR="0030169D" w:rsidRDefault="0030169D" w:rsidP="0030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310C65"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>,00 тыс. рублей;</w:t>
            </w:r>
          </w:p>
          <w:p w:rsidR="0030169D" w:rsidRDefault="0030169D" w:rsidP="0030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BF6C2E">
              <w:rPr>
                <w:sz w:val="28"/>
                <w:szCs w:val="28"/>
              </w:rPr>
              <w:t>3144,66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0169D" w:rsidRDefault="0030169D" w:rsidP="0030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050829">
              <w:rPr>
                <w:sz w:val="28"/>
                <w:szCs w:val="28"/>
              </w:rPr>
              <w:t>3945,23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0169D" w:rsidRPr="0050751E" w:rsidRDefault="0030169D" w:rsidP="0030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6C2E">
              <w:rPr>
                <w:sz w:val="28"/>
                <w:szCs w:val="28"/>
              </w:rPr>
              <w:t xml:space="preserve"> в 2023 году – </w:t>
            </w:r>
            <w:r w:rsidR="00311735">
              <w:rPr>
                <w:sz w:val="28"/>
                <w:szCs w:val="28"/>
              </w:rPr>
              <w:t>3077,57</w:t>
            </w:r>
            <w:r w:rsidR="00BF6C2E">
              <w:rPr>
                <w:sz w:val="28"/>
                <w:szCs w:val="28"/>
              </w:rPr>
              <w:t xml:space="preserve"> тыс. рублей;</w:t>
            </w:r>
          </w:p>
          <w:p w:rsidR="00BF6C2E" w:rsidRPr="0050751E" w:rsidRDefault="00BF6C2E" w:rsidP="00BF6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Советского городского округа Ставропольского края (далее – 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11735">
              <w:rPr>
                <w:rFonts w:ascii="Times New Roman" w:hAnsi="Times New Roman" w:cs="Times New Roman"/>
                <w:sz w:val="28"/>
                <w:szCs w:val="28"/>
              </w:rPr>
              <w:t>9142,70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рублей), в том числе по годам: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- в 2019 году – </w:t>
            </w:r>
            <w:r w:rsidR="0030169D">
              <w:rPr>
                <w:rFonts w:ascii="Times New Roman" w:hAnsi="Times New Roman" w:cs="Times New Roman"/>
                <w:sz w:val="28"/>
                <w:szCs w:val="28"/>
              </w:rPr>
              <w:t>910,57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2020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026">
              <w:rPr>
                <w:rFonts w:ascii="Times New Roman" w:hAnsi="Times New Roman" w:cs="Times New Roman"/>
                <w:sz w:val="28"/>
                <w:szCs w:val="28"/>
              </w:rPr>
              <w:t xml:space="preserve">431,87 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тыс. рублей (выпадающие доходы – 0,00 тыс. рублей);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2021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C2E">
              <w:rPr>
                <w:rFonts w:ascii="Times New Roman" w:hAnsi="Times New Roman" w:cs="Times New Roman"/>
                <w:sz w:val="28"/>
                <w:szCs w:val="28"/>
              </w:rPr>
              <w:t>2182,33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50751E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2022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829">
              <w:rPr>
                <w:rFonts w:ascii="Times New Roman" w:hAnsi="Times New Roman" w:cs="Times New Roman"/>
                <w:sz w:val="28"/>
                <w:szCs w:val="28"/>
              </w:rPr>
              <w:t>3114,60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Default="006D4988" w:rsidP="00A346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2023 году –</w:t>
            </w:r>
            <w:r w:rsidR="0095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735">
              <w:rPr>
                <w:rFonts w:ascii="Times New Roman" w:hAnsi="Times New Roman" w:cs="Times New Roman"/>
                <w:sz w:val="28"/>
                <w:szCs w:val="28"/>
              </w:rPr>
              <w:t>2503,33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(выпада</w:t>
            </w:r>
            <w:r w:rsidR="00D03CC7">
              <w:rPr>
                <w:rFonts w:ascii="Times New Roman" w:hAnsi="Times New Roman" w:cs="Times New Roman"/>
                <w:sz w:val="28"/>
                <w:szCs w:val="28"/>
              </w:rPr>
              <w:t>ющие доходы – 0,00 тыс. рублей);</w:t>
            </w:r>
          </w:p>
          <w:p w:rsidR="00D03CC7" w:rsidRDefault="00D03CC7" w:rsidP="00D03C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0,00 тыс. рублей (выпада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ющие доходы – 0,00 тыс. рублей).</w:t>
            </w:r>
          </w:p>
          <w:p w:rsidR="006D4988" w:rsidRPr="0050751E" w:rsidRDefault="006D4988" w:rsidP="00D03CC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1E">
              <w:rPr>
                <w:rFonts w:ascii="Times New Roman" w:hAnsi="Times New Roman" w:cs="Times New Roman"/>
                <w:sz w:val="28"/>
                <w:szCs w:val="28"/>
              </w:rPr>
              <w:t>Прогнозируемые суммы уточняются при  формировании МБ на текущий финансовый год и плановый период</w:t>
            </w:r>
            <w:proofErr w:type="gramStart"/>
            <w:r w:rsidR="00731773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6D4988" w:rsidRDefault="006D4988" w:rsidP="006D4988">
      <w:pPr>
        <w:jc w:val="both"/>
        <w:rPr>
          <w:sz w:val="28"/>
          <w:szCs w:val="28"/>
        </w:rPr>
      </w:pPr>
    </w:p>
    <w:p w:rsidR="00731773" w:rsidRDefault="00731773" w:rsidP="00731773">
      <w:pPr>
        <w:tabs>
          <w:tab w:val="left" w:pos="14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Раздел 6 Подпрограммы «</w:t>
      </w:r>
      <w:r w:rsidRPr="00162518">
        <w:rPr>
          <w:sz w:val="28"/>
          <w:szCs w:val="28"/>
        </w:rPr>
        <w:t>Фина</w:t>
      </w:r>
      <w:r>
        <w:rPr>
          <w:sz w:val="28"/>
          <w:szCs w:val="28"/>
        </w:rPr>
        <w:t>нсовое  обеспечение Подп</w:t>
      </w:r>
      <w:r w:rsidRPr="00162518">
        <w:rPr>
          <w:sz w:val="28"/>
          <w:szCs w:val="28"/>
        </w:rPr>
        <w:t>рограммы</w:t>
      </w:r>
      <w:r>
        <w:rPr>
          <w:sz w:val="28"/>
          <w:szCs w:val="28"/>
        </w:rPr>
        <w:t>» изложить в следующей редакции:</w:t>
      </w:r>
    </w:p>
    <w:p w:rsidR="00731773" w:rsidRDefault="00731773" w:rsidP="00731773">
      <w:pPr>
        <w:tabs>
          <w:tab w:val="left" w:pos="144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4988" w:rsidRDefault="00731773" w:rsidP="006D4988">
      <w:pPr>
        <w:tabs>
          <w:tab w:val="left" w:pos="14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D4988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="006D4988">
        <w:rPr>
          <w:sz w:val="28"/>
          <w:szCs w:val="28"/>
        </w:rPr>
        <w:t>.Финансовое  обеспечение Подпрограммы</w:t>
      </w:r>
    </w:p>
    <w:p w:rsidR="006D4988" w:rsidRPr="00232389" w:rsidRDefault="00731773" w:rsidP="006D498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4988" w:rsidRPr="004713A8">
        <w:rPr>
          <w:sz w:val="28"/>
          <w:szCs w:val="28"/>
        </w:rPr>
        <w:t>Информация по финансовому обес</w:t>
      </w:r>
      <w:r w:rsidR="006D4988">
        <w:rPr>
          <w:sz w:val="28"/>
          <w:szCs w:val="28"/>
        </w:rPr>
        <w:t xml:space="preserve">печению Подпрограммы </w:t>
      </w:r>
      <w:r w:rsidR="006D4988" w:rsidRPr="004713A8">
        <w:rPr>
          <w:sz w:val="28"/>
          <w:szCs w:val="28"/>
        </w:rPr>
        <w:t xml:space="preserve"> за счет средств местного бюджета (с расшифров</w:t>
      </w:r>
      <w:r w:rsidR="006D4988">
        <w:rPr>
          <w:sz w:val="28"/>
          <w:szCs w:val="28"/>
        </w:rPr>
        <w:t xml:space="preserve">кой по основным мероприятиям </w:t>
      </w:r>
      <w:r w:rsidR="006D4988" w:rsidRPr="004713A8">
        <w:rPr>
          <w:sz w:val="28"/>
          <w:szCs w:val="28"/>
        </w:rPr>
        <w:t>программ</w:t>
      </w:r>
      <w:r w:rsidR="006D4988">
        <w:rPr>
          <w:sz w:val="28"/>
          <w:szCs w:val="28"/>
        </w:rPr>
        <w:t>ы</w:t>
      </w:r>
      <w:r w:rsidR="006D4988" w:rsidRPr="004713A8">
        <w:rPr>
          <w:sz w:val="28"/>
          <w:szCs w:val="28"/>
        </w:rPr>
        <w:t>, а также по годам реализации Програ</w:t>
      </w:r>
      <w:r w:rsidR="00460F24">
        <w:rPr>
          <w:sz w:val="28"/>
          <w:szCs w:val="28"/>
        </w:rPr>
        <w:t>ммы) приведена в П</w:t>
      </w:r>
      <w:r w:rsidR="006D4988">
        <w:rPr>
          <w:sz w:val="28"/>
          <w:szCs w:val="28"/>
        </w:rPr>
        <w:t xml:space="preserve">риложениях № </w:t>
      </w:r>
      <w:r w:rsidR="002A24A7">
        <w:rPr>
          <w:sz w:val="28"/>
          <w:szCs w:val="28"/>
        </w:rPr>
        <w:t>9</w:t>
      </w:r>
      <w:r w:rsidR="006D4988">
        <w:rPr>
          <w:sz w:val="28"/>
          <w:szCs w:val="28"/>
        </w:rPr>
        <w:t xml:space="preserve"> и</w:t>
      </w:r>
      <w:r w:rsidR="00E363EA">
        <w:rPr>
          <w:sz w:val="28"/>
          <w:szCs w:val="28"/>
        </w:rPr>
        <w:t xml:space="preserve"> </w:t>
      </w:r>
      <w:r w:rsidR="006D4988">
        <w:rPr>
          <w:sz w:val="28"/>
          <w:szCs w:val="28"/>
        </w:rPr>
        <w:t xml:space="preserve">№ </w:t>
      </w:r>
      <w:r w:rsidR="002A24A7">
        <w:rPr>
          <w:sz w:val="28"/>
          <w:szCs w:val="28"/>
        </w:rPr>
        <w:t xml:space="preserve">10 </w:t>
      </w:r>
      <w:r w:rsidR="006D4988" w:rsidRPr="004713A8">
        <w:rPr>
          <w:sz w:val="28"/>
          <w:szCs w:val="28"/>
        </w:rPr>
        <w:t>к  Программе.</w:t>
      </w:r>
    </w:p>
    <w:p w:rsidR="006D4988" w:rsidRPr="00D139A0" w:rsidRDefault="006D4988" w:rsidP="006D4988">
      <w:pPr>
        <w:pStyle w:val="0"/>
        <w:suppressAutoHyphens/>
        <w:spacing w:after="0"/>
        <w:ind w:firstLine="567"/>
        <w:rPr>
          <w:rFonts w:cs="Arial Unicode MS"/>
        </w:rPr>
      </w:pPr>
      <w:r>
        <w:rPr>
          <w:rFonts w:cs="Arial Unicode MS"/>
        </w:rPr>
        <w:t>О</w:t>
      </w:r>
      <w:r w:rsidRPr="00D139A0">
        <w:rPr>
          <w:rFonts w:cs="Arial Unicode MS"/>
        </w:rPr>
        <w:t>бъём бюджетных ассигнований</w:t>
      </w:r>
      <w:r>
        <w:rPr>
          <w:rFonts w:cs="Arial Unicode MS"/>
        </w:rPr>
        <w:t xml:space="preserve"> Подп</w:t>
      </w:r>
      <w:r w:rsidRPr="00D139A0">
        <w:rPr>
          <w:rFonts w:cs="Arial Unicode MS"/>
        </w:rPr>
        <w:t xml:space="preserve">рограммы </w:t>
      </w:r>
      <w:r>
        <w:rPr>
          <w:rFonts w:cs="Arial Unicode MS"/>
        </w:rPr>
        <w:t>на период 201</w:t>
      </w:r>
      <w:r w:rsidR="00005F71">
        <w:rPr>
          <w:rFonts w:cs="Arial Unicode MS"/>
        </w:rPr>
        <w:t>9</w:t>
      </w:r>
      <w:r>
        <w:rPr>
          <w:rFonts w:cs="Arial Unicode MS"/>
        </w:rPr>
        <w:t>-202</w:t>
      </w:r>
      <w:r w:rsidR="00005F71">
        <w:rPr>
          <w:rFonts w:cs="Arial Unicode MS"/>
        </w:rPr>
        <w:t>4</w:t>
      </w:r>
      <w:r>
        <w:rPr>
          <w:rFonts w:cs="Arial Unicode MS"/>
        </w:rPr>
        <w:t xml:space="preserve"> годы </w:t>
      </w:r>
      <w:r w:rsidRPr="00204BAE">
        <w:rPr>
          <w:rFonts w:cs="Arial Unicode MS"/>
        </w:rPr>
        <w:t>состав</w:t>
      </w:r>
      <w:r>
        <w:rPr>
          <w:rFonts w:cs="Arial Unicode MS"/>
        </w:rPr>
        <w:t>ляют</w:t>
      </w:r>
      <w:r>
        <w:t xml:space="preserve"> </w:t>
      </w:r>
      <w:r w:rsidR="00C739EA">
        <w:t>23054,60</w:t>
      </w:r>
      <w:r>
        <w:t xml:space="preserve"> </w:t>
      </w:r>
      <w:r w:rsidRPr="00524310">
        <w:rPr>
          <w:rFonts w:cs="Arial Unicode MS"/>
        </w:rPr>
        <w:t>тыс.</w:t>
      </w:r>
      <w:r w:rsidRPr="00D139A0">
        <w:rPr>
          <w:rFonts w:cs="Arial Unicode MS"/>
        </w:rPr>
        <w:t xml:space="preserve"> рублей</w:t>
      </w:r>
      <w:r>
        <w:rPr>
          <w:rFonts w:cs="Arial Unicode MS"/>
        </w:rPr>
        <w:t xml:space="preserve"> (выпадающие доходы – 0,00 тыс. рублей)</w:t>
      </w:r>
      <w:r w:rsidRPr="00D139A0">
        <w:rPr>
          <w:rFonts w:cs="Arial Unicode MS"/>
        </w:rPr>
        <w:t>, в том числе</w:t>
      </w:r>
      <w:r w:rsidR="0098277C">
        <w:rPr>
          <w:rFonts w:cs="Arial Unicode MS"/>
        </w:rPr>
        <w:t xml:space="preserve"> </w:t>
      </w:r>
      <w:r w:rsidRPr="00D139A0">
        <w:rPr>
          <w:rFonts w:cs="Arial Unicode MS"/>
        </w:rPr>
        <w:t>по годам:</w:t>
      </w:r>
    </w:p>
    <w:p w:rsidR="006D4988" w:rsidRPr="0082122F" w:rsidRDefault="006D4988" w:rsidP="006D4988">
      <w:pPr>
        <w:pStyle w:val="0"/>
        <w:suppressAutoHyphens/>
        <w:spacing w:after="0"/>
        <w:ind w:left="142" w:hanging="142"/>
      </w:pPr>
      <w:r>
        <w:t xml:space="preserve">- </w:t>
      </w:r>
      <w:r w:rsidRPr="0082122F">
        <w:t>в</w:t>
      </w:r>
      <w:r>
        <w:t xml:space="preserve"> 2019 году – </w:t>
      </w:r>
      <w:r w:rsidR="004B5B22">
        <w:t>2655,01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Pr="0082122F" w:rsidRDefault="006D4988" w:rsidP="006D4988">
      <w:pPr>
        <w:pStyle w:val="0"/>
        <w:suppressAutoHyphens/>
        <w:spacing w:after="0"/>
        <w:ind w:left="142" w:hanging="142"/>
      </w:pPr>
      <w:r>
        <w:t xml:space="preserve">- </w:t>
      </w:r>
      <w:r w:rsidRPr="0082122F">
        <w:t>в</w:t>
      </w:r>
      <w:r>
        <w:t xml:space="preserve"> 2020 году –</w:t>
      </w:r>
      <w:r w:rsidR="0095569A">
        <w:t xml:space="preserve"> </w:t>
      </w:r>
      <w:r w:rsidR="008627B7">
        <w:t>2431,87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Default="006D4988" w:rsidP="006D4988">
      <w:pPr>
        <w:pStyle w:val="0"/>
        <w:suppressAutoHyphens/>
        <w:spacing w:after="0"/>
        <w:ind w:left="142" w:hanging="142"/>
      </w:pPr>
      <w:r>
        <w:t xml:space="preserve">- </w:t>
      </w:r>
      <w:r w:rsidRPr="0082122F">
        <w:t>в</w:t>
      </w:r>
      <w:r>
        <w:t xml:space="preserve"> 2021 году –</w:t>
      </w:r>
      <w:r w:rsidR="0095569A">
        <w:t xml:space="preserve"> </w:t>
      </w:r>
      <w:r w:rsidR="00E87246">
        <w:t>5326,99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Default="006D4988" w:rsidP="006D4988">
      <w:pPr>
        <w:pStyle w:val="0"/>
        <w:suppressAutoHyphens/>
        <w:spacing w:after="0"/>
        <w:ind w:left="142" w:hanging="142"/>
      </w:pPr>
      <w:r>
        <w:t>- в 2022 году –</w:t>
      </w:r>
      <w:r w:rsidR="0095569A">
        <w:t xml:space="preserve"> </w:t>
      </w:r>
      <w:r w:rsidR="00050829">
        <w:t>7059,83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Default="006D4988" w:rsidP="006D4988">
      <w:pPr>
        <w:pStyle w:val="0"/>
        <w:suppressAutoHyphens/>
        <w:spacing w:after="0"/>
        <w:ind w:left="142" w:hanging="142"/>
      </w:pPr>
      <w:r>
        <w:t>- в 2023 году –</w:t>
      </w:r>
      <w:r w:rsidR="0095569A">
        <w:t xml:space="preserve"> </w:t>
      </w:r>
      <w:r w:rsidR="00C739EA">
        <w:t>5580,90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 w:rsidR="00E87246">
        <w:t>;</w:t>
      </w:r>
      <w:r>
        <w:t xml:space="preserve"> </w:t>
      </w:r>
    </w:p>
    <w:p w:rsidR="00E87246" w:rsidRDefault="00E87246" w:rsidP="006D4988">
      <w:pPr>
        <w:pStyle w:val="0"/>
        <w:suppressAutoHyphens/>
        <w:spacing w:after="0"/>
        <w:ind w:left="142" w:hanging="142"/>
      </w:pPr>
      <w:r>
        <w:t xml:space="preserve">- в 2024 году – 0,00 тыс. рублей </w:t>
      </w:r>
      <w:r>
        <w:rPr>
          <w:rFonts w:cs="Arial Unicode MS"/>
        </w:rPr>
        <w:t>(выпадающие доходы – 0,00 тыс. рублей)</w:t>
      </w:r>
      <w:r>
        <w:t xml:space="preserve">, </w:t>
      </w:r>
    </w:p>
    <w:p w:rsidR="006D4988" w:rsidRDefault="006D4988" w:rsidP="006D4988">
      <w:pPr>
        <w:pStyle w:val="0"/>
        <w:suppressAutoHyphens/>
        <w:spacing w:after="0"/>
        <w:ind w:left="142" w:hanging="142"/>
      </w:pPr>
      <w:r>
        <w:t>из них:</w:t>
      </w:r>
    </w:p>
    <w:p w:rsidR="0030169D" w:rsidRDefault="0030169D" w:rsidP="00301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Ставропольского края (далее – КБ) – </w:t>
      </w:r>
      <w:r w:rsidR="00C739EA">
        <w:rPr>
          <w:sz w:val="28"/>
          <w:szCs w:val="28"/>
        </w:rPr>
        <w:t>13911,90</w:t>
      </w:r>
      <w:r>
        <w:rPr>
          <w:sz w:val="28"/>
          <w:szCs w:val="28"/>
        </w:rPr>
        <w:t xml:space="preserve"> тыс. рублей, в том числе по годам реализации:</w:t>
      </w:r>
    </w:p>
    <w:p w:rsidR="0030169D" w:rsidRDefault="0030169D" w:rsidP="00301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8627B7">
        <w:rPr>
          <w:sz w:val="28"/>
          <w:szCs w:val="28"/>
        </w:rPr>
        <w:t>1744,44</w:t>
      </w:r>
      <w:r>
        <w:rPr>
          <w:sz w:val="28"/>
          <w:szCs w:val="28"/>
        </w:rPr>
        <w:t xml:space="preserve"> тыс. рублей;</w:t>
      </w:r>
    </w:p>
    <w:p w:rsidR="0030169D" w:rsidRDefault="0030169D" w:rsidP="00301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8627B7">
        <w:rPr>
          <w:sz w:val="28"/>
          <w:szCs w:val="28"/>
        </w:rPr>
        <w:t>2000,00</w:t>
      </w:r>
      <w:r>
        <w:rPr>
          <w:sz w:val="28"/>
          <w:szCs w:val="28"/>
        </w:rPr>
        <w:t xml:space="preserve"> тыс. рублей;</w:t>
      </w:r>
    </w:p>
    <w:p w:rsidR="0030169D" w:rsidRDefault="0030169D" w:rsidP="00301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E87246">
        <w:rPr>
          <w:sz w:val="28"/>
          <w:szCs w:val="28"/>
        </w:rPr>
        <w:t>3144,66</w:t>
      </w:r>
      <w:r>
        <w:rPr>
          <w:sz w:val="28"/>
          <w:szCs w:val="28"/>
        </w:rPr>
        <w:t xml:space="preserve"> тыс. рублей;</w:t>
      </w:r>
    </w:p>
    <w:p w:rsidR="0030169D" w:rsidRDefault="0030169D" w:rsidP="00301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42372C">
        <w:rPr>
          <w:sz w:val="28"/>
          <w:szCs w:val="28"/>
        </w:rPr>
        <w:t>3945,23</w:t>
      </w:r>
      <w:r>
        <w:rPr>
          <w:sz w:val="28"/>
          <w:szCs w:val="28"/>
        </w:rPr>
        <w:t xml:space="preserve"> тыс. рублей;</w:t>
      </w:r>
    </w:p>
    <w:p w:rsidR="0030169D" w:rsidRPr="0082122F" w:rsidRDefault="0030169D" w:rsidP="0030169D">
      <w:pPr>
        <w:jc w:val="both"/>
      </w:pPr>
      <w:r>
        <w:rPr>
          <w:sz w:val="28"/>
          <w:szCs w:val="28"/>
        </w:rPr>
        <w:t>-</w:t>
      </w:r>
      <w:r w:rsidR="00E87246">
        <w:rPr>
          <w:sz w:val="28"/>
          <w:szCs w:val="28"/>
        </w:rPr>
        <w:t xml:space="preserve"> в 2023 году – </w:t>
      </w:r>
      <w:r w:rsidR="00C739EA">
        <w:rPr>
          <w:sz w:val="28"/>
          <w:szCs w:val="28"/>
        </w:rPr>
        <w:t>3077,57</w:t>
      </w:r>
      <w:r w:rsidR="00E87246">
        <w:rPr>
          <w:sz w:val="28"/>
          <w:szCs w:val="28"/>
        </w:rPr>
        <w:t xml:space="preserve"> тыс. рублей;</w:t>
      </w:r>
    </w:p>
    <w:p w:rsidR="00E87246" w:rsidRPr="0082122F" w:rsidRDefault="00E87246" w:rsidP="00E87246">
      <w:pPr>
        <w:jc w:val="both"/>
      </w:pPr>
      <w:r>
        <w:rPr>
          <w:sz w:val="28"/>
          <w:szCs w:val="28"/>
        </w:rPr>
        <w:t>- в 2024 году – 0,00 тыс. рублей,</w:t>
      </w:r>
    </w:p>
    <w:p w:rsidR="006D4988" w:rsidRDefault="006D4988" w:rsidP="006D4988">
      <w:pPr>
        <w:pStyle w:val="0"/>
        <w:suppressAutoHyphens/>
        <w:spacing w:after="0"/>
        <w:ind w:firstLine="0"/>
        <w:rPr>
          <w:rFonts w:cs="Arial Unicode MS"/>
        </w:rPr>
      </w:pPr>
      <w:r>
        <w:rPr>
          <w:rFonts w:cs="Arial Unicode MS"/>
        </w:rPr>
        <w:t xml:space="preserve">МБ </w:t>
      </w:r>
      <w:r w:rsidR="0095569A">
        <w:rPr>
          <w:rFonts w:cs="Arial Unicode MS"/>
        </w:rPr>
        <w:t>–</w:t>
      </w:r>
      <w:r w:rsidR="004B5B22">
        <w:rPr>
          <w:rFonts w:cs="Arial Unicode MS"/>
        </w:rPr>
        <w:t xml:space="preserve"> </w:t>
      </w:r>
      <w:r w:rsidR="00C739EA">
        <w:rPr>
          <w:rFonts w:cs="Arial Unicode MS"/>
        </w:rPr>
        <w:t>9142,70</w:t>
      </w:r>
      <w:r>
        <w:t xml:space="preserve"> </w:t>
      </w:r>
      <w:r w:rsidRPr="00D139A0">
        <w:rPr>
          <w:rFonts w:cs="Arial Unicode MS"/>
        </w:rPr>
        <w:t>тыс. рублей</w:t>
      </w:r>
      <w:r>
        <w:rPr>
          <w:rFonts w:cs="Arial Unicode MS"/>
        </w:rPr>
        <w:t xml:space="preserve"> (выпадающие доходы – 0,00 тыс. рублей)</w:t>
      </w:r>
      <w:r w:rsidRPr="00D139A0">
        <w:rPr>
          <w:rFonts w:cs="Arial Unicode MS"/>
        </w:rPr>
        <w:t>,</w:t>
      </w:r>
      <w:r w:rsidR="0030169D">
        <w:rPr>
          <w:rFonts w:cs="Arial Unicode MS"/>
        </w:rPr>
        <w:t xml:space="preserve"> </w:t>
      </w:r>
      <w:r w:rsidRPr="00D139A0">
        <w:rPr>
          <w:rFonts w:cs="Arial Unicode MS"/>
        </w:rPr>
        <w:t>в том числе по годам:</w:t>
      </w:r>
    </w:p>
    <w:p w:rsidR="006D4988" w:rsidRPr="0082122F" w:rsidRDefault="006D4988" w:rsidP="006D4988">
      <w:pPr>
        <w:pStyle w:val="0"/>
        <w:suppressAutoHyphens/>
        <w:spacing w:after="0"/>
        <w:ind w:left="142" w:hanging="142"/>
      </w:pPr>
      <w:r>
        <w:t xml:space="preserve">- </w:t>
      </w:r>
      <w:r w:rsidRPr="0082122F">
        <w:t>в</w:t>
      </w:r>
      <w:r>
        <w:t xml:space="preserve"> 2019 году – </w:t>
      </w:r>
      <w:r w:rsidR="0030169D">
        <w:t>910,57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Pr="0082122F" w:rsidRDefault="006D4988" w:rsidP="006D4988">
      <w:pPr>
        <w:pStyle w:val="0"/>
        <w:suppressAutoHyphens/>
        <w:spacing w:after="0"/>
        <w:ind w:left="142" w:hanging="142"/>
      </w:pPr>
      <w:r>
        <w:t xml:space="preserve">- </w:t>
      </w:r>
      <w:r w:rsidRPr="0082122F">
        <w:t>в</w:t>
      </w:r>
      <w:r>
        <w:t xml:space="preserve"> 2020 году –</w:t>
      </w:r>
      <w:r w:rsidR="0095569A">
        <w:t xml:space="preserve"> </w:t>
      </w:r>
      <w:r w:rsidR="008627B7">
        <w:t>431,87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Default="006D4988" w:rsidP="006D4988">
      <w:pPr>
        <w:pStyle w:val="0"/>
        <w:suppressAutoHyphens/>
        <w:spacing w:after="0"/>
        <w:ind w:left="142" w:hanging="142"/>
      </w:pPr>
      <w:r>
        <w:t xml:space="preserve">- </w:t>
      </w:r>
      <w:r w:rsidRPr="0082122F">
        <w:t>в</w:t>
      </w:r>
      <w:r>
        <w:t xml:space="preserve"> 2021 году –</w:t>
      </w:r>
      <w:r w:rsidR="0095569A">
        <w:t xml:space="preserve"> </w:t>
      </w:r>
      <w:r w:rsidR="00E87246">
        <w:t>2182,33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Default="006D4988" w:rsidP="006D4988">
      <w:pPr>
        <w:pStyle w:val="0"/>
        <w:suppressAutoHyphens/>
        <w:spacing w:after="0"/>
        <w:ind w:left="142" w:hanging="142"/>
      </w:pPr>
      <w:r>
        <w:t>- в 2022 году –</w:t>
      </w:r>
      <w:r w:rsidR="0095569A">
        <w:t xml:space="preserve"> </w:t>
      </w:r>
      <w:r w:rsidR="0042372C">
        <w:t>3114,60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>
        <w:t>;</w:t>
      </w:r>
    </w:p>
    <w:p w:rsidR="006D4988" w:rsidRPr="0082122F" w:rsidRDefault="006D4988" w:rsidP="006D4988">
      <w:pPr>
        <w:pStyle w:val="0"/>
        <w:suppressAutoHyphens/>
        <w:spacing w:after="0"/>
        <w:ind w:left="142" w:hanging="142"/>
      </w:pPr>
      <w:r>
        <w:t>- в 2023 году –</w:t>
      </w:r>
      <w:r w:rsidR="0095569A">
        <w:t xml:space="preserve"> </w:t>
      </w:r>
      <w:r w:rsidR="00C739EA">
        <w:t>2503,33</w:t>
      </w:r>
      <w:r>
        <w:t xml:space="preserve"> тыс. рублей </w:t>
      </w:r>
      <w:r>
        <w:rPr>
          <w:rFonts w:cs="Arial Unicode MS"/>
        </w:rPr>
        <w:t>(выпадающие доходы – 0,00 тыс. рублей)</w:t>
      </w:r>
      <w:r w:rsidR="00E87246">
        <w:t>;</w:t>
      </w:r>
    </w:p>
    <w:p w:rsidR="00E87246" w:rsidRPr="0082122F" w:rsidRDefault="00E87246" w:rsidP="00E87246">
      <w:pPr>
        <w:pStyle w:val="0"/>
        <w:suppressAutoHyphens/>
        <w:spacing w:after="0"/>
        <w:ind w:left="142" w:hanging="142"/>
      </w:pPr>
      <w:r>
        <w:t xml:space="preserve">- в 2024 году – 0,00 тыс. рублей </w:t>
      </w:r>
      <w:r>
        <w:rPr>
          <w:rFonts w:cs="Arial Unicode MS"/>
        </w:rPr>
        <w:t>(выпадающие доходы – 0,00 тыс. рублей)</w:t>
      </w:r>
      <w:r>
        <w:t>.</w:t>
      </w:r>
    </w:p>
    <w:p w:rsidR="006D4988" w:rsidRDefault="006D4988" w:rsidP="006D4988">
      <w:pPr>
        <w:pStyle w:val="0"/>
        <w:suppressAutoHyphens/>
        <w:spacing w:after="0"/>
        <w:ind w:right="-108" w:firstLine="567"/>
      </w:pPr>
      <w:r>
        <w:t>Прогнозируемые суммы уточняются при формировании местного МБ на текущий финансовый год и плановый период</w:t>
      </w:r>
      <w:proofErr w:type="gramStart"/>
      <w:r>
        <w:t>.</w:t>
      </w:r>
      <w:r w:rsidR="00731773">
        <w:t>».</w:t>
      </w:r>
      <w:proofErr w:type="gramEnd"/>
    </w:p>
    <w:p w:rsidR="002A24A7" w:rsidRDefault="002A24A7" w:rsidP="002A24A7">
      <w:pPr>
        <w:jc w:val="center"/>
        <w:rPr>
          <w:sz w:val="28"/>
          <w:szCs w:val="28"/>
        </w:rPr>
      </w:pPr>
    </w:p>
    <w:p w:rsidR="00731773" w:rsidRDefault="00731773" w:rsidP="00731773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паспорте Подпрограммы</w:t>
      </w:r>
      <w:r w:rsidRPr="004C014E">
        <w:rPr>
          <w:rFonts w:ascii="Times New Roman" w:hAnsi="Times New Roman" w:cs="Times New Roman"/>
          <w:sz w:val="28"/>
          <w:szCs w:val="28"/>
        </w:rPr>
        <w:t xml:space="preserve"> </w:t>
      </w:r>
      <w:r w:rsidRPr="00B712D9">
        <w:rPr>
          <w:rFonts w:ascii="Times New Roman" w:hAnsi="Times New Roman" w:cs="Times New Roman"/>
          <w:sz w:val="28"/>
          <w:szCs w:val="28"/>
        </w:rPr>
        <w:t>«Ремонт и содержание улично-дорожной сети Советского городского округа Ставропольского края»</w:t>
      </w:r>
      <w:r w:rsidRPr="003B356F">
        <w:rPr>
          <w:rFonts w:ascii="Times New Roman" w:hAnsi="Times New Roman" w:cs="Times New Roman"/>
          <w:sz w:val="28"/>
          <w:szCs w:val="28"/>
        </w:rPr>
        <w:t xml:space="preserve"> </w:t>
      </w:r>
      <w:r w:rsidRPr="004C014E">
        <w:rPr>
          <w:rFonts w:ascii="Times New Roman" w:hAnsi="Times New Roman" w:cs="Times New Roman"/>
          <w:sz w:val="28"/>
          <w:szCs w:val="28"/>
        </w:rPr>
        <w:t>Программы:</w:t>
      </w:r>
    </w:p>
    <w:p w:rsidR="00731773" w:rsidRDefault="00731773" w:rsidP="0073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C014E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50751E">
        <w:rPr>
          <w:sz w:val="28"/>
          <w:szCs w:val="28"/>
        </w:rPr>
        <w:t>Объемы бюджетных ассигнований  Подпрограммы</w:t>
      </w:r>
      <w:r w:rsidRPr="004C014E">
        <w:rPr>
          <w:sz w:val="28"/>
          <w:szCs w:val="28"/>
        </w:rPr>
        <w:t>» изложить в следующей редакции:</w:t>
      </w:r>
    </w:p>
    <w:p w:rsidR="006D4988" w:rsidRPr="00351B69" w:rsidRDefault="006D4988" w:rsidP="006D4988">
      <w:pPr>
        <w:jc w:val="center"/>
        <w:rPr>
          <w:sz w:val="28"/>
          <w:szCs w:val="28"/>
        </w:rPr>
      </w:pPr>
    </w:p>
    <w:p w:rsidR="00E87246" w:rsidRDefault="00E87246" w:rsidP="006D4988">
      <w:pPr>
        <w:jc w:val="center"/>
        <w:rPr>
          <w:sz w:val="28"/>
          <w:szCs w:val="28"/>
        </w:rPr>
      </w:pPr>
    </w:p>
    <w:p w:rsidR="006D4988" w:rsidRDefault="006D4988" w:rsidP="006D4988">
      <w:pPr>
        <w:jc w:val="both"/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9"/>
      </w:tblGrid>
      <w:tr w:rsidR="006D4988" w:rsidRPr="00005E41" w:rsidTr="00A346B3">
        <w:tc>
          <w:tcPr>
            <w:tcW w:w="3369" w:type="dxa"/>
          </w:tcPr>
          <w:p w:rsidR="006D4988" w:rsidRDefault="00731773" w:rsidP="00A3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D4988" w:rsidRPr="00502B52">
              <w:rPr>
                <w:sz w:val="28"/>
                <w:szCs w:val="28"/>
              </w:rPr>
              <w:t xml:space="preserve">Объемы бюджетных </w:t>
            </w:r>
            <w:r w:rsidR="006D4988" w:rsidRPr="00502B52">
              <w:rPr>
                <w:sz w:val="28"/>
                <w:szCs w:val="28"/>
              </w:rPr>
              <w:lastRenderedPageBreak/>
              <w:t>ассигнований Подпрограммы</w:t>
            </w:r>
          </w:p>
          <w:p w:rsidR="006D4988" w:rsidRDefault="006D4988" w:rsidP="00A346B3">
            <w:pPr>
              <w:rPr>
                <w:sz w:val="28"/>
                <w:szCs w:val="28"/>
              </w:rPr>
            </w:pPr>
          </w:p>
          <w:p w:rsidR="006D4988" w:rsidRDefault="006D4988" w:rsidP="00A346B3">
            <w:pPr>
              <w:rPr>
                <w:sz w:val="28"/>
                <w:szCs w:val="28"/>
              </w:rPr>
            </w:pPr>
          </w:p>
          <w:p w:rsidR="006D4988" w:rsidRDefault="006D4988" w:rsidP="00A346B3">
            <w:pPr>
              <w:rPr>
                <w:sz w:val="28"/>
                <w:szCs w:val="28"/>
              </w:rPr>
            </w:pPr>
          </w:p>
          <w:p w:rsidR="006D4988" w:rsidRPr="00C53ACB" w:rsidRDefault="006D4988" w:rsidP="00A346B3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4988" w:rsidRPr="003D7834" w:rsidRDefault="00E363EA" w:rsidP="00A3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бюджетных ассигнований </w:t>
            </w:r>
            <w:r w:rsidR="006D4988" w:rsidRPr="003D7834">
              <w:rPr>
                <w:sz w:val="28"/>
                <w:szCs w:val="28"/>
              </w:rPr>
              <w:t xml:space="preserve">Подпрограммы </w:t>
            </w:r>
            <w:r w:rsidR="006D4988" w:rsidRPr="003D7834">
              <w:rPr>
                <w:sz w:val="28"/>
                <w:szCs w:val="28"/>
              </w:rPr>
              <w:lastRenderedPageBreak/>
              <w:t>на пе</w:t>
            </w:r>
            <w:r>
              <w:rPr>
                <w:sz w:val="28"/>
                <w:szCs w:val="28"/>
              </w:rPr>
              <w:t>риод 201</w:t>
            </w:r>
            <w:r w:rsidR="00005F7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005F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составляют </w:t>
            </w:r>
            <w:r w:rsidR="00C739EA">
              <w:rPr>
                <w:sz w:val="28"/>
                <w:szCs w:val="28"/>
              </w:rPr>
              <w:t>443597,2</w:t>
            </w:r>
            <w:r w:rsidR="00397AEB">
              <w:rPr>
                <w:sz w:val="28"/>
                <w:szCs w:val="28"/>
              </w:rPr>
              <w:t>4</w:t>
            </w:r>
            <w:r w:rsidR="006D4988" w:rsidRPr="003D7834">
              <w:rPr>
                <w:sz w:val="28"/>
                <w:szCs w:val="28"/>
              </w:rPr>
              <w:t xml:space="preserve"> тыс. рублей (выпадающие доходы – 0,00 тыс. рублей), в  том числе по годам: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2019 году – </w:t>
            </w:r>
            <w:r w:rsidR="00930113">
              <w:rPr>
                <w:sz w:val="28"/>
                <w:szCs w:val="28"/>
              </w:rPr>
              <w:t>46717,50</w:t>
            </w:r>
            <w:r w:rsidRPr="003D7834">
              <w:rPr>
                <w:sz w:val="28"/>
                <w:szCs w:val="28"/>
              </w:rPr>
              <w:t xml:space="preserve"> тыс. рублей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2020 году – </w:t>
            </w:r>
            <w:r w:rsidR="007412B6">
              <w:rPr>
                <w:sz w:val="28"/>
                <w:szCs w:val="28"/>
              </w:rPr>
              <w:t>118609,2</w:t>
            </w:r>
            <w:r w:rsidR="00397AEB">
              <w:rPr>
                <w:sz w:val="28"/>
                <w:szCs w:val="28"/>
              </w:rPr>
              <w:t>7</w:t>
            </w:r>
            <w:r w:rsidRPr="003D7834">
              <w:rPr>
                <w:sz w:val="28"/>
                <w:szCs w:val="28"/>
              </w:rPr>
              <w:t xml:space="preserve"> тыс. рублей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(выпадающие доходы – 0,00 тыс. рублей);</w:t>
            </w:r>
          </w:p>
          <w:p w:rsidR="006D4988" w:rsidRPr="003D7834" w:rsidRDefault="0095569A" w:rsidP="00A3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 </w:t>
            </w:r>
            <w:r w:rsidR="00E87246">
              <w:rPr>
                <w:sz w:val="28"/>
                <w:szCs w:val="28"/>
              </w:rPr>
              <w:t>109485,24</w:t>
            </w:r>
            <w:r w:rsidR="006D4988" w:rsidRPr="003D7834">
              <w:rPr>
                <w:sz w:val="28"/>
                <w:szCs w:val="28"/>
              </w:rPr>
              <w:t xml:space="preserve"> тыс. рублей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2022 году – </w:t>
            </w:r>
            <w:r w:rsidR="00C739EA">
              <w:rPr>
                <w:sz w:val="28"/>
                <w:szCs w:val="28"/>
              </w:rPr>
              <w:t>100864,92</w:t>
            </w:r>
            <w:r w:rsidR="009F67CD" w:rsidRPr="003D7834">
              <w:rPr>
                <w:sz w:val="28"/>
                <w:szCs w:val="28"/>
              </w:rPr>
              <w:t xml:space="preserve"> </w:t>
            </w:r>
            <w:r w:rsidRPr="003D7834">
              <w:rPr>
                <w:sz w:val="28"/>
                <w:szCs w:val="28"/>
              </w:rPr>
              <w:t>тыс. рублей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2023 году – </w:t>
            </w:r>
            <w:r w:rsidR="00C739EA">
              <w:rPr>
                <w:sz w:val="28"/>
                <w:szCs w:val="28"/>
              </w:rPr>
              <w:t>43266,79</w:t>
            </w:r>
            <w:r w:rsidR="009F67CD" w:rsidRPr="003D7834">
              <w:rPr>
                <w:sz w:val="28"/>
                <w:szCs w:val="28"/>
              </w:rPr>
              <w:t xml:space="preserve"> </w:t>
            </w:r>
            <w:r w:rsidRPr="003D7834">
              <w:rPr>
                <w:sz w:val="28"/>
                <w:szCs w:val="28"/>
              </w:rPr>
              <w:t>тыс. рублей</w:t>
            </w:r>
          </w:p>
          <w:p w:rsidR="0095569A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(выпадаю</w:t>
            </w:r>
            <w:r w:rsidR="00E87246">
              <w:rPr>
                <w:sz w:val="28"/>
                <w:szCs w:val="28"/>
              </w:rPr>
              <w:t>щие доходы – 0,00 тыс. рублей);</w:t>
            </w:r>
          </w:p>
          <w:p w:rsidR="00E87246" w:rsidRPr="003D7834" w:rsidRDefault="00E87246" w:rsidP="00E87246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 xml:space="preserve">4 </w:t>
            </w:r>
            <w:r w:rsidRPr="003D7834">
              <w:rPr>
                <w:sz w:val="28"/>
                <w:szCs w:val="28"/>
              </w:rPr>
              <w:t xml:space="preserve">году – </w:t>
            </w:r>
            <w:r>
              <w:rPr>
                <w:sz w:val="28"/>
                <w:szCs w:val="28"/>
              </w:rPr>
              <w:t>24653,52</w:t>
            </w:r>
            <w:r w:rsidRPr="003D7834">
              <w:rPr>
                <w:sz w:val="28"/>
                <w:szCs w:val="28"/>
              </w:rPr>
              <w:t xml:space="preserve"> тыс. рублей</w:t>
            </w:r>
          </w:p>
          <w:p w:rsidR="00E87246" w:rsidRDefault="00E87246" w:rsidP="00E87246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(выпадаю</w:t>
            </w:r>
            <w:r>
              <w:rPr>
                <w:sz w:val="28"/>
                <w:szCs w:val="28"/>
              </w:rPr>
              <w:t>щие доходы – 0,00 тыс. рублей),</w:t>
            </w:r>
          </w:p>
          <w:p w:rsidR="0095569A" w:rsidRDefault="0095569A" w:rsidP="00A3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95569A" w:rsidRDefault="0095569A" w:rsidP="00955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Ставропольского края (далее – КБ) – </w:t>
            </w:r>
            <w:r w:rsidR="005F2868">
              <w:rPr>
                <w:sz w:val="28"/>
                <w:szCs w:val="28"/>
              </w:rPr>
              <w:t>282737,75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95569A" w:rsidRDefault="0095569A" w:rsidP="00955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7D3CE4">
              <w:rPr>
                <w:sz w:val="28"/>
                <w:szCs w:val="28"/>
              </w:rPr>
              <w:t>22993,29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569A" w:rsidRDefault="0095569A" w:rsidP="00955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7D3CE4">
              <w:rPr>
                <w:sz w:val="28"/>
                <w:szCs w:val="28"/>
              </w:rPr>
              <w:t>95328,68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569A" w:rsidRDefault="0095569A" w:rsidP="00955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7D3CE4">
              <w:rPr>
                <w:sz w:val="28"/>
                <w:szCs w:val="28"/>
              </w:rPr>
              <w:t>71058,05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569A" w:rsidRDefault="0095569A" w:rsidP="00955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5F2868">
              <w:rPr>
                <w:sz w:val="28"/>
                <w:szCs w:val="28"/>
              </w:rPr>
              <w:t>73764,81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569A" w:rsidRDefault="0095569A" w:rsidP="00955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7246">
              <w:rPr>
                <w:sz w:val="28"/>
                <w:szCs w:val="28"/>
              </w:rPr>
              <w:t xml:space="preserve"> в 2023 году – </w:t>
            </w:r>
            <w:r w:rsidR="005F2868">
              <w:rPr>
                <w:sz w:val="28"/>
                <w:szCs w:val="28"/>
              </w:rPr>
              <w:t>19592,92</w:t>
            </w:r>
            <w:r w:rsidR="00E87246">
              <w:rPr>
                <w:sz w:val="28"/>
                <w:szCs w:val="28"/>
              </w:rPr>
              <w:t xml:space="preserve"> тыс. рублей;</w:t>
            </w:r>
          </w:p>
          <w:p w:rsidR="00E87246" w:rsidRDefault="00E87246" w:rsidP="00E87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средства местного бюджета Советского городского округа Ставропольского края (далее – МБ) – </w:t>
            </w:r>
            <w:r w:rsidR="005F2868">
              <w:rPr>
                <w:sz w:val="28"/>
                <w:szCs w:val="28"/>
              </w:rPr>
              <w:t>160859,49</w:t>
            </w:r>
            <w:r w:rsidRPr="003D783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>
              <w:rPr>
                <w:sz w:val="28"/>
                <w:szCs w:val="28"/>
              </w:rPr>
              <w:t>, в том числе по годам</w:t>
            </w:r>
            <w:r w:rsidRPr="003D7834">
              <w:rPr>
                <w:sz w:val="28"/>
                <w:szCs w:val="28"/>
              </w:rPr>
              <w:t>: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2019 году – </w:t>
            </w:r>
            <w:r w:rsidR="007D3CE4">
              <w:rPr>
                <w:sz w:val="28"/>
                <w:szCs w:val="28"/>
              </w:rPr>
              <w:t>23724,21</w:t>
            </w:r>
            <w:r w:rsidRPr="003D783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2020 году – </w:t>
            </w:r>
            <w:r w:rsidR="007D3CE4">
              <w:rPr>
                <w:sz w:val="28"/>
                <w:szCs w:val="28"/>
              </w:rPr>
              <w:t>23280,</w:t>
            </w:r>
            <w:r w:rsidR="00135F5C">
              <w:rPr>
                <w:sz w:val="28"/>
                <w:szCs w:val="28"/>
              </w:rPr>
              <w:t>59</w:t>
            </w:r>
            <w:r w:rsidRPr="003D783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2021 году – </w:t>
            </w:r>
            <w:r w:rsidR="007D3CE4">
              <w:rPr>
                <w:sz w:val="28"/>
                <w:szCs w:val="28"/>
              </w:rPr>
              <w:t>38427,19</w:t>
            </w:r>
            <w:r w:rsidRPr="003D7834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2022 году – </w:t>
            </w:r>
            <w:r w:rsidR="005F2868">
              <w:rPr>
                <w:sz w:val="28"/>
                <w:szCs w:val="28"/>
              </w:rPr>
              <w:t>27100,11</w:t>
            </w:r>
            <w:r w:rsidR="009F67CD" w:rsidRPr="003D7834">
              <w:rPr>
                <w:sz w:val="28"/>
                <w:szCs w:val="28"/>
              </w:rPr>
              <w:t xml:space="preserve"> </w:t>
            </w:r>
            <w:r w:rsidRPr="003D7834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- в 2023 году – </w:t>
            </w:r>
            <w:r w:rsidR="005F2868">
              <w:rPr>
                <w:sz w:val="28"/>
                <w:szCs w:val="28"/>
              </w:rPr>
              <w:t>23673,87</w:t>
            </w:r>
            <w:r w:rsidR="009F67CD" w:rsidRPr="003D7834">
              <w:rPr>
                <w:sz w:val="28"/>
                <w:szCs w:val="28"/>
              </w:rPr>
              <w:t xml:space="preserve"> </w:t>
            </w:r>
            <w:r w:rsidRPr="003D7834">
              <w:rPr>
                <w:sz w:val="28"/>
                <w:szCs w:val="28"/>
              </w:rPr>
              <w:t>тыс. рублей (выпадающие доходы – 0,00 тыс. рублей)</w:t>
            </w:r>
            <w:r w:rsidR="005E7314">
              <w:rPr>
                <w:sz w:val="28"/>
                <w:szCs w:val="28"/>
              </w:rPr>
              <w:t>;</w:t>
            </w:r>
          </w:p>
          <w:p w:rsidR="005E7314" w:rsidRPr="003D7834" w:rsidRDefault="005E7314" w:rsidP="005E7314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 xml:space="preserve">4 </w:t>
            </w:r>
            <w:r w:rsidRPr="003D7834">
              <w:rPr>
                <w:sz w:val="28"/>
                <w:szCs w:val="28"/>
              </w:rPr>
              <w:t xml:space="preserve">году – </w:t>
            </w:r>
            <w:r>
              <w:rPr>
                <w:sz w:val="28"/>
                <w:szCs w:val="28"/>
              </w:rPr>
              <w:t>24653,52</w:t>
            </w:r>
            <w:r w:rsidRPr="003D7834">
              <w:rPr>
                <w:sz w:val="28"/>
                <w:szCs w:val="28"/>
              </w:rPr>
              <w:t xml:space="preserve"> тыс. рублей (выпадающие доходы – 0,00 тыс. рублей)</w:t>
            </w:r>
            <w:r>
              <w:rPr>
                <w:sz w:val="28"/>
                <w:szCs w:val="28"/>
              </w:rPr>
              <w:t>.</w:t>
            </w:r>
          </w:p>
          <w:p w:rsidR="006D4988" w:rsidRPr="003D7834" w:rsidRDefault="006D4988" w:rsidP="00A346B3">
            <w:pPr>
              <w:jc w:val="both"/>
              <w:rPr>
                <w:sz w:val="28"/>
                <w:szCs w:val="28"/>
              </w:rPr>
            </w:pPr>
            <w:r w:rsidRPr="003D7834">
              <w:rPr>
                <w:sz w:val="28"/>
                <w:szCs w:val="28"/>
              </w:rPr>
              <w:t xml:space="preserve">Прогнозируемые суммы уточняются при формировании </w:t>
            </w:r>
            <w:r>
              <w:rPr>
                <w:sz w:val="28"/>
                <w:szCs w:val="28"/>
              </w:rPr>
              <w:t>МБ</w:t>
            </w:r>
            <w:r w:rsidRPr="003D7834">
              <w:rPr>
                <w:sz w:val="28"/>
                <w:szCs w:val="28"/>
              </w:rPr>
              <w:t xml:space="preserve"> на текущий финансовый год и плановый период</w:t>
            </w:r>
            <w:proofErr w:type="gramStart"/>
            <w:r w:rsidR="00731773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731773" w:rsidRDefault="006315B9" w:rsidP="00731773">
      <w:pPr>
        <w:tabs>
          <w:tab w:val="left" w:pos="14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1773">
        <w:rPr>
          <w:sz w:val="28"/>
          <w:szCs w:val="28"/>
        </w:rPr>
        <w:t xml:space="preserve">.2. Раздел </w:t>
      </w:r>
      <w:r>
        <w:rPr>
          <w:sz w:val="28"/>
          <w:szCs w:val="28"/>
        </w:rPr>
        <w:t>6</w:t>
      </w:r>
      <w:r w:rsidR="00731773">
        <w:rPr>
          <w:sz w:val="28"/>
          <w:szCs w:val="28"/>
        </w:rPr>
        <w:t xml:space="preserve"> Подпрограммы «</w:t>
      </w:r>
      <w:r w:rsidR="00731773" w:rsidRPr="00162518">
        <w:rPr>
          <w:sz w:val="28"/>
          <w:szCs w:val="28"/>
        </w:rPr>
        <w:t>Фина</w:t>
      </w:r>
      <w:r w:rsidR="00731773">
        <w:rPr>
          <w:sz w:val="28"/>
          <w:szCs w:val="28"/>
        </w:rPr>
        <w:t>нсовое  обеспечение Подп</w:t>
      </w:r>
      <w:r w:rsidR="00731773" w:rsidRPr="00162518">
        <w:rPr>
          <w:sz w:val="28"/>
          <w:szCs w:val="28"/>
        </w:rPr>
        <w:t>рограммы</w:t>
      </w:r>
      <w:r w:rsidR="00731773">
        <w:rPr>
          <w:sz w:val="28"/>
          <w:szCs w:val="28"/>
        </w:rPr>
        <w:t>» изложить в следующей редакции:</w:t>
      </w:r>
    </w:p>
    <w:p w:rsidR="006D4988" w:rsidRDefault="006D4988" w:rsidP="006D4988">
      <w:pPr>
        <w:jc w:val="center"/>
        <w:rPr>
          <w:sz w:val="28"/>
          <w:szCs w:val="28"/>
        </w:rPr>
      </w:pPr>
    </w:p>
    <w:p w:rsidR="000123FD" w:rsidRDefault="000123FD" w:rsidP="006D4988">
      <w:pPr>
        <w:tabs>
          <w:tab w:val="left" w:pos="14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6D4988">
        <w:rPr>
          <w:sz w:val="28"/>
          <w:szCs w:val="28"/>
        </w:rPr>
        <w:t>.Финансовое  обеспечение Подпрограммы</w:t>
      </w:r>
    </w:p>
    <w:p w:rsidR="006D4988" w:rsidRPr="00232389" w:rsidRDefault="006D4988" w:rsidP="006D498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13A8">
        <w:rPr>
          <w:sz w:val="28"/>
          <w:szCs w:val="28"/>
        </w:rPr>
        <w:t>Информация по финансовому обес</w:t>
      </w:r>
      <w:r>
        <w:rPr>
          <w:sz w:val="28"/>
          <w:szCs w:val="28"/>
        </w:rPr>
        <w:t xml:space="preserve">печению Подпрограммы </w:t>
      </w:r>
      <w:r w:rsidRPr="004713A8">
        <w:rPr>
          <w:sz w:val="28"/>
          <w:szCs w:val="28"/>
        </w:rPr>
        <w:t xml:space="preserve"> за счет средств местного бюджета (с расшифров</w:t>
      </w:r>
      <w:r>
        <w:rPr>
          <w:sz w:val="28"/>
          <w:szCs w:val="28"/>
        </w:rPr>
        <w:t xml:space="preserve">кой по основным мероприятиям </w:t>
      </w:r>
      <w:r w:rsidRPr="004713A8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4713A8">
        <w:rPr>
          <w:sz w:val="28"/>
          <w:szCs w:val="28"/>
        </w:rPr>
        <w:t>, а также по годам реализации Програ</w:t>
      </w:r>
      <w:r w:rsidR="00136702">
        <w:rPr>
          <w:sz w:val="28"/>
          <w:szCs w:val="28"/>
        </w:rPr>
        <w:t>ммы) приведена в П</w:t>
      </w:r>
      <w:r>
        <w:rPr>
          <w:sz w:val="28"/>
          <w:szCs w:val="28"/>
        </w:rPr>
        <w:t>риложениях № 7 и № 8</w:t>
      </w:r>
      <w:r w:rsidRPr="004713A8">
        <w:rPr>
          <w:sz w:val="28"/>
          <w:szCs w:val="28"/>
        </w:rPr>
        <w:t xml:space="preserve"> к  Программе.</w:t>
      </w:r>
    </w:p>
    <w:p w:rsidR="006D4988" w:rsidRPr="00B76872" w:rsidRDefault="006D4988" w:rsidP="006D4988">
      <w:pPr>
        <w:ind w:firstLine="567"/>
        <w:jc w:val="both"/>
        <w:rPr>
          <w:sz w:val="28"/>
          <w:szCs w:val="28"/>
        </w:rPr>
      </w:pPr>
      <w:r w:rsidRPr="00B76872">
        <w:rPr>
          <w:sz w:val="28"/>
          <w:szCs w:val="28"/>
        </w:rPr>
        <w:t>Объемы бюджетных ассигнований  Подпрограммы на период 201</w:t>
      </w:r>
      <w:r w:rsidR="005E7314">
        <w:rPr>
          <w:sz w:val="28"/>
          <w:szCs w:val="28"/>
        </w:rPr>
        <w:t>9</w:t>
      </w:r>
      <w:r w:rsidRPr="00B76872">
        <w:rPr>
          <w:sz w:val="28"/>
          <w:szCs w:val="28"/>
        </w:rPr>
        <w:t>-202</w:t>
      </w:r>
      <w:r w:rsidR="005E7314">
        <w:rPr>
          <w:sz w:val="28"/>
          <w:szCs w:val="28"/>
        </w:rPr>
        <w:t xml:space="preserve">4 </w:t>
      </w:r>
      <w:r w:rsidRPr="009B3D4F">
        <w:rPr>
          <w:sz w:val="28"/>
          <w:szCs w:val="28"/>
        </w:rPr>
        <w:t xml:space="preserve">годы составляют </w:t>
      </w:r>
      <w:r w:rsidR="005F2868">
        <w:rPr>
          <w:sz w:val="28"/>
          <w:szCs w:val="28"/>
        </w:rPr>
        <w:t>443597,2</w:t>
      </w:r>
      <w:r w:rsidR="00397AEB">
        <w:rPr>
          <w:sz w:val="28"/>
          <w:szCs w:val="28"/>
        </w:rPr>
        <w:t>4</w:t>
      </w:r>
      <w:r w:rsidR="009B3D4F">
        <w:rPr>
          <w:sz w:val="28"/>
          <w:szCs w:val="28"/>
        </w:rPr>
        <w:t xml:space="preserve"> </w:t>
      </w:r>
      <w:r w:rsidRPr="009B3D4F">
        <w:rPr>
          <w:sz w:val="28"/>
          <w:szCs w:val="28"/>
        </w:rPr>
        <w:t>тыс. рублей (выпадающие</w:t>
      </w:r>
      <w:r w:rsidRPr="00B76872">
        <w:rPr>
          <w:sz w:val="28"/>
          <w:szCs w:val="28"/>
        </w:rPr>
        <w:t xml:space="preserve"> доходы – 0,00 тыс. рублей), в  том числе по годам реализации: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2019 году – </w:t>
      </w:r>
      <w:r w:rsidR="009F67CD">
        <w:rPr>
          <w:sz w:val="28"/>
          <w:szCs w:val="28"/>
        </w:rPr>
        <w:t>46717,50</w:t>
      </w:r>
      <w:r w:rsidRPr="00B76872">
        <w:rPr>
          <w:sz w:val="28"/>
          <w:szCs w:val="28"/>
        </w:rPr>
        <w:t xml:space="preserve"> 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2020 году – </w:t>
      </w:r>
      <w:r w:rsidR="007B617A">
        <w:rPr>
          <w:sz w:val="28"/>
          <w:szCs w:val="28"/>
        </w:rPr>
        <w:t>118609,2</w:t>
      </w:r>
      <w:r w:rsidR="00397AEB">
        <w:rPr>
          <w:sz w:val="28"/>
          <w:szCs w:val="28"/>
        </w:rPr>
        <w:t>7</w:t>
      </w:r>
      <w:r w:rsidRPr="00B76872">
        <w:rPr>
          <w:sz w:val="28"/>
          <w:szCs w:val="28"/>
        </w:rPr>
        <w:t xml:space="preserve"> 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2021 году – </w:t>
      </w:r>
      <w:r w:rsidR="009B3D4F">
        <w:rPr>
          <w:sz w:val="28"/>
          <w:szCs w:val="28"/>
        </w:rPr>
        <w:t>109485,24</w:t>
      </w:r>
      <w:r w:rsidRPr="00B76872">
        <w:rPr>
          <w:sz w:val="28"/>
          <w:szCs w:val="28"/>
        </w:rPr>
        <w:t xml:space="preserve"> 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2022 году – </w:t>
      </w:r>
      <w:r w:rsidR="005F2868">
        <w:rPr>
          <w:sz w:val="28"/>
          <w:szCs w:val="28"/>
        </w:rPr>
        <w:t>100864,92</w:t>
      </w:r>
      <w:r w:rsidRPr="00B76872">
        <w:rPr>
          <w:sz w:val="28"/>
          <w:szCs w:val="28"/>
        </w:rPr>
        <w:t xml:space="preserve"> тыс. рублей (выпадающие доходы – 0,00 тыс. рублей);</w:t>
      </w:r>
    </w:p>
    <w:p w:rsidR="009B3D4F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2023 году – </w:t>
      </w:r>
      <w:r w:rsidR="005F2868">
        <w:rPr>
          <w:sz w:val="28"/>
          <w:szCs w:val="28"/>
        </w:rPr>
        <w:t>43266,79</w:t>
      </w:r>
      <w:r w:rsidRPr="00B76872">
        <w:rPr>
          <w:sz w:val="28"/>
          <w:szCs w:val="28"/>
        </w:rPr>
        <w:t xml:space="preserve"> тыс. рублей (выпада</w:t>
      </w:r>
      <w:r w:rsidR="009B3D4F">
        <w:rPr>
          <w:sz w:val="28"/>
          <w:szCs w:val="28"/>
        </w:rPr>
        <w:t>ющие доходы – 0,00 тыс. рублей);</w:t>
      </w:r>
    </w:p>
    <w:p w:rsidR="006D4988" w:rsidRDefault="009B3D4F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B7687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24653,52</w:t>
      </w:r>
      <w:r w:rsidRPr="00B76872">
        <w:rPr>
          <w:sz w:val="28"/>
          <w:szCs w:val="28"/>
        </w:rPr>
        <w:t xml:space="preserve"> тыс. рублей (выпадающие доходы – 0,00 тыс. рублей), </w:t>
      </w:r>
      <w:r w:rsidR="006D4988" w:rsidRPr="00B76872">
        <w:rPr>
          <w:sz w:val="28"/>
          <w:szCs w:val="28"/>
        </w:rPr>
        <w:t>из них:</w:t>
      </w:r>
    </w:p>
    <w:p w:rsidR="0095569A" w:rsidRDefault="002C2ABD" w:rsidP="0095569A">
      <w:pPr>
        <w:jc w:val="both"/>
        <w:rPr>
          <w:sz w:val="28"/>
          <w:szCs w:val="28"/>
        </w:rPr>
      </w:pPr>
      <w:r>
        <w:rPr>
          <w:sz w:val="28"/>
          <w:szCs w:val="28"/>
        </w:rPr>
        <w:t>КБ</w:t>
      </w:r>
      <w:r w:rsidR="0095569A">
        <w:rPr>
          <w:sz w:val="28"/>
          <w:szCs w:val="28"/>
        </w:rPr>
        <w:t xml:space="preserve"> – </w:t>
      </w:r>
      <w:r w:rsidR="005F2868">
        <w:rPr>
          <w:sz w:val="28"/>
          <w:szCs w:val="28"/>
        </w:rPr>
        <w:t>282737,75</w:t>
      </w:r>
      <w:r w:rsidR="0095569A">
        <w:rPr>
          <w:sz w:val="28"/>
          <w:szCs w:val="28"/>
        </w:rPr>
        <w:t xml:space="preserve"> тыс. рублей, в том числе по годам реализации:</w:t>
      </w:r>
    </w:p>
    <w:p w:rsidR="0095569A" w:rsidRDefault="0095569A" w:rsidP="00955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7D3CE4">
        <w:rPr>
          <w:sz w:val="28"/>
          <w:szCs w:val="28"/>
        </w:rPr>
        <w:t>22993,29</w:t>
      </w:r>
      <w:r>
        <w:rPr>
          <w:sz w:val="28"/>
          <w:szCs w:val="28"/>
        </w:rPr>
        <w:t xml:space="preserve"> тыс. рублей;</w:t>
      </w:r>
    </w:p>
    <w:p w:rsidR="0095569A" w:rsidRDefault="0095569A" w:rsidP="00955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7D3CE4">
        <w:rPr>
          <w:sz w:val="28"/>
          <w:szCs w:val="28"/>
        </w:rPr>
        <w:t>95328,68</w:t>
      </w:r>
      <w:r>
        <w:rPr>
          <w:sz w:val="28"/>
          <w:szCs w:val="28"/>
        </w:rPr>
        <w:t xml:space="preserve"> тыс. рублей;</w:t>
      </w:r>
    </w:p>
    <w:p w:rsidR="0095569A" w:rsidRDefault="0095569A" w:rsidP="00955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7D3CE4">
        <w:rPr>
          <w:sz w:val="28"/>
          <w:szCs w:val="28"/>
        </w:rPr>
        <w:t>71058,05</w:t>
      </w:r>
      <w:r>
        <w:rPr>
          <w:sz w:val="28"/>
          <w:szCs w:val="28"/>
        </w:rPr>
        <w:t xml:space="preserve"> тыс. рублей;</w:t>
      </w:r>
    </w:p>
    <w:p w:rsidR="0095569A" w:rsidRDefault="0095569A" w:rsidP="00955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5F2868">
        <w:rPr>
          <w:sz w:val="28"/>
          <w:szCs w:val="28"/>
        </w:rPr>
        <w:t>73764,81</w:t>
      </w:r>
      <w:r>
        <w:rPr>
          <w:sz w:val="28"/>
          <w:szCs w:val="28"/>
        </w:rPr>
        <w:t xml:space="preserve"> тыс. рублей;</w:t>
      </w:r>
    </w:p>
    <w:p w:rsidR="0095569A" w:rsidRDefault="0095569A" w:rsidP="00955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– </w:t>
      </w:r>
      <w:r w:rsidR="005F2868">
        <w:rPr>
          <w:sz w:val="28"/>
          <w:szCs w:val="28"/>
        </w:rPr>
        <w:t>19592,92</w:t>
      </w:r>
      <w:r w:rsidR="009B3D4F">
        <w:rPr>
          <w:sz w:val="28"/>
          <w:szCs w:val="28"/>
        </w:rPr>
        <w:t xml:space="preserve"> тыс. рублей;</w:t>
      </w:r>
    </w:p>
    <w:p w:rsidR="009B3D4F" w:rsidRDefault="009B3D4F" w:rsidP="009B3D4F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МБ – </w:t>
      </w:r>
      <w:r w:rsidR="005F2868">
        <w:rPr>
          <w:sz w:val="28"/>
          <w:szCs w:val="28"/>
        </w:rPr>
        <w:t>160859,49</w:t>
      </w:r>
      <w:r w:rsidRPr="00B76872">
        <w:rPr>
          <w:sz w:val="28"/>
          <w:szCs w:val="28"/>
        </w:rPr>
        <w:t xml:space="preserve"> тыс. рублей (выпадающие доходы – 0,00 тыс. рублей), в том числе по годам реализации: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2019 году – </w:t>
      </w:r>
      <w:r w:rsidR="007D3CE4">
        <w:rPr>
          <w:sz w:val="28"/>
          <w:szCs w:val="28"/>
        </w:rPr>
        <w:t xml:space="preserve">23724,21 </w:t>
      </w:r>
      <w:r w:rsidRPr="00B76872">
        <w:rPr>
          <w:sz w:val="28"/>
          <w:szCs w:val="28"/>
        </w:rPr>
        <w:t>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2020 году – </w:t>
      </w:r>
      <w:r w:rsidR="007D3CE4">
        <w:rPr>
          <w:sz w:val="28"/>
          <w:szCs w:val="28"/>
        </w:rPr>
        <w:t>23280,59</w:t>
      </w:r>
      <w:r w:rsidRPr="00B76872">
        <w:rPr>
          <w:sz w:val="28"/>
          <w:szCs w:val="28"/>
        </w:rPr>
        <w:t xml:space="preserve"> 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2021 году – </w:t>
      </w:r>
      <w:r w:rsidR="007D3CE4">
        <w:rPr>
          <w:sz w:val="28"/>
          <w:szCs w:val="28"/>
        </w:rPr>
        <w:t>38427,19</w:t>
      </w:r>
      <w:r w:rsidRPr="00B76872">
        <w:rPr>
          <w:sz w:val="28"/>
          <w:szCs w:val="28"/>
        </w:rPr>
        <w:t xml:space="preserve"> 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2022 году – </w:t>
      </w:r>
      <w:r w:rsidR="005F2868">
        <w:rPr>
          <w:sz w:val="28"/>
          <w:szCs w:val="28"/>
        </w:rPr>
        <w:t>27100,11</w:t>
      </w:r>
      <w:r w:rsidR="009F67CD" w:rsidRPr="003D7834">
        <w:rPr>
          <w:sz w:val="28"/>
          <w:szCs w:val="28"/>
        </w:rPr>
        <w:t xml:space="preserve"> </w:t>
      </w:r>
      <w:r w:rsidRPr="00B76872">
        <w:rPr>
          <w:sz w:val="28"/>
          <w:szCs w:val="28"/>
        </w:rPr>
        <w:t>тыс. рублей (выпадающие доходы – 0,00 тыс. рублей);</w:t>
      </w:r>
    </w:p>
    <w:p w:rsidR="006D4988" w:rsidRPr="00B76872" w:rsidRDefault="006D4988" w:rsidP="006D4988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 xml:space="preserve">- в 2023 году – </w:t>
      </w:r>
      <w:r w:rsidR="005F2868">
        <w:rPr>
          <w:sz w:val="28"/>
          <w:szCs w:val="28"/>
        </w:rPr>
        <w:t>23673,87</w:t>
      </w:r>
      <w:r w:rsidR="009F67CD" w:rsidRPr="003D7834">
        <w:rPr>
          <w:sz w:val="28"/>
          <w:szCs w:val="28"/>
        </w:rPr>
        <w:t xml:space="preserve"> </w:t>
      </w:r>
      <w:r w:rsidRPr="00B76872">
        <w:rPr>
          <w:sz w:val="28"/>
          <w:szCs w:val="28"/>
        </w:rPr>
        <w:t>тыс. рублей (выпада</w:t>
      </w:r>
      <w:r w:rsidR="009B3D4F">
        <w:rPr>
          <w:sz w:val="28"/>
          <w:szCs w:val="28"/>
        </w:rPr>
        <w:t>ющие доходы – 0,00 тыс. рублей);</w:t>
      </w:r>
    </w:p>
    <w:p w:rsidR="009B3D4F" w:rsidRPr="00B76872" w:rsidRDefault="009B3D4F" w:rsidP="009B3D4F">
      <w:pPr>
        <w:jc w:val="both"/>
        <w:rPr>
          <w:sz w:val="28"/>
          <w:szCs w:val="28"/>
        </w:rPr>
      </w:pPr>
      <w:r w:rsidRPr="00B76872">
        <w:rPr>
          <w:sz w:val="28"/>
          <w:szCs w:val="28"/>
        </w:rPr>
        <w:t>- в 202</w:t>
      </w:r>
      <w:r>
        <w:rPr>
          <w:sz w:val="28"/>
          <w:szCs w:val="28"/>
        </w:rPr>
        <w:t xml:space="preserve">4 </w:t>
      </w:r>
      <w:r w:rsidRPr="00B76872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24653,52</w:t>
      </w:r>
      <w:r w:rsidRPr="003D7834">
        <w:rPr>
          <w:sz w:val="28"/>
          <w:szCs w:val="28"/>
        </w:rPr>
        <w:t xml:space="preserve"> </w:t>
      </w:r>
      <w:r w:rsidRPr="00B76872">
        <w:rPr>
          <w:sz w:val="28"/>
          <w:szCs w:val="28"/>
        </w:rPr>
        <w:t>тыс. рублей (выпадающие доходы – 0,00 тыс. рублей).</w:t>
      </w:r>
    </w:p>
    <w:p w:rsidR="006D4988" w:rsidRDefault="006D4988" w:rsidP="006D4988">
      <w:pPr>
        <w:ind w:firstLine="709"/>
        <w:jc w:val="both"/>
        <w:rPr>
          <w:sz w:val="28"/>
          <w:szCs w:val="28"/>
        </w:rPr>
      </w:pPr>
      <w:r w:rsidRPr="00CC6696">
        <w:rPr>
          <w:sz w:val="28"/>
          <w:szCs w:val="28"/>
        </w:rPr>
        <w:t xml:space="preserve">Прогнозируемые суммы уточняются при формировании </w:t>
      </w:r>
      <w:r>
        <w:rPr>
          <w:sz w:val="28"/>
          <w:szCs w:val="28"/>
        </w:rPr>
        <w:t>МБ</w:t>
      </w:r>
      <w:r w:rsidRPr="00CC6696">
        <w:rPr>
          <w:sz w:val="28"/>
          <w:szCs w:val="28"/>
        </w:rPr>
        <w:t xml:space="preserve"> на текущий финансовый год и плановый период</w:t>
      </w:r>
      <w:proofErr w:type="gramStart"/>
      <w:r w:rsidRPr="00CC6696">
        <w:rPr>
          <w:sz w:val="28"/>
          <w:szCs w:val="28"/>
        </w:rPr>
        <w:t>.</w:t>
      </w:r>
      <w:r w:rsidR="006315B9">
        <w:rPr>
          <w:sz w:val="28"/>
          <w:szCs w:val="28"/>
        </w:rPr>
        <w:t>».</w:t>
      </w:r>
      <w:proofErr w:type="gramEnd"/>
    </w:p>
    <w:p w:rsidR="000123FD" w:rsidRDefault="000123FD" w:rsidP="006D4988">
      <w:pPr>
        <w:ind w:firstLine="709"/>
        <w:jc w:val="both"/>
        <w:rPr>
          <w:sz w:val="28"/>
          <w:szCs w:val="28"/>
        </w:rPr>
      </w:pPr>
    </w:p>
    <w:p w:rsidR="006315B9" w:rsidRDefault="006315B9" w:rsidP="006315B9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   4.  </w:t>
      </w:r>
      <w:r w:rsidRPr="00C6426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C64269">
        <w:rPr>
          <w:sz w:val="28"/>
          <w:szCs w:val="28"/>
        </w:rPr>
        <w:t xml:space="preserve"> к Программе «РЕ</w:t>
      </w:r>
      <w:r>
        <w:rPr>
          <w:sz w:val="28"/>
          <w:szCs w:val="28"/>
        </w:rPr>
        <w:t xml:space="preserve">СУРСНОЕ ОБЕСПЕЧЕНИЕ реализации муниципальной программы </w:t>
      </w:r>
      <w:r w:rsidRPr="00980B4D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и иных участников программы</w:t>
      </w:r>
      <w:r w:rsidRPr="00790115">
        <w:rPr>
          <w:sz w:val="28"/>
          <w:szCs w:val="28"/>
        </w:rPr>
        <w:t xml:space="preserve"> </w:t>
      </w:r>
      <w:r w:rsidRPr="00980B4D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B141D7">
        <w:rPr>
          <w:sz w:val="28"/>
          <w:szCs w:val="28"/>
        </w:rPr>
        <w:t>«Развитие дорожного</w:t>
      </w:r>
      <w:r>
        <w:rPr>
          <w:sz w:val="28"/>
          <w:szCs w:val="28"/>
        </w:rPr>
        <w:t xml:space="preserve"> </w:t>
      </w:r>
      <w:r w:rsidRPr="00B141D7">
        <w:rPr>
          <w:sz w:val="28"/>
          <w:szCs w:val="28"/>
        </w:rPr>
        <w:t>хозяйства и п</w:t>
      </w:r>
      <w:r>
        <w:rPr>
          <w:sz w:val="28"/>
          <w:szCs w:val="28"/>
        </w:rPr>
        <w:t xml:space="preserve">овышение безопасности дорожного </w:t>
      </w:r>
      <w:r w:rsidRPr="00B141D7">
        <w:rPr>
          <w:sz w:val="28"/>
          <w:szCs w:val="28"/>
        </w:rPr>
        <w:t>движения в Советском городском округе</w:t>
      </w:r>
      <w:r>
        <w:rPr>
          <w:sz w:val="28"/>
          <w:szCs w:val="28"/>
        </w:rPr>
        <w:t xml:space="preserve"> </w:t>
      </w:r>
      <w:r w:rsidRPr="00B141D7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 за счет средств бюджета </w:t>
      </w:r>
      <w:r w:rsidRPr="00980B4D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» </w:t>
      </w:r>
      <w:r w:rsidRPr="00C17653">
        <w:rPr>
          <w:sz w:val="28"/>
          <w:szCs w:val="28"/>
        </w:rPr>
        <w:t xml:space="preserve">изложить в следующей редакции: </w:t>
      </w:r>
    </w:p>
    <w:p w:rsidR="006D4988" w:rsidRDefault="006D4988" w:rsidP="006D4988">
      <w:pPr>
        <w:rPr>
          <w:sz w:val="28"/>
          <w:szCs w:val="28"/>
        </w:rPr>
      </w:pPr>
    </w:p>
    <w:p w:rsidR="006D4988" w:rsidRDefault="006D4988" w:rsidP="00400256">
      <w:pPr>
        <w:pStyle w:val="0"/>
        <w:suppressAutoHyphens/>
        <w:spacing w:after="0"/>
        <w:ind w:firstLine="0"/>
        <w:jc w:val="right"/>
      </w:pPr>
    </w:p>
    <w:p w:rsidR="006D4988" w:rsidRDefault="006D4988" w:rsidP="006D49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  <w:sectPr w:rsidR="006D4988" w:rsidSect="003C678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162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77"/>
        <w:gridCol w:w="6744"/>
      </w:tblGrid>
      <w:tr w:rsidR="005C0E5E" w:rsidRPr="00980B4D" w:rsidTr="00483EB2">
        <w:tc>
          <w:tcPr>
            <w:tcW w:w="8578" w:type="dxa"/>
          </w:tcPr>
          <w:p w:rsidR="005C0E5E" w:rsidRPr="00980B4D" w:rsidRDefault="005C0E5E" w:rsidP="00D278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5" w:type="dxa"/>
          </w:tcPr>
          <w:p w:rsidR="005C0E5E" w:rsidRPr="00980B4D" w:rsidRDefault="005C0E5E" w:rsidP="00533787">
            <w:pPr>
              <w:widowControl w:val="0"/>
              <w:autoSpaceDE w:val="0"/>
              <w:autoSpaceDN w:val="0"/>
              <w:adjustRightInd w:val="0"/>
              <w:ind w:right="-1129"/>
              <w:rPr>
                <w:sz w:val="28"/>
                <w:szCs w:val="28"/>
              </w:rPr>
            </w:pP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7620"/>
      </w:tblGrid>
      <w:tr w:rsidR="004C6E9A" w:rsidTr="004C6E9A">
        <w:trPr>
          <w:trHeight w:val="2550"/>
        </w:trPr>
        <w:tc>
          <w:tcPr>
            <w:tcW w:w="7620" w:type="dxa"/>
          </w:tcPr>
          <w:p w:rsidR="004C6E9A" w:rsidRPr="00F811FF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4C6E9A" w:rsidRPr="00F811FF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4C6E9A" w:rsidRPr="00F811FF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4C6E9A" w:rsidRPr="00F811FF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4C6E9A" w:rsidRPr="00F811FF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4C6E9A" w:rsidRPr="00F811FF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7620" w:type="dxa"/>
          </w:tcPr>
          <w:p w:rsidR="004C6E9A" w:rsidRPr="004C6E9A" w:rsidRDefault="006315B9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r w:rsidR="004C6E9A" w:rsidRPr="004C6E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Приложение № 9</w:t>
            </w:r>
          </w:p>
          <w:p w:rsidR="004C6E9A" w:rsidRPr="004C6E9A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C6E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к муниципальной программе Советского  городского округа</w:t>
            </w:r>
          </w:p>
          <w:p w:rsidR="004C6E9A" w:rsidRPr="004C6E9A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C6E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Ставропольского края 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4C6E9A" w:rsidRPr="004C6E9A" w:rsidRDefault="004C6E9A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FE19BE" w:rsidRDefault="00FE19BE" w:rsidP="00FE19BE">
      <w:pPr>
        <w:tabs>
          <w:tab w:val="left" w:pos="3544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FE19BE" w:rsidRDefault="00FE19BE" w:rsidP="00FE19BE">
      <w:pPr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 муниципальной программы  Советского городского округа Ставропольского края</w:t>
      </w:r>
    </w:p>
    <w:p w:rsidR="00FE19BE" w:rsidRDefault="00FE19BE" w:rsidP="00FE19BE">
      <w:pPr>
        <w:pStyle w:val="ConsPlusNormal"/>
        <w:tabs>
          <w:tab w:val="left" w:pos="3544"/>
        </w:tabs>
        <w:suppressAutoHyphens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дорожного хозяйства и повышение безопасности дорожного движения в Советском городском округе Ставропольского края» за счет средств бюджета Советского</w:t>
      </w:r>
    </w:p>
    <w:p w:rsidR="00FE19BE" w:rsidRDefault="00FE19BE" w:rsidP="00FE19BE">
      <w:pPr>
        <w:tabs>
          <w:tab w:val="left" w:pos="3544"/>
        </w:tabs>
        <w:suppressAutoHyphens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Ставропольского края</w:t>
      </w:r>
    </w:p>
    <w:p w:rsidR="00FE19BE" w:rsidRDefault="00FE19BE" w:rsidP="00FE19BE">
      <w:pPr>
        <w:tabs>
          <w:tab w:val="left" w:pos="3544"/>
        </w:tabs>
        <w:suppressAutoHyphens/>
        <w:snapToGrid w:val="0"/>
        <w:jc w:val="center"/>
        <w:rPr>
          <w:sz w:val="28"/>
          <w:szCs w:val="28"/>
        </w:rPr>
      </w:pPr>
    </w:p>
    <w:p w:rsidR="00FE19BE" w:rsidRDefault="00FE19BE" w:rsidP="00FE19BE">
      <w:pPr>
        <w:pStyle w:val="ConsPlusNormal"/>
        <w:tabs>
          <w:tab w:val="left" w:pos="3544"/>
        </w:tabs>
        <w:suppressAutoHyphens/>
        <w:ind w:right="175" w:firstLine="0"/>
        <w:jc w:val="both"/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sz w:val="24"/>
          <w:szCs w:val="24"/>
        </w:rPr>
        <w:t>алее в настоящем Приложении используются сокращения</w:t>
      </w:r>
      <w: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округ – Советский городской округ Ставропольского края; Программа –  муниципальная программа Советского городского округа Ставропольского края «Развитие дорожного хозяйства и повышение безопасности дорожного движения в Советском городском округе  Ставропольского края»;  КБ – бюджет Ставропольского края, МБ – бюджет Советского городского округа Ставропольского края, АСГО – администрация Советского городского округа Ставропольского края, ТО округа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территориальные органы администрации Советского городского округа Ставропольского края; </w:t>
      </w:r>
      <w:r>
        <w:rPr>
          <w:rFonts w:ascii="Times New Roman" w:hAnsi="Times New Roman" w:cs="Times New Roman"/>
          <w:sz w:val="24"/>
          <w:szCs w:val="24"/>
        </w:rPr>
        <w:t>УО – Управление образования администрации Советского городского округа Ставропольского края</w:t>
      </w:r>
      <w:r>
        <w:t xml:space="preserve"> </w:t>
      </w:r>
    </w:p>
    <w:p w:rsidR="00FE19BE" w:rsidRDefault="00FE19BE" w:rsidP="00FE19BE">
      <w:pPr>
        <w:pStyle w:val="ConsPlusNormal"/>
        <w:tabs>
          <w:tab w:val="left" w:pos="3544"/>
        </w:tabs>
        <w:suppressAutoHyphens/>
        <w:ind w:right="175" w:firstLine="0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149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9"/>
        <w:gridCol w:w="427"/>
        <w:gridCol w:w="426"/>
        <w:gridCol w:w="425"/>
        <w:gridCol w:w="851"/>
        <w:gridCol w:w="1702"/>
        <w:gridCol w:w="567"/>
        <w:gridCol w:w="1240"/>
        <w:gridCol w:w="988"/>
        <w:gridCol w:w="1134"/>
        <w:gridCol w:w="1134"/>
        <w:gridCol w:w="1134"/>
        <w:gridCol w:w="992"/>
        <w:gridCol w:w="1134"/>
      </w:tblGrid>
      <w:tr w:rsidR="00FE19BE" w:rsidTr="00FE19BE">
        <w:trPr>
          <w:trHeight w:val="5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</w:tabs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571471">
              <w:rPr>
                <w:spacing w:val="-2"/>
                <w:sz w:val="20"/>
                <w:szCs w:val="20"/>
                <w:lang w:eastAsia="en-US" w:bidi="en-US"/>
              </w:rPr>
              <w:t>Наименование  программы, подпрограммы программы, основного мероприятия подпрограммы программы</w:t>
            </w:r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Целевая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статья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jc w:val="center"/>
              <w:rPr>
                <w:spacing w:val="-2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 w:eastAsia="en-US" w:bidi="en-US"/>
              </w:rPr>
              <w:t>Ответственный</w:t>
            </w:r>
            <w:proofErr w:type="spellEnd"/>
            <w:r>
              <w:rPr>
                <w:spacing w:val="-2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 w:eastAsia="en-US" w:bidi="en-US"/>
              </w:rPr>
              <w:t>исполнитель</w:t>
            </w:r>
            <w:proofErr w:type="spellEnd"/>
            <w:r>
              <w:rPr>
                <w:spacing w:val="-2"/>
                <w:sz w:val="18"/>
                <w:szCs w:val="18"/>
                <w:lang w:val="en-US" w:eastAsia="en-US" w:bidi="en-US"/>
              </w:rPr>
              <w:t xml:space="preserve">, </w:t>
            </w:r>
            <w:proofErr w:type="spellStart"/>
            <w:r>
              <w:rPr>
                <w:spacing w:val="-2"/>
                <w:sz w:val="18"/>
                <w:szCs w:val="18"/>
                <w:lang w:val="en-US" w:eastAsia="en-US" w:bidi="en-US"/>
              </w:rPr>
              <w:t>соисполнитель</w:t>
            </w:r>
            <w:proofErr w:type="spellEnd"/>
            <w:r>
              <w:rPr>
                <w:spacing w:val="-2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ind w:left="113" w:right="113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Уровень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right="-391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571471">
              <w:rPr>
                <w:spacing w:val="-2"/>
                <w:sz w:val="20"/>
                <w:szCs w:val="20"/>
                <w:lang w:eastAsia="en-US" w:bidi="en-US"/>
              </w:rPr>
              <w:t>Прогнозная (справочная) оценка расходов по годам (тыс. рублей)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eastAsia="en-US" w:bidi="en-US"/>
              </w:rPr>
            </w:pPr>
          </w:p>
        </w:tc>
      </w:tr>
      <w:tr w:rsidR="00FE19BE" w:rsidTr="004D1086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571471" w:rsidRDefault="00FE19BE" w:rsidP="00FE19BE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571471" w:rsidRDefault="00FE19BE" w:rsidP="00FE19BE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571471" w:rsidRDefault="00FE19BE" w:rsidP="00FE19BE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571471" w:rsidRDefault="00FE19BE" w:rsidP="00FE19BE">
            <w:pPr>
              <w:rPr>
                <w:spacing w:val="-2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571471" w:rsidRDefault="00FE19BE" w:rsidP="00FE19BE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2019-2024гг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2022г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2024г.</w:t>
            </w:r>
          </w:p>
        </w:tc>
      </w:tr>
      <w:tr w:rsidR="00FE19BE" w:rsidTr="004D1086">
        <w:trPr>
          <w:cantSplit/>
          <w:trHeight w:val="16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Программа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Подпрограмма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Направление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1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16"/>
                <w:szCs w:val="16"/>
                <w:lang w:val="en-US" w:eastAsia="en-US" w:bidi="en-US"/>
              </w:rPr>
            </w:pPr>
            <w:r>
              <w:rPr>
                <w:spacing w:val="-2"/>
                <w:sz w:val="16"/>
                <w:szCs w:val="16"/>
                <w:lang w:val="en-US" w:eastAsia="en-US" w:bidi="en-US"/>
              </w:rPr>
              <w:t>15</w:t>
            </w:r>
          </w:p>
        </w:tc>
      </w:tr>
      <w:tr w:rsidR="00FE19BE" w:rsidTr="004D1086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Программа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«Развитие дорожного </w:t>
            </w:r>
            <w:r w:rsidRPr="00571471">
              <w:rPr>
                <w:sz w:val="20"/>
                <w:szCs w:val="20"/>
                <w:lang w:eastAsia="en-US" w:bidi="en-US"/>
              </w:rPr>
              <w:lastRenderedPageBreak/>
              <w:t>хозяйства и повышение безопасности дорожного движения в Советском городском округе Ставропольского края»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программе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E8278A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533268,78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57559,18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130371,14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ind w:left="-48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134694,64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118482,61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58177,69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33983,52</w:t>
            </w:r>
          </w:p>
        </w:tc>
      </w:tr>
      <w:tr w:rsidR="00FE19BE" w:rsidTr="004D1086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АСГО </w:t>
            </w:r>
            <w:r w:rsidRPr="00571471">
              <w:rPr>
                <w:sz w:val="16"/>
                <w:szCs w:val="16"/>
                <w:lang w:eastAsia="en-US" w:bidi="en-US"/>
              </w:rPr>
              <w:lastRenderedPageBreak/>
              <w:t xml:space="preserve">(автомобильные дороги вне границ населенных пунктов)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9A284B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66538,9</w:t>
            </w:r>
            <w:r w:rsidR="009A284B">
              <w:rPr>
                <w:spacing w:val="-2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10544,87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FE19BE" w:rsidTr="004D1086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АСГО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88688,27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13583,40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13483,77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18892,30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17786,47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12559,33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12383,00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146276,95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33070,91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14804,94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54074,32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21333,49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471040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81313,92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11051,38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10228,70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21717,22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12428,24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13617,87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12270,52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471040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150372,70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64257,77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59397,77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23635,72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2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АСГО (УО)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A620A5" w:rsidP="00FE19BE">
            <w:pPr>
              <w:tabs>
                <w:tab w:val="left" w:pos="3544"/>
                <w:tab w:val="left" w:pos="4962"/>
              </w:tabs>
              <w:spacing w:line="288" w:lineRule="auto"/>
              <w:jc w:val="right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78</w:t>
            </w:r>
            <w:r w:rsidR="00FE19BE">
              <w:rPr>
                <w:spacing w:val="-2"/>
                <w:sz w:val="20"/>
                <w:szCs w:val="20"/>
                <w:lang w:val="en-US" w:eastAsia="en-US" w:bidi="en-US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5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1. Подпрограмма «Модернизация, содержание, развитие транспортной инфраструктуры и обеспечение безопасности дорожного движения </w:t>
            </w:r>
            <w:proofErr w:type="gramStart"/>
            <w:r w:rsidRPr="00571471">
              <w:rPr>
                <w:sz w:val="20"/>
                <w:szCs w:val="20"/>
                <w:lang w:eastAsia="en-US" w:bidi="en-US"/>
              </w:rPr>
              <w:t>на</w:t>
            </w:r>
            <w:proofErr w:type="gramEnd"/>
            <w:r w:rsidRPr="00571471">
              <w:rPr>
                <w:sz w:val="20"/>
                <w:szCs w:val="20"/>
                <w:lang w:eastAsia="en-US" w:bidi="en-US"/>
              </w:rPr>
              <w:t xml:space="preserve"> </w:t>
            </w:r>
            <w:proofErr w:type="gramStart"/>
            <w:r w:rsidRPr="00571471">
              <w:rPr>
                <w:sz w:val="20"/>
                <w:szCs w:val="20"/>
                <w:lang w:eastAsia="en-US" w:bidi="en-US"/>
              </w:rPr>
              <w:t>автомобильных</w:t>
            </w:r>
            <w:proofErr w:type="gramEnd"/>
            <w:r w:rsidRPr="00571471">
              <w:rPr>
                <w:sz w:val="20"/>
                <w:szCs w:val="20"/>
                <w:lang w:eastAsia="en-US" w:bidi="en-US"/>
              </w:rPr>
              <w:t xml:space="preserve"> дорога вне границ населенных пунктов Советского городского округа Ставропольского края»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,  в т. 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471040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FE19BE" w:rsidTr="004D1086">
        <w:trPr>
          <w:trHeight w:val="19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АСГО </w:t>
            </w:r>
            <w:r w:rsidRPr="00571471">
              <w:rPr>
                <w:sz w:val="16"/>
                <w:szCs w:val="16"/>
                <w:lang w:eastAsia="en-US" w:bidi="en-US"/>
              </w:rPr>
              <w:t>(автомобильные дороги вне границ населенных пунктов)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471040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FE19BE" w:rsidTr="004D1086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widowControl w:val="0"/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FE19BE" w:rsidRPr="00571471" w:rsidRDefault="00FE19BE" w:rsidP="00FE19BE">
            <w:pPr>
              <w:widowControl w:val="0"/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1.1. Ремонт и содержание автомобильных дорог вне границ населенных пунктов   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471040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FE19BE" w:rsidTr="004D1086">
        <w:trPr>
          <w:trHeight w:val="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АСГО </w:t>
            </w:r>
            <w:r w:rsidRPr="00571471">
              <w:rPr>
                <w:sz w:val="16"/>
                <w:szCs w:val="16"/>
                <w:lang w:eastAsia="en-US" w:bidi="en-US"/>
              </w:rPr>
              <w:t>(автомобильные дороги вне границ населенных пунктов)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471040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FE19BE" w:rsidTr="004D1086">
        <w:trPr>
          <w:trHeight w:val="5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2. Подпрограмма «Модернизация улично-дорожной сети Советского городского </w:t>
            </w:r>
            <w:r w:rsidRPr="00571471">
              <w:rPr>
                <w:sz w:val="20"/>
                <w:szCs w:val="20"/>
                <w:lang w:eastAsia="en-US" w:bidi="en-US"/>
              </w:rPr>
              <w:lastRenderedPageBreak/>
              <w:t>округа Ставропольского края»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, в т. 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471040" w:rsidRDefault="00E8278A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23054,60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2655,01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5326,99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7059,83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5580,90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АСГО 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(г. Зеленокумск),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066D60" w:rsidRDefault="00E8278A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6960,93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3329,36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E8278A" w:rsidRDefault="00E8278A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1740,57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6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471040" w:rsidRDefault="00E8278A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5296,29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1409,01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6315B9" w:rsidRDefault="00397CD4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2731,30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1155,98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6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471040" w:rsidRDefault="00A620A5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1369,82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368,96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066D60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A620A5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180</w:t>
            </w:r>
            <w:r w:rsidR="00FE19BE">
              <w:rPr>
                <w:sz w:val="20"/>
                <w:szCs w:val="20"/>
                <w:lang w:val="en-US" w:eastAsia="en-US"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4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ТО округа,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из них:</w:t>
            </w:r>
          </w:p>
          <w:p w:rsidR="00FE19BE" w:rsidRPr="00571471" w:rsidRDefault="00FE19BE" w:rsidP="00FE19BE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108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     </w:t>
            </w:r>
          </w:p>
          <w:p w:rsidR="00FE19BE" w:rsidRPr="00571471" w:rsidRDefault="00FE19BE" w:rsidP="00FE19BE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108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 иные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6950,97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1253,66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615,87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4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3846,41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773,32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383,30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1347,35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6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1541,82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113,30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397CD4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370</w:t>
            </w:r>
            <w:r w:rsidR="00FE19BE">
              <w:rPr>
                <w:sz w:val="20"/>
                <w:szCs w:val="20"/>
                <w:lang w:val="en-US" w:eastAsia="en-US"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5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2.1. Реализация проектов развития территорий муниципального образования, основанных на местных инициативах.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>2019г.</w:t>
            </w:r>
          </w:p>
          <w:p w:rsidR="00FE19BE" w:rsidRP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proofErr w:type="gramStart"/>
            <w:r w:rsidRPr="00571471">
              <w:rPr>
                <w:sz w:val="20"/>
                <w:szCs w:val="20"/>
                <w:lang w:eastAsia="en-US" w:bidi="en-US"/>
              </w:rPr>
              <w:t>с</w:t>
            </w:r>
            <w:proofErr w:type="gramEnd"/>
            <w:r w:rsidRPr="00571471">
              <w:rPr>
                <w:sz w:val="20"/>
                <w:szCs w:val="20"/>
                <w:lang w:eastAsia="en-US" w:bidi="en-US"/>
              </w:rPr>
              <w:t xml:space="preserve">. </w:t>
            </w:r>
            <w:proofErr w:type="gramStart"/>
            <w:r w:rsidRPr="00571471">
              <w:rPr>
                <w:sz w:val="20"/>
                <w:szCs w:val="20"/>
                <w:lang w:eastAsia="en-US" w:bidi="en-US"/>
              </w:rPr>
              <w:t>Горькая</w:t>
            </w:r>
            <w:proofErr w:type="gramEnd"/>
            <w:r w:rsidRPr="00571471">
              <w:rPr>
                <w:sz w:val="20"/>
                <w:szCs w:val="20"/>
                <w:lang w:eastAsia="en-US" w:bidi="en-US"/>
              </w:rPr>
              <w:t xml:space="preserve"> Балка (ремонт участка автодороги по ул. </w:t>
            </w:r>
            <w:r w:rsidRPr="00FE19BE">
              <w:rPr>
                <w:sz w:val="20"/>
                <w:szCs w:val="20"/>
                <w:lang w:eastAsia="en-US" w:bidi="en-US"/>
              </w:rPr>
              <w:t>Филимонова)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>2020г.</w:t>
            </w:r>
          </w:p>
          <w:p w:rsidR="00FE19BE" w:rsidRP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с. </w:t>
            </w:r>
            <w:proofErr w:type="gramStart"/>
            <w:r w:rsidRPr="00571471">
              <w:rPr>
                <w:sz w:val="20"/>
                <w:szCs w:val="20"/>
                <w:lang w:eastAsia="en-US" w:bidi="en-US"/>
              </w:rPr>
              <w:t>Отказное</w:t>
            </w:r>
            <w:proofErr w:type="gramEnd"/>
            <w:r w:rsidRPr="00571471">
              <w:rPr>
                <w:sz w:val="20"/>
                <w:szCs w:val="20"/>
                <w:lang w:eastAsia="en-US" w:bidi="en-US"/>
              </w:rPr>
              <w:t xml:space="preserve"> (ремонт участка автодороги по ул. </w:t>
            </w:r>
            <w:r w:rsidRPr="00FE19BE">
              <w:rPr>
                <w:sz w:val="20"/>
                <w:szCs w:val="20"/>
                <w:lang w:eastAsia="en-US" w:bidi="en-US"/>
              </w:rPr>
              <w:t xml:space="preserve">Мостовая) 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>2021г.</w:t>
            </w:r>
          </w:p>
          <w:p w:rsidR="00FE19BE" w:rsidRPr="00B02D6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 xml:space="preserve">с. </w:t>
            </w:r>
            <w:proofErr w:type="gramStart"/>
            <w:r w:rsidRPr="00571471">
              <w:rPr>
                <w:sz w:val="20"/>
                <w:szCs w:val="20"/>
                <w:u w:val="single"/>
                <w:lang w:eastAsia="en-US" w:bidi="en-US"/>
              </w:rPr>
              <w:t>Отказное</w:t>
            </w:r>
            <w:proofErr w:type="gramEnd"/>
            <w:r w:rsidRPr="00571471">
              <w:rPr>
                <w:sz w:val="20"/>
                <w:szCs w:val="20"/>
                <w:lang w:eastAsia="en-US" w:bidi="en-US"/>
              </w:rPr>
              <w:t xml:space="preserve"> (ремонт участка автодороги по ул. </w:t>
            </w:r>
            <w:r w:rsidRPr="00B02D61">
              <w:rPr>
                <w:sz w:val="20"/>
                <w:szCs w:val="20"/>
                <w:lang w:eastAsia="en-US" w:bidi="en-US"/>
              </w:rPr>
              <w:t>Лермонтова)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>г. Зеленокумск</w:t>
            </w:r>
          </w:p>
          <w:p w:rsidR="00FE19BE" w:rsidRPr="00086FE7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(ремонт автодороги пер. </w:t>
            </w:r>
            <w:r w:rsidRPr="00086FE7">
              <w:rPr>
                <w:sz w:val="20"/>
                <w:szCs w:val="20"/>
                <w:lang w:eastAsia="en-US" w:bidi="en-US"/>
              </w:rPr>
              <w:t>Крупской)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 xml:space="preserve">2022г. 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571471">
              <w:rPr>
                <w:sz w:val="20"/>
                <w:szCs w:val="20"/>
                <w:u w:val="single"/>
                <w:lang w:eastAsia="en-US" w:bidi="en-US"/>
              </w:rPr>
              <w:t xml:space="preserve">с. </w:t>
            </w:r>
            <w:proofErr w:type="spellStart"/>
            <w:r w:rsidRPr="00571471">
              <w:rPr>
                <w:sz w:val="20"/>
                <w:szCs w:val="20"/>
                <w:u w:val="single"/>
                <w:lang w:eastAsia="en-US" w:bidi="en-US"/>
              </w:rPr>
              <w:t>Правокумское</w:t>
            </w:r>
            <w:proofErr w:type="spellEnd"/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proofErr w:type="gramStart"/>
            <w:r w:rsidRPr="00571471">
              <w:rPr>
                <w:sz w:val="20"/>
                <w:szCs w:val="20"/>
                <w:u w:val="single"/>
                <w:lang w:eastAsia="en-US" w:bidi="en-US"/>
              </w:rPr>
              <w:t>(ремонт дороги по</w:t>
            </w:r>
            <w:proofErr w:type="gramEnd"/>
          </w:p>
          <w:p w:rsidR="00FE19BE" w:rsidRPr="00B02D61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u w:val="single"/>
                <w:lang w:eastAsia="en-US" w:bidi="en-US"/>
              </w:rPr>
            </w:pPr>
            <w:r w:rsidRPr="00B02D61">
              <w:rPr>
                <w:sz w:val="20"/>
                <w:szCs w:val="20"/>
                <w:u w:val="single"/>
                <w:lang w:eastAsia="en-US" w:bidi="en-US"/>
              </w:rPr>
              <w:t>ул. Ленина)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Всего по мероприятию,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 в т 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4254F4" w:rsidRDefault="00397CD4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23054,60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2655,01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5326,99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066D60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7059,83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397CD4" w:rsidRDefault="00397CD4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5580,90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АСГО 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(г. Зеленокумск)</w:t>
            </w: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</w:p>
          <w:p w:rsidR="00FE19BE" w:rsidRPr="00571471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иные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066D60" w:rsidRDefault="00F44489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6960,93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066D60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3329,36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1740,57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D64F21" w:rsidRDefault="00F44489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5296,29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1409,01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066D60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2731,30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1155,98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D64F21" w:rsidRDefault="00F44489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1241,96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368,96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066D60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21430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G 6420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 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с. 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Балка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1744,44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910,57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555,55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21430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S 6420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G 6420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 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4590,66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1253,66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1337,00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2552,54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773,32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1347,35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872,97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Pr="00F44489" w:rsidRDefault="00F44489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370,00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21430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615,87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615,87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E19BE" w:rsidTr="004D1086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E" w:rsidRDefault="00FE19BE" w:rsidP="00FE19BE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383,30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383,30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E19BE" w:rsidTr="004D1086">
        <w:trPr>
          <w:trHeight w:val="8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Default="00FE19BE" w:rsidP="00FE19BE">
            <w:pPr>
              <w:rPr>
                <w:sz w:val="20"/>
                <w:szCs w:val="20"/>
                <w:u w:val="single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113,30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6315B9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113,30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  <w:p w:rsidR="00FE19BE" w:rsidRDefault="00FE19BE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4D1086" w:rsidTr="004D1086">
        <w:trPr>
          <w:trHeight w:val="7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6                                             .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086" w:rsidRPr="00571471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3. Подпрограмма «Ремонт и  содержание улично-дорожной сети Советского городского округа Ставропольского края»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F44E5D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443597,24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46717,50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Pr="00135F5C" w:rsidRDefault="004D1086" w:rsidP="00135F5C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118609,2</w:t>
            </w:r>
            <w:r w:rsidR="00135F5C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109485,24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315B9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100864,92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B77D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43266,79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24653,52</w:t>
            </w:r>
          </w:p>
        </w:tc>
      </w:tr>
      <w:tr w:rsidR="004D1086" w:rsidTr="004D1086">
        <w:trPr>
          <w:trHeight w:val="5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АСГО </w:t>
            </w:r>
          </w:p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F44E5D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139316,02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33070,91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12913,94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315B9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50744,96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B77D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19595,92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D1086" w:rsidTr="004D1086">
        <w:trPr>
          <w:trHeight w:val="5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F44E5D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83391,98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13583,40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13483,77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17483,29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315B9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15055,17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B77D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11403,35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12383,00</w:t>
            </w:r>
          </w:p>
        </w:tc>
      </w:tr>
      <w:tr w:rsidR="004D1086" w:rsidTr="004D1086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086" w:rsidRDefault="004D1086" w:rsidP="00FE19BE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21440</w:t>
            </w:r>
          </w:p>
          <w:p w:rsidR="004D1086" w:rsidRDefault="004D1086" w:rsidP="00FE19BE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4D1086" w:rsidRDefault="004D1086" w:rsidP="00FE19BE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Pr="00F44E5D" w:rsidRDefault="004D1086" w:rsidP="00A620A5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143421,73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62257,77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58144,11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Pr="006315B9" w:rsidRDefault="004D1086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23019,85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6" w:rsidRDefault="004D1086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D1086" w:rsidTr="004D108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Default="004D1086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6B77D6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F44E5D" w:rsidRDefault="004D1086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77603,47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10140,81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9796,82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20943,90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Pr="006315B9" w:rsidRDefault="004D1086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12180,90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12270,52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6" w:rsidRDefault="004D1086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12270,52</w:t>
            </w:r>
          </w:p>
        </w:tc>
      </w:tr>
      <w:tr w:rsidR="000976C3" w:rsidTr="00A620A5">
        <w:trPr>
          <w:trHeight w:val="5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Pr="00571471" w:rsidRDefault="000976C3" w:rsidP="006B77D6">
            <w:pPr>
              <w:tabs>
                <w:tab w:val="left" w:pos="3544"/>
                <w:tab w:val="left" w:pos="4962"/>
              </w:tabs>
              <w:suppressAutoHyphens/>
              <w:snapToGri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0976C3" w:rsidRPr="00571471" w:rsidRDefault="000976C3" w:rsidP="006B77D6">
            <w:pPr>
              <w:tabs>
                <w:tab w:val="left" w:pos="3544"/>
                <w:tab w:val="left" w:pos="4962"/>
              </w:tabs>
              <w:suppressAutoHyphens/>
              <w:snapToGri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3.1. Ремонт и содержание улично-дорожной сети.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AD2879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443597,24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46717,50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118609,28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109485,24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6315B9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100864,92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914486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43266,79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24653,52</w:t>
            </w:r>
          </w:p>
        </w:tc>
      </w:tr>
      <w:tr w:rsidR="000976C3" w:rsidTr="00A620A5">
        <w:trPr>
          <w:trHeight w:val="5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6B77D6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21440</w:t>
            </w:r>
          </w:p>
          <w:p w:rsidR="000976C3" w:rsidRDefault="000976C3" w:rsidP="006B77D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Default="000976C3" w:rsidP="006B77D6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АСГО </w:t>
            </w:r>
          </w:p>
          <w:p w:rsidR="000976C3" w:rsidRDefault="000976C3" w:rsidP="006B77D6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Pr="00AD2879" w:rsidRDefault="000976C3" w:rsidP="00A620A5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139316,02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33070,91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12913,94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Pr="006315B9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50744,96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Pr="00914486" w:rsidRDefault="000976C3" w:rsidP="006B77D6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19592,92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0976C3" w:rsidTr="00A620A5">
        <w:trPr>
          <w:trHeight w:val="5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AD2879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83391,98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13583,40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13483,77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17483,29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6315B9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15055,17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914486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11403,35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12383,00</w:t>
            </w:r>
          </w:p>
        </w:tc>
      </w:tr>
      <w:tr w:rsidR="000976C3" w:rsidTr="00A620A5">
        <w:trPr>
          <w:trHeight w:val="6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21440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21440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,</w:t>
            </w:r>
          </w:p>
          <w:p w:rsidR="000976C3" w:rsidRDefault="000976C3" w:rsidP="000976C3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Pr="00AD2879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143421,73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62257,77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58144,11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Pr="006315B9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23019,85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C3" w:rsidRDefault="000976C3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0976C3" w:rsidTr="00A620A5">
        <w:trPr>
          <w:trHeight w:val="4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AD2879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77467,51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10140,81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9796,83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20943,90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Pr="006315B9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12044,94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12270,52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12270,52</w:t>
            </w:r>
          </w:p>
        </w:tc>
      </w:tr>
      <w:tr w:rsidR="000976C3" w:rsidTr="004D1086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571471" w:rsidRDefault="000976C3" w:rsidP="000976C3">
            <w:pPr>
              <w:widowControl w:val="0"/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3.1.1. Содержание и обслуживание  улично-дорожной сети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Pr="00571471" w:rsidRDefault="000976C3" w:rsidP="000976C3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Pr="00571471" w:rsidRDefault="000976C3" w:rsidP="000976C3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Pr="00571471" w:rsidRDefault="000976C3" w:rsidP="000976C3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Pr="00571471" w:rsidRDefault="000976C3" w:rsidP="000976C3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  <w:p w:rsidR="000976C3" w:rsidRP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88592,13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23724,21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20420,84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17692,27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11808,07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7473,37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7473,37</w:t>
            </w:r>
          </w:p>
        </w:tc>
      </w:tr>
      <w:tr w:rsidR="000976C3" w:rsidTr="004D1086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АСГО 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32918,03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13583,40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11764,59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3498,07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2615,97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728,00</w:t>
            </w:r>
          </w:p>
        </w:tc>
      </w:tr>
      <w:tr w:rsidR="000976C3" w:rsidTr="004D1086">
        <w:trPr>
          <w:trHeight w:val="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х.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3046,35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432,07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987,48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276,00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276,00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0976C3" w:rsidTr="004D1086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Горькая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Балка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5341,48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868,61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597,43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849,84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566,45</w:t>
            </w:r>
          </w:p>
        </w:tc>
      </w:tr>
      <w:tr w:rsidR="000976C3" w:rsidTr="004D1086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13649,78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3152,10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2598,37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3728,38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2452,29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859,32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859,32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0976C3" w:rsidTr="004D1086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16182,06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1704,75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3479,32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3407,58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2346,95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2346,95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0976C3" w:rsidTr="004D1086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5085,44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728,19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851,95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3985,59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909,10</w:t>
            </w:r>
          </w:p>
        </w:tc>
      </w:tr>
      <w:tr w:rsidR="000976C3" w:rsidTr="004D1086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3" w:rsidRDefault="000976C3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Солдато-Александровское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8B658B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12767,99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4250,59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Pr="006315B9" w:rsidRDefault="00AD4E84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1491,28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1787,55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C3" w:rsidRDefault="000976C3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1787,55</w:t>
            </w:r>
          </w:p>
        </w:tc>
      </w:tr>
      <w:tr w:rsidR="00F909E2" w:rsidTr="00A620A5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Pr="00571471" w:rsidRDefault="00F909E2" w:rsidP="000976C3">
            <w:pPr>
              <w:widowControl w:val="0"/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3.1.2.Капитальный </w:t>
            </w:r>
            <w:r w:rsidRPr="00571471">
              <w:rPr>
                <w:sz w:val="20"/>
                <w:szCs w:val="20"/>
                <w:lang w:eastAsia="en-US" w:bidi="en-US"/>
              </w:rPr>
              <w:lastRenderedPageBreak/>
              <w:t>ремонт и ремонт автомобильных дорог общего пользования местного назначения в городских округах и городских поселениях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S 7830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Pr="00A91C58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355005,11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98188,43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91792,97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89056,85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AD4E84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35793,42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17180,15</w:t>
            </w:r>
          </w:p>
        </w:tc>
      </w:tr>
      <w:tr w:rsidR="00F909E2" w:rsidTr="00A620A5">
        <w:trPr>
          <w:trHeight w:val="6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0976C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АСГО </w:t>
            </w:r>
          </w:p>
          <w:p w:rsidR="00F909E2" w:rsidRDefault="00F909E2" w:rsidP="000976C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A91C58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139316,02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33070,91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12913,94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50744,96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4F75CD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19592,92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F75CD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A91C58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50473,95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13985,22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>12439,20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4F75CD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10675,35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F75CD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11655,00</w:t>
            </w:r>
          </w:p>
        </w:tc>
      </w:tr>
      <w:tr w:rsidR="00F909E2" w:rsidTr="00A620A5">
        <w:trPr>
          <w:trHeight w:val="5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F75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4F75CD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Горькая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Балка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7703,45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5807,31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1483,00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18256,32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4215,72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5295,84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8744,76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4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F73B2A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6071,78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1923,35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395,43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1765,56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1765,56</w:t>
            </w:r>
          </w:p>
        </w:tc>
      </w:tr>
      <w:tr w:rsidR="00F909E2" w:rsidTr="00A620A5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F73B2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F73B2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Солдато-Александровско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862D38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10266,59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5919,47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4347,12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9E4633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862D38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2542,24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9E4633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788,35</w:t>
            </w:r>
          </w:p>
        </w:tc>
      </w:tr>
      <w:tr w:rsidR="00F909E2" w:rsidTr="00A620A5">
        <w:trPr>
          <w:trHeight w:val="5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9E4633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A91C58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100472,02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50226,44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42693,84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val="en-US" w:eastAsia="en-US" w:bidi="en-US"/>
              </w:rPr>
              <w:t>7551,74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A91C58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5502,25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507,34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1340,01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eastAsia="en-US" w:bidi="en-US"/>
              </w:rPr>
              <w:t>1024,32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1315,29</w:t>
            </w:r>
          </w:p>
        </w:tc>
      </w:tr>
      <w:tr w:rsidR="00F909E2" w:rsidTr="00A620A5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F909E2" w:rsidRDefault="00F909E2" w:rsidP="004E07EA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557C23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4357,97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val="en-US" w:eastAsia="en-US" w:bidi="en-US"/>
              </w:rPr>
              <w:t>4357,97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4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557C23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3196,82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eastAsia="en-US" w:bidi="en-US"/>
              </w:rPr>
              <w:t>982,77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820,95</w:t>
            </w:r>
          </w:p>
        </w:tc>
      </w:tr>
      <w:tr w:rsidR="00F909E2" w:rsidTr="00F909E2">
        <w:trPr>
          <w:trHeight w:val="4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F909E2">
            <w:pPr>
              <w:tabs>
                <w:tab w:val="left" w:pos="3544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х.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557C23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2365,38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Pr="006315B9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val="en-US" w:eastAsia="en-US" w:bidi="en-US"/>
              </w:rPr>
              <w:t>2365,38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A620A5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F909E2" w:rsidTr="00A620A5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557C23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2997,32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6315B9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6315B9">
              <w:rPr>
                <w:spacing w:val="-2"/>
                <w:sz w:val="20"/>
                <w:szCs w:val="20"/>
                <w:lang w:eastAsia="en-US" w:bidi="en-US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835,00</w:t>
            </w:r>
          </w:p>
        </w:tc>
      </w:tr>
      <w:tr w:rsidR="00F909E2" w:rsidTr="00A620A5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Pr="00571471" w:rsidRDefault="00F909E2" w:rsidP="004E07EA">
            <w:pPr>
              <w:widowControl w:val="0"/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4. Подпрограмма «Обеспечение безопасности дорожного движения на  улично-дорожной сети Советского городского округа Ставропольского края»</w:t>
            </w:r>
          </w:p>
          <w:p w:rsidR="00F909E2" w:rsidRPr="00571471" w:rsidRDefault="00F909E2" w:rsidP="004E07EA">
            <w:pPr>
              <w:widowControl w:val="0"/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  <w:p w:rsidR="00F909E2" w:rsidRDefault="00F909E2" w:rsidP="00F909E2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Pr="006315B9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F909E2" w:rsidTr="00A620A5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E2" w:rsidRDefault="00F909E2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АСГО </w:t>
            </w:r>
          </w:p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Pr="006315B9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E2" w:rsidRDefault="00F909E2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E07EA" w:rsidTr="00F909E2">
        <w:trPr>
          <w:trHeight w:val="5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6315B9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E07EA" w:rsidTr="004D1086">
        <w:trPr>
          <w:trHeight w:val="5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АСГО (УО)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6315B9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4E07EA" w:rsidTr="004D1086">
        <w:trPr>
          <w:trHeight w:val="5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571471" w:rsidRDefault="004E07EA" w:rsidP="004E07EA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4E07EA" w:rsidRPr="00571471" w:rsidRDefault="004E07EA" w:rsidP="004E07EA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4.1. Мероприятия по профилактике детского дорожно-транспортного травматизма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6315B9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4E07EA" w:rsidTr="004D1086">
        <w:trPr>
          <w:trHeight w:val="57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АСГО </w:t>
            </w:r>
          </w:p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6315B9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E07EA" w:rsidTr="004D1086">
        <w:trPr>
          <w:trHeight w:val="57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6315B9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315B9"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E07EA" w:rsidTr="004D1086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АСГО (УО)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4E07EA" w:rsidTr="004D1086">
        <w:trPr>
          <w:trHeight w:val="5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571471" w:rsidRDefault="004E07EA" w:rsidP="006315B9">
            <w:pPr>
              <w:tabs>
                <w:tab w:val="left" w:pos="3544"/>
                <w:tab w:val="left" w:pos="4962"/>
              </w:tabs>
              <w:suppressAutoHyphens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4.2. Устройство светофорных объектов на улично-дорожной сети округа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т.ч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E07EA" w:rsidTr="004D1086">
        <w:trPr>
          <w:trHeight w:val="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АСГО</w:t>
            </w:r>
          </w:p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(г.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4E07EA" w:rsidTr="004D1086">
        <w:trPr>
          <w:trHeight w:val="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EA" w:rsidRDefault="004E07EA" w:rsidP="004E07EA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A" w:rsidRPr="006315B9" w:rsidRDefault="004E07EA" w:rsidP="004E07EA">
            <w:pPr>
              <w:tabs>
                <w:tab w:val="left" w:pos="3544"/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6315B9">
              <w:rPr>
                <w:sz w:val="20"/>
                <w:szCs w:val="20"/>
                <w:lang w:eastAsia="en-US" w:bidi="en-US"/>
              </w:rPr>
              <w:t xml:space="preserve"> 0,00</w:t>
            </w:r>
            <w:r w:rsidR="006315B9">
              <w:rPr>
                <w:sz w:val="20"/>
                <w:szCs w:val="20"/>
                <w:lang w:eastAsia="en-US" w:bidi="en-US"/>
              </w:rPr>
              <w:t>.».</w:t>
            </w:r>
          </w:p>
        </w:tc>
      </w:tr>
    </w:tbl>
    <w:p w:rsidR="004C6E9A" w:rsidRDefault="004C6E9A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4C6E9A">
      <w:pPr>
        <w:tabs>
          <w:tab w:val="left" w:pos="4962"/>
        </w:tabs>
        <w:jc w:val="center"/>
        <w:rPr>
          <w:sz w:val="28"/>
          <w:szCs w:val="28"/>
        </w:rPr>
      </w:pPr>
    </w:p>
    <w:p w:rsidR="006315B9" w:rsidRDefault="006315B9" w:rsidP="006315B9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659A3">
        <w:rPr>
          <w:sz w:val="28"/>
          <w:szCs w:val="28"/>
        </w:rPr>
        <w:t>Приложение № 10 к Программе «РЕСУРСНОЕ ОБЕСПЕЧЕНИЕ И ПРОГНОЗНАЯ (СПРАВОЧНАЯ) ОЦЕНКА расходов бюджета Советского городского округа Ставропольского края и иных участников муниципальной программы Советского городского округа Ставропольского края «Развитие дорожного хозяйства и повышение безопасности дорожного движения в Советском городском округе Ставропольского края» на реализацию целей муниципальной программы</w:t>
      </w:r>
      <w:r>
        <w:rPr>
          <w:sz w:val="28"/>
          <w:szCs w:val="28"/>
        </w:rPr>
        <w:t xml:space="preserve">» </w:t>
      </w:r>
      <w:r w:rsidRPr="00C17653">
        <w:rPr>
          <w:sz w:val="28"/>
          <w:szCs w:val="28"/>
        </w:rPr>
        <w:t>изложить в следующей редакции:</w:t>
      </w:r>
    </w:p>
    <w:p w:rsidR="004C6E9A" w:rsidRDefault="004C6E9A" w:rsidP="004C6E9A">
      <w:pPr>
        <w:tabs>
          <w:tab w:val="left" w:pos="4962"/>
        </w:tabs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7620"/>
      </w:tblGrid>
      <w:tr w:rsidR="004C6E9A" w:rsidTr="004C6E9A">
        <w:tc>
          <w:tcPr>
            <w:tcW w:w="7620" w:type="dxa"/>
          </w:tcPr>
          <w:p w:rsidR="004C6E9A" w:rsidRPr="006315B9" w:rsidRDefault="004C6E9A">
            <w:pPr>
              <w:tabs>
                <w:tab w:val="left" w:pos="4962"/>
              </w:tabs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7620" w:type="dxa"/>
          </w:tcPr>
          <w:p w:rsidR="004C6E9A" w:rsidRPr="004C6E9A" w:rsidRDefault="006315B9">
            <w:pPr>
              <w:pStyle w:val="ConsPlusNormal"/>
              <w:tabs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r w:rsidR="004C6E9A" w:rsidRPr="004C6E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Приложение № 10</w:t>
            </w:r>
          </w:p>
          <w:p w:rsidR="004C6E9A" w:rsidRPr="004C6E9A" w:rsidRDefault="004C6E9A">
            <w:pPr>
              <w:pStyle w:val="ConsPlusNormal"/>
              <w:tabs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C6E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к муниципальной программе Советского  городского округа</w:t>
            </w:r>
          </w:p>
          <w:p w:rsidR="004C6E9A" w:rsidRPr="004C6E9A" w:rsidRDefault="004C6E9A">
            <w:pPr>
              <w:pStyle w:val="ConsPlusNormal"/>
              <w:tabs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C6E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Ставропольского края 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4C6E9A" w:rsidRPr="004C6E9A" w:rsidRDefault="004C6E9A">
            <w:pPr>
              <w:tabs>
                <w:tab w:val="left" w:pos="4962"/>
              </w:tabs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4C6E9A" w:rsidRDefault="004C6E9A" w:rsidP="004C6E9A">
      <w:pPr>
        <w:tabs>
          <w:tab w:val="left" w:pos="4962"/>
        </w:tabs>
        <w:jc w:val="both"/>
        <w:rPr>
          <w:sz w:val="28"/>
          <w:szCs w:val="28"/>
        </w:rPr>
      </w:pPr>
    </w:p>
    <w:p w:rsidR="004C6E9A" w:rsidRDefault="004C6E9A" w:rsidP="004C6E9A">
      <w:pPr>
        <w:tabs>
          <w:tab w:val="left" w:pos="4962"/>
        </w:tabs>
        <w:jc w:val="both"/>
        <w:rPr>
          <w:sz w:val="28"/>
          <w:szCs w:val="28"/>
        </w:rPr>
      </w:pPr>
    </w:p>
    <w:p w:rsidR="00862D38" w:rsidRDefault="00862D38" w:rsidP="00862D38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862D38" w:rsidRDefault="00862D38" w:rsidP="00862D38">
      <w:pPr>
        <w:tabs>
          <w:tab w:val="left" w:pos="496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расходов бюджета Советского городского округа Ставропольского края и иных участников программы</w:t>
      </w:r>
    </w:p>
    <w:p w:rsidR="00862D38" w:rsidRDefault="00862D38" w:rsidP="00862D38">
      <w:pPr>
        <w:tabs>
          <w:tab w:val="left" w:pos="496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Советского  городского округа Ставропольского края «Развитие дорожного хозяйства и повышение безопасности дорожного движения в Советском городском округе Ставропольского края» на реализацию целей </w:t>
      </w:r>
    </w:p>
    <w:p w:rsidR="00862D38" w:rsidRDefault="00862D38" w:rsidP="00862D38">
      <w:pPr>
        <w:tabs>
          <w:tab w:val="left" w:pos="496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862D38" w:rsidRDefault="00862D38" w:rsidP="00862D38">
      <w:pPr>
        <w:tabs>
          <w:tab w:val="left" w:pos="496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62D38" w:rsidRDefault="00862D38" w:rsidP="00862D38">
      <w:pPr>
        <w:pStyle w:val="ConsPlusNormal"/>
        <w:tabs>
          <w:tab w:val="left" w:pos="4962"/>
        </w:tabs>
        <w:suppressAutoHyphens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t>&lt;</w:t>
      </w: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sz w:val="24"/>
          <w:szCs w:val="24"/>
        </w:rPr>
        <w:t>алее в настоящем Приложении используются сокращения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округ – Советский городской округ Ставропольского края; Программа –  муниципальная программа округа «Развитие дорожного хозяйства и повышение безопасности дорожного движения в Советском городском округе  Ставропольского края»; ФБ – бюджет Российской Федерации, КБ – бюджет Ставропольского края, МБ – бюджет округа, УО – управление образования администрации округа</w:t>
      </w:r>
    </w:p>
    <w:p w:rsidR="00862D38" w:rsidRDefault="00862D38" w:rsidP="00862D38">
      <w:pPr>
        <w:pStyle w:val="ConsPlusNormal"/>
        <w:tabs>
          <w:tab w:val="left" w:pos="4962"/>
        </w:tabs>
        <w:suppressAutoHyphens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4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94"/>
        <w:gridCol w:w="1559"/>
        <w:gridCol w:w="1700"/>
        <w:gridCol w:w="1134"/>
        <w:gridCol w:w="1276"/>
        <w:gridCol w:w="1276"/>
        <w:gridCol w:w="1417"/>
        <w:gridCol w:w="1565"/>
        <w:gridCol w:w="1418"/>
      </w:tblGrid>
      <w:tr w:rsidR="00862D38" w:rsidTr="00632FB1">
        <w:trPr>
          <w:trHeight w:val="2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№</w:t>
            </w:r>
          </w:p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571471">
              <w:rPr>
                <w:spacing w:val="-2"/>
                <w:sz w:val="20"/>
                <w:szCs w:val="20"/>
                <w:lang w:eastAsia="en-US" w:bidi="en-US"/>
              </w:rPr>
              <w:t>Наименование программы  подпрограммы программы, основного мероприятия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ресурсного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обеспечения</w:t>
            </w:r>
            <w:proofErr w:type="spellEnd"/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  <w:tab w:val="left" w:pos="7547"/>
              </w:tabs>
              <w:spacing w:line="288" w:lineRule="auto"/>
              <w:ind w:left="176" w:righ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571471">
              <w:rPr>
                <w:spacing w:val="-2"/>
                <w:sz w:val="20"/>
                <w:szCs w:val="20"/>
                <w:lang w:eastAsia="en-US" w:bidi="en-US"/>
              </w:rPr>
              <w:t>Прогнозная (справочная) оценка расходов (тыс. рублей)</w:t>
            </w:r>
          </w:p>
        </w:tc>
      </w:tr>
      <w:tr w:rsidR="00862D38" w:rsidTr="00632FB1">
        <w:trPr>
          <w:trHeight w:val="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571471" w:rsidRDefault="00862D38" w:rsidP="00632FB1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571471" w:rsidRDefault="00862D38" w:rsidP="00632FB1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571471" w:rsidRDefault="00862D38" w:rsidP="00632FB1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2019-2024г.г.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2022г.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2024г.</w:t>
            </w:r>
          </w:p>
        </w:tc>
      </w:tr>
      <w:tr w:rsidR="00862D38" w:rsidTr="00632FB1">
        <w:trPr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11</w:t>
            </w:r>
          </w:p>
        </w:tc>
      </w:tr>
      <w:tr w:rsidR="00862D38" w:rsidTr="002F56ED">
        <w:trPr>
          <w:trHeight w:val="2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bCs/>
                <w:spacing w:val="-4"/>
                <w:sz w:val="20"/>
                <w:szCs w:val="20"/>
                <w:lang w:eastAsia="en-US" w:bidi="en-US"/>
              </w:rPr>
              <w:t xml:space="preserve">Программа </w:t>
            </w:r>
            <w:r w:rsidRPr="00571471">
              <w:rPr>
                <w:sz w:val="20"/>
                <w:szCs w:val="20"/>
                <w:lang w:eastAsia="en-US" w:bidi="en-US"/>
              </w:rPr>
              <w:t xml:space="preserve">«Развитие дорожного хозяйства и повышение безопасности </w:t>
            </w:r>
            <w:r w:rsidRPr="00571471">
              <w:rPr>
                <w:sz w:val="20"/>
                <w:szCs w:val="20"/>
                <w:lang w:eastAsia="en-US" w:bidi="en-US"/>
              </w:rPr>
              <w:lastRenderedPageBreak/>
              <w:t xml:space="preserve">дорожного </w:t>
            </w:r>
          </w:p>
          <w:p w:rsidR="00862D38" w:rsidRPr="00571471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34" w:hanging="34"/>
              <w:jc w:val="both"/>
              <w:outlineLvl w:val="2"/>
              <w:rPr>
                <w:bCs/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движения в Советском городском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571471">
              <w:rPr>
                <w:bCs/>
                <w:sz w:val="20"/>
                <w:szCs w:val="20"/>
                <w:lang w:eastAsia="en-US" w:bidi="en-US"/>
              </w:rPr>
              <w:lastRenderedPageBreak/>
              <w:t xml:space="preserve">Всего по программе, в </w:t>
            </w:r>
            <w:proofErr w:type="spellStart"/>
            <w:r w:rsidRPr="00571471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9F3F84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533268,78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57559,18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130371,14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134694,64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8" w:rsidRPr="009F3F84" w:rsidRDefault="002F56ED" w:rsidP="00632FB1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118482,61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58177,69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33983,52</w:t>
            </w:r>
          </w:p>
        </w:tc>
      </w:tr>
      <w:tr w:rsidR="00862D38" w:rsidTr="002F56ED">
        <w:trPr>
          <w:trHeight w:val="2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9F3F84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296649,65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24737,73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97328,68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74202,71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9F3F84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77710,04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22670,49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22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5106D8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236619,13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32821,45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33042,46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60491,93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9F3F84" w:rsidRDefault="002F56ED" w:rsidP="00632FB1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40772,57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35507,20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33983,52</w:t>
            </w:r>
          </w:p>
        </w:tc>
      </w:tr>
      <w:tr w:rsidR="00862D38" w:rsidTr="00632FB1">
        <w:trPr>
          <w:trHeight w:val="2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(УО)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bCs/>
                <w:sz w:val="20"/>
                <w:szCs w:val="20"/>
                <w:lang w:eastAsia="en-US" w:bidi="en-US"/>
              </w:rPr>
            </w:pPr>
            <w:r w:rsidRPr="00571471">
              <w:rPr>
                <w:bCs/>
                <w:sz w:val="20"/>
                <w:szCs w:val="20"/>
                <w:lang w:eastAsia="en-US" w:bidi="en-US"/>
              </w:rPr>
              <w:t xml:space="preserve">1. Подпрограмма «Модернизация, содержание, развитие транспортной инфраструктуры и обеспечение безопасности дорожного движения на автомобильных дорогах вне границ населенных пунктов </w:t>
            </w:r>
            <w:r w:rsidRPr="00571471">
              <w:rPr>
                <w:sz w:val="20"/>
                <w:szCs w:val="20"/>
                <w:lang w:eastAsia="en-US" w:bidi="en-US"/>
              </w:rPr>
              <w:t>Советского городского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571471">
              <w:rPr>
                <w:bCs/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571471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862D38" w:rsidTr="00632FB1">
        <w:trPr>
          <w:trHeight w:val="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2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862D38" w:rsidTr="00632FB1">
        <w:trPr>
          <w:trHeight w:val="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1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pStyle w:val="a3"/>
              <w:tabs>
                <w:tab w:val="left" w:pos="4962"/>
              </w:tabs>
              <w:spacing w:line="288" w:lineRule="auto"/>
              <w:ind w:left="176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" w:hanging="34"/>
              <w:jc w:val="both"/>
              <w:outlineLvl w:val="2"/>
              <w:rPr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1.1.Ремонт и содержание автомобильных дорог вне границ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571471">
              <w:rPr>
                <w:bCs/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571471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862D38" w:rsidTr="00632FB1">
        <w:trPr>
          <w:trHeight w:val="1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1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66538,94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8173,67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106D8" w:rsidRDefault="00862D38" w:rsidP="00632FB1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10544,86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862D38" w:rsidTr="00632FB1">
        <w:trPr>
          <w:trHeight w:val="1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2. Подпрограмма «Модернизация улично-дорожной сети Советского городского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0419F2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23054,60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2655,01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2431,87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5326,99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0419F2" w:rsidRDefault="00EB1ADA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7059,83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5580,90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2F56ED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D62800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13911,90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1744,44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3144,66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3945,23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3077,57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2F56ED">
        <w:trPr>
          <w:trHeight w:val="2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D62800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9142,70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910,57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431,87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D62800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2182,22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9C668A" w:rsidRDefault="00D62800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3114,60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2503,33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1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F56ED" w:rsidTr="00632FB1">
        <w:trPr>
          <w:trHeight w:val="1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D" w:rsidRPr="00B02D61" w:rsidRDefault="002F56ED" w:rsidP="00632FB1">
            <w:pPr>
              <w:pStyle w:val="ConsPlusNormal"/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" w:hAnsi="Times New Roman" w:cs="Times New Roman"/>
                <w:lang w:eastAsia="en-US" w:bidi="en-US"/>
              </w:rPr>
            </w:pPr>
            <w:r w:rsidRPr="00B02D61">
              <w:rPr>
                <w:rFonts w:ascii="Times New Roman" w:hAnsi="Times New Roman" w:cs="Times New Roman"/>
                <w:lang w:eastAsia="en-US" w:bidi="en-US"/>
              </w:rPr>
              <w:t>Основное мероприятие</w:t>
            </w:r>
          </w:p>
          <w:p w:rsidR="002F56ED" w:rsidRPr="00571471" w:rsidRDefault="002F56ED" w:rsidP="00632FB1">
            <w:pPr>
              <w:pStyle w:val="ConsPlusNormal"/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" w:hAnsi="Times New Roman" w:cs="Times New Roman"/>
                <w:lang w:eastAsia="en-US" w:bidi="en-US"/>
              </w:rPr>
            </w:pPr>
            <w:r w:rsidRPr="00571471">
              <w:rPr>
                <w:rFonts w:ascii="Times New Roman" w:hAnsi="Times New Roman" w:cs="Times New Roman"/>
                <w:lang w:eastAsia="en-US" w:bidi="en-US"/>
              </w:rPr>
              <w:t xml:space="preserve">2.1. Реализация проектов развития территорий </w:t>
            </w:r>
            <w:r w:rsidRPr="00571471">
              <w:rPr>
                <w:rFonts w:ascii="Times New Roman" w:hAnsi="Times New Roman" w:cs="Times New Roman"/>
                <w:lang w:eastAsia="en-US" w:bidi="en-US"/>
              </w:rPr>
              <w:lastRenderedPageBreak/>
              <w:t>муниципального образования, основанных на местных инициативах</w:t>
            </w:r>
          </w:p>
          <w:p w:rsidR="002F56ED" w:rsidRPr="00571471" w:rsidRDefault="002F56ED" w:rsidP="00632FB1">
            <w:pPr>
              <w:pStyle w:val="ConsPlusNormal"/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571471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lastRenderedPageBreak/>
              <w:t xml:space="preserve">Всего по мероприятию, 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23054,60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2655,01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2431,87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5326,99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7059,83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5580,90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F56ED" w:rsidTr="00632FB1">
        <w:trPr>
          <w:trHeight w:val="1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13911,90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1744,44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3144,66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3945,23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3077,57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F56ED" w:rsidTr="00632FB1">
        <w:trPr>
          <w:trHeight w:val="1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9142,70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910,57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431,87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D62800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2182,22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9C668A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3114,60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2503,33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F56ED" w:rsidTr="00632FB1">
        <w:trPr>
          <w:trHeight w:val="1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2F56ED">
        <w:trPr>
          <w:trHeight w:val="1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3. Подпрограмма «Ремонт и содержание улично-дорожной сети Советского городского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2F56ED">
              <w:rPr>
                <w:spacing w:val="-2"/>
                <w:sz w:val="20"/>
                <w:szCs w:val="20"/>
                <w:lang w:eastAsia="en-US" w:bidi="en-US"/>
              </w:rPr>
              <w:t>443597,24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46717,50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135F5C" w:rsidRDefault="00862D38" w:rsidP="00135F5C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118609,2</w:t>
            </w:r>
            <w:r w:rsidR="00135F5C">
              <w:rPr>
                <w:bCs/>
                <w:spacing w:val="-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109485,24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0419F2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100864,92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43266,79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24653,52</w:t>
            </w:r>
          </w:p>
        </w:tc>
      </w:tr>
      <w:tr w:rsidR="00862D38" w:rsidTr="002F56ED">
        <w:trPr>
          <w:trHeight w:val="2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0419F2" w:rsidRDefault="002F56ED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282737,75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95328,68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71058,05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0419F2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73764,81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19592,92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2F56ED">
        <w:trPr>
          <w:trHeight w:val="42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0419F2" w:rsidRDefault="002F56ED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160859,49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23724,21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23280,59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38427,19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Pr="000419F2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27100,11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2F56ED" w:rsidRDefault="002F56ED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23673,87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24653,52</w:t>
            </w:r>
          </w:p>
        </w:tc>
      </w:tr>
      <w:tr w:rsidR="00862D38" w:rsidTr="00632FB1">
        <w:trPr>
          <w:trHeight w:val="2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F56ED" w:rsidTr="00632FB1">
        <w:trPr>
          <w:trHeight w:val="2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571471" w:rsidRDefault="002F56ED" w:rsidP="00632FB1">
            <w:pPr>
              <w:tabs>
                <w:tab w:val="left" w:pos="4962"/>
              </w:tabs>
              <w:suppressAutoHyphens/>
              <w:snapToGrid w:val="0"/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2F56ED" w:rsidRPr="00571471" w:rsidRDefault="002F56ED" w:rsidP="00632FB1">
            <w:pPr>
              <w:tabs>
                <w:tab w:val="left" w:pos="4962"/>
              </w:tabs>
              <w:suppressAutoHyphens/>
              <w:snapToGrid w:val="0"/>
              <w:spacing w:line="288" w:lineRule="auto"/>
              <w:ind w:left="34" w:hanging="34"/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3.1. Ремонт и содержание улично-дорожной сети.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571471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Всего по мероприятию, 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2F56ED">
              <w:rPr>
                <w:spacing w:val="-2"/>
                <w:sz w:val="20"/>
                <w:szCs w:val="20"/>
                <w:lang w:eastAsia="en-US" w:bidi="en-US"/>
              </w:rPr>
              <w:t>443597,24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46717,50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118609,28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109485,24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100864,92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43266,79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24653,52</w:t>
            </w:r>
          </w:p>
        </w:tc>
      </w:tr>
      <w:tr w:rsidR="002F56ED" w:rsidTr="00632FB1">
        <w:trPr>
          <w:trHeight w:val="2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282737,75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22993,29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95328,68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71058,05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73764,81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19592,92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F56ED" w:rsidTr="00632FB1">
        <w:trPr>
          <w:trHeight w:val="2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160859,49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23724,21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23280,59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38427,19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0419F2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27100,11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P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23673,87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24653,52</w:t>
            </w:r>
          </w:p>
        </w:tc>
      </w:tr>
      <w:tr w:rsidR="002F56ED" w:rsidTr="00632FB1">
        <w:trPr>
          <w:trHeight w:val="2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D" w:rsidRDefault="002F56ED" w:rsidP="00632FB1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ED" w:rsidRDefault="002F56ED" w:rsidP="002F56ED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21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8.</w:t>
            </w:r>
          </w:p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4. Подпрограмма «Обеспечение безопасности дорожного движения на  улично-дорожной сети Советского городского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right="-108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1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1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(УО)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>4.1. Мероприятия по профилактике детского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right="-108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Всего по мероприятию, 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(УО)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</w:tr>
      <w:tr w:rsidR="00862D38" w:rsidTr="00632FB1">
        <w:trPr>
          <w:trHeight w:val="1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4.2. Устройство </w:t>
            </w:r>
            <w:r w:rsidRPr="00571471">
              <w:rPr>
                <w:sz w:val="20"/>
                <w:szCs w:val="20"/>
                <w:lang w:eastAsia="en-US" w:bidi="en-US"/>
              </w:rPr>
              <w:lastRenderedPageBreak/>
              <w:t>светофорных объектов на улично-дорожной сети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right="-108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lastRenderedPageBreak/>
              <w:t xml:space="preserve">Всего по </w:t>
            </w:r>
            <w:r w:rsidRPr="00571471">
              <w:rPr>
                <w:sz w:val="20"/>
                <w:szCs w:val="20"/>
                <w:lang w:eastAsia="en-US" w:bidi="en-US"/>
              </w:rPr>
              <w:lastRenderedPageBreak/>
              <w:t>мероприятию,</w:t>
            </w:r>
          </w:p>
          <w:p w:rsidR="00862D38" w:rsidRPr="00571471" w:rsidRDefault="00862D38" w:rsidP="00632FB1">
            <w:pPr>
              <w:tabs>
                <w:tab w:val="left" w:pos="4962"/>
              </w:tabs>
              <w:spacing w:line="288" w:lineRule="auto"/>
              <w:ind w:right="-108"/>
              <w:rPr>
                <w:sz w:val="20"/>
                <w:szCs w:val="20"/>
                <w:lang w:eastAsia="en-US" w:bidi="en-US"/>
              </w:rPr>
            </w:pPr>
            <w:r w:rsidRPr="00571471">
              <w:rPr>
                <w:sz w:val="20"/>
                <w:szCs w:val="20"/>
                <w:lang w:eastAsia="en-US" w:bidi="en-US"/>
              </w:rPr>
              <w:t xml:space="preserve">в </w:t>
            </w:r>
            <w:proofErr w:type="spellStart"/>
            <w:r w:rsidRPr="00571471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571471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1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862D38" w:rsidTr="00632FB1">
        <w:trPr>
          <w:trHeight w:val="1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38" w:rsidRDefault="00862D38" w:rsidP="00632FB1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38" w:rsidRPr="000419F2" w:rsidRDefault="00862D38" w:rsidP="00632FB1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0</w:t>
            </w:r>
            <w:proofErr w:type="gramStart"/>
            <w:r>
              <w:rPr>
                <w:spacing w:val="-2"/>
                <w:sz w:val="20"/>
                <w:szCs w:val="20"/>
                <w:lang w:val="en-US" w:eastAsia="en-US" w:bidi="en-US"/>
              </w:rPr>
              <w:t>,00</w:t>
            </w:r>
            <w:proofErr w:type="gramEnd"/>
            <w:r>
              <w:rPr>
                <w:spacing w:val="-2"/>
                <w:sz w:val="20"/>
                <w:szCs w:val="20"/>
                <w:lang w:eastAsia="en-US" w:bidi="en-US"/>
              </w:rPr>
              <w:t>.».</w:t>
            </w:r>
          </w:p>
        </w:tc>
      </w:tr>
    </w:tbl>
    <w:p w:rsidR="004C6E9A" w:rsidRDefault="004C6E9A" w:rsidP="004C6E9A">
      <w:pPr>
        <w:rPr>
          <w:sz w:val="28"/>
          <w:szCs w:val="28"/>
        </w:rPr>
      </w:pPr>
    </w:p>
    <w:p w:rsidR="006315B9" w:rsidRDefault="006315B9" w:rsidP="00DF0193">
      <w:pPr>
        <w:tabs>
          <w:tab w:val="left" w:pos="4962"/>
        </w:tabs>
        <w:ind w:firstLine="284"/>
        <w:rPr>
          <w:sz w:val="28"/>
          <w:szCs w:val="28"/>
        </w:rPr>
      </w:pPr>
    </w:p>
    <w:p w:rsidR="006315B9" w:rsidRDefault="006315B9" w:rsidP="00DF0193">
      <w:pPr>
        <w:tabs>
          <w:tab w:val="left" w:pos="4962"/>
        </w:tabs>
        <w:ind w:firstLine="284"/>
        <w:rPr>
          <w:sz w:val="28"/>
          <w:szCs w:val="28"/>
        </w:rPr>
      </w:pPr>
    </w:p>
    <w:p w:rsidR="00F82019" w:rsidRDefault="00F82019" w:rsidP="00DF0193">
      <w:pPr>
        <w:tabs>
          <w:tab w:val="left" w:pos="4962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Начальник отдела градостроительства,</w:t>
      </w:r>
    </w:p>
    <w:p w:rsidR="00F82019" w:rsidRDefault="00F82019" w:rsidP="00DF0193">
      <w:pPr>
        <w:tabs>
          <w:tab w:val="left" w:pos="4962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транспорта и муниципального</w:t>
      </w:r>
    </w:p>
    <w:p w:rsidR="00F82019" w:rsidRDefault="00F82019" w:rsidP="00DF0193">
      <w:pPr>
        <w:tabs>
          <w:tab w:val="left" w:pos="4962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хозяйства</w:t>
      </w:r>
      <w:r w:rsidRPr="009E439C">
        <w:rPr>
          <w:sz w:val="28"/>
          <w:szCs w:val="28"/>
        </w:rPr>
        <w:t xml:space="preserve"> администрации</w:t>
      </w:r>
      <w:r w:rsidR="00F153FE">
        <w:rPr>
          <w:sz w:val="28"/>
          <w:szCs w:val="28"/>
        </w:rPr>
        <w:t xml:space="preserve"> </w:t>
      </w:r>
      <w:r w:rsidRPr="009E439C">
        <w:rPr>
          <w:sz w:val="28"/>
          <w:szCs w:val="28"/>
        </w:rPr>
        <w:t>Советского</w:t>
      </w:r>
    </w:p>
    <w:p w:rsidR="00F82019" w:rsidRPr="004C223F" w:rsidRDefault="00F82019" w:rsidP="00DF0193">
      <w:pPr>
        <w:tabs>
          <w:tab w:val="left" w:pos="4962"/>
        </w:tabs>
        <w:ind w:firstLine="284"/>
        <w:rPr>
          <w:sz w:val="28"/>
          <w:szCs w:val="28"/>
        </w:rPr>
      </w:pPr>
      <w:r w:rsidRPr="009E439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                                           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F82019" w:rsidRDefault="00F82019" w:rsidP="00DF0193">
      <w:pPr>
        <w:pStyle w:val="0"/>
        <w:tabs>
          <w:tab w:val="left" w:pos="4962"/>
        </w:tabs>
        <w:suppressAutoHyphens/>
        <w:spacing w:after="0"/>
        <w:ind w:firstLine="284"/>
      </w:pPr>
    </w:p>
    <w:p w:rsidR="00F82019" w:rsidRDefault="00F82019" w:rsidP="00DF0193">
      <w:pPr>
        <w:pStyle w:val="0"/>
        <w:tabs>
          <w:tab w:val="left" w:pos="4962"/>
        </w:tabs>
        <w:suppressAutoHyphens/>
        <w:spacing w:after="0"/>
        <w:ind w:firstLine="284"/>
        <w:rPr>
          <w:sz w:val="18"/>
          <w:szCs w:val="18"/>
        </w:rPr>
      </w:pPr>
    </w:p>
    <w:p w:rsidR="00F82019" w:rsidRDefault="00F82019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4A082A" w:rsidRDefault="004A082A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4A082A" w:rsidRDefault="004A082A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4A082A" w:rsidRDefault="004A082A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4A082A" w:rsidRDefault="004A082A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4A082A" w:rsidRDefault="004A082A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4A082A" w:rsidRDefault="004A082A" w:rsidP="00DF0193">
      <w:pPr>
        <w:tabs>
          <w:tab w:val="left" w:pos="4962"/>
        </w:tabs>
        <w:jc w:val="center"/>
        <w:rPr>
          <w:sz w:val="28"/>
          <w:szCs w:val="28"/>
        </w:rPr>
      </w:pPr>
    </w:p>
    <w:p w:rsidR="005C0E5E" w:rsidRDefault="007C62B1" w:rsidP="00DF0193">
      <w:pPr>
        <w:tabs>
          <w:tab w:val="left" w:pos="4962"/>
        </w:tabs>
        <w:suppressAutoHyphens/>
        <w:autoSpaceDE w:val="0"/>
        <w:autoSpaceDN w:val="0"/>
        <w:adjustRightInd w:val="0"/>
        <w:spacing w:line="240" w:lineRule="exact"/>
        <w:outlineLvl w:val="2"/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5C0E5E" w:rsidSect="00634B55">
      <w:pgSz w:w="16838" w:h="11906" w:orient="landscape"/>
      <w:pgMar w:top="709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E2" w:rsidRDefault="00B26CE2" w:rsidP="00115535">
      <w:r>
        <w:separator/>
      </w:r>
    </w:p>
  </w:endnote>
  <w:endnote w:type="continuationSeparator" w:id="0">
    <w:p w:rsidR="00B26CE2" w:rsidRDefault="00B26CE2" w:rsidP="0011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E2" w:rsidRDefault="00B26CE2" w:rsidP="00115535">
      <w:r>
        <w:separator/>
      </w:r>
    </w:p>
  </w:footnote>
  <w:footnote w:type="continuationSeparator" w:id="0">
    <w:p w:rsidR="00B26CE2" w:rsidRDefault="00B26CE2" w:rsidP="0011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BF0"/>
    <w:multiLevelType w:val="hybridMultilevel"/>
    <w:tmpl w:val="22D48160"/>
    <w:lvl w:ilvl="0" w:tplc="3A205D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25857"/>
    <w:multiLevelType w:val="multilevel"/>
    <w:tmpl w:val="A6B02F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">
    <w:nsid w:val="20B1669D"/>
    <w:multiLevelType w:val="hybridMultilevel"/>
    <w:tmpl w:val="0AD28160"/>
    <w:lvl w:ilvl="0" w:tplc="D35C00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E44B35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47DE"/>
    <w:multiLevelType w:val="hybridMultilevel"/>
    <w:tmpl w:val="7256BAFC"/>
    <w:lvl w:ilvl="0" w:tplc="70421D6E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716DE"/>
    <w:multiLevelType w:val="hybridMultilevel"/>
    <w:tmpl w:val="1D082EA8"/>
    <w:lvl w:ilvl="0" w:tplc="BCDAA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2448F"/>
    <w:multiLevelType w:val="multilevel"/>
    <w:tmpl w:val="502ABE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7">
    <w:nsid w:val="3EC711C8"/>
    <w:multiLevelType w:val="hybridMultilevel"/>
    <w:tmpl w:val="1838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F6893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9">
    <w:nsid w:val="533D178F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0">
    <w:nsid w:val="534D06FE"/>
    <w:multiLevelType w:val="multilevel"/>
    <w:tmpl w:val="08CA6A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5ADB5EF9"/>
    <w:multiLevelType w:val="hybridMultilevel"/>
    <w:tmpl w:val="6ED6ABBA"/>
    <w:lvl w:ilvl="0" w:tplc="A27CD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B761134"/>
    <w:multiLevelType w:val="hybridMultilevel"/>
    <w:tmpl w:val="436E65C4"/>
    <w:lvl w:ilvl="0" w:tplc="0C18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C29C9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C3D3513"/>
    <w:multiLevelType w:val="hybridMultilevel"/>
    <w:tmpl w:val="1C0AF1F2"/>
    <w:lvl w:ilvl="0" w:tplc="D1E024A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711624F7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552860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8">
    <w:nsid w:val="7CBB731B"/>
    <w:multiLevelType w:val="hybridMultilevel"/>
    <w:tmpl w:val="242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14"/>
  </w:num>
  <w:num w:numId="12">
    <w:abstractNumId w:val="18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94"/>
    <w:rsid w:val="00002AC7"/>
    <w:rsid w:val="00003EF3"/>
    <w:rsid w:val="00005C9D"/>
    <w:rsid w:val="00005F71"/>
    <w:rsid w:val="00007EB1"/>
    <w:rsid w:val="000123FD"/>
    <w:rsid w:val="00015A41"/>
    <w:rsid w:val="00015D02"/>
    <w:rsid w:val="00021E18"/>
    <w:rsid w:val="000240E0"/>
    <w:rsid w:val="000255AB"/>
    <w:rsid w:val="00031538"/>
    <w:rsid w:val="00034B4D"/>
    <w:rsid w:val="00042C64"/>
    <w:rsid w:val="00050829"/>
    <w:rsid w:val="00052849"/>
    <w:rsid w:val="00052907"/>
    <w:rsid w:val="0005391B"/>
    <w:rsid w:val="000571FD"/>
    <w:rsid w:val="000604F9"/>
    <w:rsid w:val="0006112F"/>
    <w:rsid w:val="000622EE"/>
    <w:rsid w:val="00065C32"/>
    <w:rsid w:val="00065CCC"/>
    <w:rsid w:val="00066365"/>
    <w:rsid w:val="00066D60"/>
    <w:rsid w:val="00066D78"/>
    <w:rsid w:val="000716B7"/>
    <w:rsid w:val="00073051"/>
    <w:rsid w:val="00073FC1"/>
    <w:rsid w:val="00077A84"/>
    <w:rsid w:val="0008019F"/>
    <w:rsid w:val="00080B77"/>
    <w:rsid w:val="000855D2"/>
    <w:rsid w:val="00085CA3"/>
    <w:rsid w:val="00087021"/>
    <w:rsid w:val="000976C3"/>
    <w:rsid w:val="000A2022"/>
    <w:rsid w:val="000A215E"/>
    <w:rsid w:val="000A3056"/>
    <w:rsid w:val="000A529C"/>
    <w:rsid w:val="000A731A"/>
    <w:rsid w:val="000A7ABB"/>
    <w:rsid w:val="000B0EB5"/>
    <w:rsid w:val="000B2664"/>
    <w:rsid w:val="000B58A6"/>
    <w:rsid w:val="000B5EF3"/>
    <w:rsid w:val="000C0988"/>
    <w:rsid w:val="000C714A"/>
    <w:rsid w:val="000D1414"/>
    <w:rsid w:val="000D4D2B"/>
    <w:rsid w:val="000E0607"/>
    <w:rsid w:val="000E0A49"/>
    <w:rsid w:val="000E1451"/>
    <w:rsid w:val="000E2FB0"/>
    <w:rsid w:val="000E3BD3"/>
    <w:rsid w:val="000F1C5C"/>
    <w:rsid w:val="000F64C1"/>
    <w:rsid w:val="00102CC9"/>
    <w:rsid w:val="001040C4"/>
    <w:rsid w:val="001060EB"/>
    <w:rsid w:val="0010742C"/>
    <w:rsid w:val="001079AB"/>
    <w:rsid w:val="00113AFA"/>
    <w:rsid w:val="00115535"/>
    <w:rsid w:val="00116817"/>
    <w:rsid w:val="0013061B"/>
    <w:rsid w:val="0013323D"/>
    <w:rsid w:val="00135F26"/>
    <w:rsid w:val="00135F5C"/>
    <w:rsid w:val="00136702"/>
    <w:rsid w:val="00140866"/>
    <w:rsid w:val="00141217"/>
    <w:rsid w:val="00141406"/>
    <w:rsid w:val="001429F0"/>
    <w:rsid w:val="0014549D"/>
    <w:rsid w:val="00145BA7"/>
    <w:rsid w:val="001467F5"/>
    <w:rsid w:val="0014691F"/>
    <w:rsid w:val="00154DE5"/>
    <w:rsid w:val="00154F94"/>
    <w:rsid w:val="001561A8"/>
    <w:rsid w:val="001564A6"/>
    <w:rsid w:val="001579FA"/>
    <w:rsid w:val="00160197"/>
    <w:rsid w:val="0016175A"/>
    <w:rsid w:val="001624D6"/>
    <w:rsid w:val="00165737"/>
    <w:rsid w:val="001657D1"/>
    <w:rsid w:val="00166B8A"/>
    <w:rsid w:val="001673A6"/>
    <w:rsid w:val="00167C3C"/>
    <w:rsid w:val="0017012E"/>
    <w:rsid w:val="00172083"/>
    <w:rsid w:val="0017309B"/>
    <w:rsid w:val="0017609F"/>
    <w:rsid w:val="001810C8"/>
    <w:rsid w:val="00184B01"/>
    <w:rsid w:val="001921DC"/>
    <w:rsid w:val="00193A73"/>
    <w:rsid w:val="00196A67"/>
    <w:rsid w:val="001A3243"/>
    <w:rsid w:val="001A629A"/>
    <w:rsid w:val="001A77E1"/>
    <w:rsid w:val="001B0904"/>
    <w:rsid w:val="001B208D"/>
    <w:rsid w:val="001B37C0"/>
    <w:rsid w:val="001B43E8"/>
    <w:rsid w:val="001B5322"/>
    <w:rsid w:val="001B7630"/>
    <w:rsid w:val="001C2DDF"/>
    <w:rsid w:val="001C4E02"/>
    <w:rsid w:val="001D2ED2"/>
    <w:rsid w:val="001D3126"/>
    <w:rsid w:val="001D316C"/>
    <w:rsid w:val="001E11CB"/>
    <w:rsid w:val="001E2548"/>
    <w:rsid w:val="001E3D83"/>
    <w:rsid w:val="001E4396"/>
    <w:rsid w:val="001E7D7B"/>
    <w:rsid w:val="001E7E79"/>
    <w:rsid w:val="001F12A1"/>
    <w:rsid w:val="001F289A"/>
    <w:rsid w:val="001F34B2"/>
    <w:rsid w:val="001F4D03"/>
    <w:rsid w:val="00201DEA"/>
    <w:rsid w:val="00202319"/>
    <w:rsid w:val="00203315"/>
    <w:rsid w:val="002047BC"/>
    <w:rsid w:val="002129CF"/>
    <w:rsid w:val="00220062"/>
    <w:rsid w:val="00220DBA"/>
    <w:rsid w:val="00232815"/>
    <w:rsid w:val="00232EEB"/>
    <w:rsid w:val="002404D5"/>
    <w:rsid w:val="00240E3E"/>
    <w:rsid w:val="002418DD"/>
    <w:rsid w:val="002425F0"/>
    <w:rsid w:val="0024577F"/>
    <w:rsid w:val="00247E45"/>
    <w:rsid w:val="00251DC2"/>
    <w:rsid w:val="00256CDF"/>
    <w:rsid w:val="002616C3"/>
    <w:rsid w:val="00262405"/>
    <w:rsid w:val="00265172"/>
    <w:rsid w:val="0027144A"/>
    <w:rsid w:val="002719F5"/>
    <w:rsid w:val="00275E43"/>
    <w:rsid w:val="00277F47"/>
    <w:rsid w:val="00285B2C"/>
    <w:rsid w:val="002873CD"/>
    <w:rsid w:val="00287553"/>
    <w:rsid w:val="00293BF3"/>
    <w:rsid w:val="002A0562"/>
    <w:rsid w:val="002A068B"/>
    <w:rsid w:val="002A24A7"/>
    <w:rsid w:val="002A3384"/>
    <w:rsid w:val="002A73A3"/>
    <w:rsid w:val="002B3F5E"/>
    <w:rsid w:val="002B554A"/>
    <w:rsid w:val="002B68A1"/>
    <w:rsid w:val="002C16E7"/>
    <w:rsid w:val="002C2ABD"/>
    <w:rsid w:val="002C57E5"/>
    <w:rsid w:val="002C61B3"/>
    <w:rsid w:val="002C6662"/>
    <w:rsid w:val="002C6E2B"/>
    <w:rsid w:val="002D08F1"/>
    <w:rsid w:val="002D311C"/>
    <w:rsid w:val="002D44A4"/>
    <w:rsid w:val="002D7F2D"/>
    <w:rsid w:val="002E15E7"/>
    <w:rsid w:val="002E3D0C"/>
    <w:rsid w:val="002F30F5"/>
    <w:rsid w:val="002F56ED"/>
    <w:rsid w:val="002F7BB0"/>
    <w:rsid w:val="0030169D"/>
    <w:rsid w:val="00302194"/>
    <w:rsid w:val="00302ECF"/>
    <w:rsid w:val="003048B3"/>
    <w:rsid w:val="00306ED0"/>
    <w:rsid w:val="00310C65"/>
    <w:rsid w:val="00311735"/>
    <w:rsid w:val="00312EA4"/>
    <w:rsid w:val="00314144"/>
    <w:rsid w:val="00322584"/>
    <w:rsid w:val="00330011"/>
    <w:rsid w:val="0033631C"/>
    <w:rsid w:val="00341892"/>
    <w:rsid w:val="00345545"/>
    <w:rsid w:val="00347A35"/>
    <w:rsid w:val="003550F0"/>
    <w:rsid w:val="00356ABF"/>
    <w:rsid w:val="0035776D"/>
    <w:rsid w:val="00360078"/>
    <w:rsid w:val="003603AD"/>
    <w:rsid w:val="00363917"/>
    <w:rsid w:val="0036468E"/>
    <w:rsid w:val="00371AE8"/>
    <w:rsid w:val="00374722"/>
    <w:rsid w:val="00375816"/>
    <w:rsid w:val="00385561"/>
    <w:rsid w:val="00385F5D"/>
    <w:rsid w:val="00390F35"/>
    <w:rsid w:val="00391E31"/>
    <w:rsid w:val="003935CA"/>
    <w:rsid w:val="00395136"/>
    <w:rsid w:val="00396CA9"/>
    <w:rsid w:val="00397AEB"/>
    <w:rsid w:val="00397CD4"/>
    <w:rsid w:val="003A21AF"/>
    <w:rsid w:val="003A29C4"/>
    <w:rsid w:val="003A3D92"/>
    <w:rsid w:val="003A4D20"/>
    <w:rsid w:val="003A7D8F"/>
    <w:rsid w:val="003B20E4"/>
    <w:rsid w:val="003B242C"/>
    <w:rsid w:val="003B356F"/>
    <w:rsid w:val="003B618A"/>
    <w:rsid w:val="003B70A5"/>
    <w:rsid w:val="003C3723"/>
    <w:rsid w:val="003C37AF"/>
    <w:rsid w:val="003C3A2E"/>
    <w:rsid w:val="003C678B"/>
    <w:rsid w:val="003D0958"/>
    <w:rsid w:val="003D0B43"/>
    <w:rsid w:val="003D3B3F"/>
    <w:rsid w:val="003D453C"/>
    <w:rsid w:val="003D5686"/>
    <w:rsid w:val="003D59C1"/>
    <w:rsid w:val="003D5C92"/>
    <w:rsid w:val="003D6DBE"/>
    <w:rsid w:val="003E7E50"/>
    <w:rsid w:val="003F08F4"/>
    <w:rsid w:val="003F0E1D"/>
    <w:rsid w:val="003F32A9"/>
    <w:rsid w:val="003F3B0B"/>
    <w:rsid w:val="003F4508"/>
    <w:rsid w:val="00400256"/>
    <w:rsid w:val="00400534"/>
    <w:rsid w:val="0040130D"/>
    <w:rsid w:val="00405BB9"/>
    <w:rsid w:val="00405E27"/>
    <w:rsid w:val="00406516"/>
    <w:rsid w:val="004103F2"/>
    <w:rsid w:val="00413998"/>
    <w:rsid w:val="004139E7"/>
    <w:rsid w:val="004155ED"/>
    <w:rsid w:val="0042372C"/>
    <w:rsid w:val="0043532E"/>
    <w:rsid w:val="00436B7B"/>
    <w:rsid w:val="00437BF3"/>
    <w:rsid w:val="004413EB"/>
    <w:rsid w:val="0044351C"/>
    <w:rsid w:val="00446318"/>
    <w:rsid w:val="00446BE5"/>
    <w:rsid w:val="00450A0F"/>
    <w:rsid w:val="004513ED"/>
    <w:rsid w:val="0045206C"/>
    <w:rsid w:val="00454673"/>
    <w:rsid w:val="00454BA6"/>
    <w:rsid w:val="00457B62"/>
    <w:rsid w:val="00460F24"/>
    <w:rsid w:val="00464981"/>
    <w:rsid w:val="00472476"/>
    <w:rsid w:val="00474FEC"/>
    <w:rsid w:val="004760EC"/>
    <w:rsid w:val="0047746D"/>
    <w:rsid w:val="00480F15"/>
    <w:rsid w:val="004823E5"/>
    <w:rsid w:val="00483EB2"/>
    <w:rsid w:val="00485369"/>
    <w:rsid w:val="00485A1A"/>
    <w:rsid w:val="00485C82"/>
    <w:rsid w:val="00491DFC"/>
    <w:rsid w:val="004940C3"/>
    <w:rsid w:val="00494A22"/>
    <w:rsid w:val="004A011C"/>
    <w:rsid w:val="004A06ED"/>
    <w:rsid w:val="004A082A"/>
    <w:rsid w:val="004A3F29"/>
    <w:rsid w:val="004A7BAB"/>
    <w:rsid w:val="004B08E7"/>
    <w:rsid w:val="004B1C46"/>
    <w:rsid w:val="004B5B22"/>
    <w:rsid w:val="004B607A"/>
    <w:rsid w:val="004B6BA0"/>
    <w:rsid w:val="004B7AB1"/>
    <w:rsid w:val="004C014E"/>
    <w:rsid w:val="004C380F"/>
    <w:rsid w:val="004C6E9A"/>
    <w:rsid w:val="004D1086"/>
    <w:rsid w:val="004D1A27"/>
    <w:rsid w:val="004D4B4E"/>
    <w:rsid w:val="004D5264"/>
    <w:rsid w:val="004E07EA"/>
    <w:rsid w:val="004E2E76"/>
    <w:rsid w:val="004E7B79"/>
    <w:rsid w:val="004F0F6E"/>
    <w:rsid w:val="004F1A85"/>
    <w:rsid w:val="004F75CD"/>
    <w:rsid w:val="004F7CA1"/>
    <w:rsid w:val="005024FA"/>
    <w:rsid w:val="0050394C"/>
    <w:rsid w:val="00503FDB"/>
    <w:rsid w:val="005073D3"/>
    <w:rsid w:val="00517081"/>
    <w:rsid w:val="005228D4"/>
    <w:rsid w:val="00532167"/>
    <w:rsid w:val="00533787"/>
    <w:rsid w:val="00533BBA"/>
    <w:rsid w:val="0053418D"/>
    <w:rsid w:val="0053437D"/>
    <w:rsid w:val="005478C2"/>
    <w:rsid w:val="0055242A"/>
    <w:rsid w:val="00557AF2"/>
    <w:rsid w:val="00557CAE"/>
    <w:rsid w:val="00560A9E"/>
    <w:rsid w:val="00561729"/>
    <w:rsid w:val="00564BB6"/>
    <w:rsid w:val="00564DF7"/>
    <w:rsid w:val="00565D37"/>
    <w:rsid w:val="00571050"/>
    <w:rsid w:val="00573294"/>
    <w:rsid w:val="00574113"/>
    <w:rsid w:val="00576422"/>
    <w:rsid w:val="00582281"/>
    <w:rsid w:val="00582AA5"/>
    <w:rsid w:val="005843F7"/>
    <w:rsid w:val="005852AC"/>
    <w:rsid w:val="0058692F"/>
    <w:rsid w:val="00586975"/>
    <w:rsid w:val="0059052B"/>
    <w:rsid w:val="005929EE"/>
    <w:rsid w:val="00595229"/>
    <w:rsid w:val="0059789D"/>
    <w:rsid w:val="005A6D57"/>
    <w:rsid w:val="005B08B2"/>
    <w:rsid w:val="005B4D2B"/>
    <w:rsid w:val="005B5BEA"/>
    <w:rsid w:val="005C02E5"/>
    <w:rsid w:val="005C0E5E"/>
    <w:rsid w:val="005C3143"/>
    <w:rsid w:val="005C432C"/>
    <w:rsid w:val="005C4A46"/>
    <w:rsid w:val="005C547A"/>
    <w:rsid w:val="005D21D5"/>
    <w:rsid w:val="005D233E"/>
    <w:rsid w:val="005D34D0"/>
    <w:rsid w:val="005D5C95"/>
    <w:rsid w:val="005D6E0C"/>
    <w:rsid w:val="005E40E0"/>
    <w:rsid w:val="005E7314"/>
    <w:rsid w:val="005F0BDB"/>
    <w:rsid w:val="005F2868"/>
    <w:rsid w:val="005F7323"/>
    <w:rsid w:val="00601A7B"/>
    <w:rsid w:val="006045C1"/>
    <w:rsid w:val="00607ECD"/>
    <w:rsid w:val="00613357"/>
    <w:rsid w:val="00622F03"/>
    <w:rsid w:val="006245A3"/>
    <w:rsid w:val="006315B9"/>
    <w:rsid w:val="00632FB1"/>
    <w:rsid w:val="00634B55"/>
    <w:rsid w:val="00635658"/>
    <w:rsid w:val="00636097"/>
    <w:rsid w:val="006366A5"/>
    <w:rsid w:val="0064187C"/>
    <w:rsid w:val="006419D7"/>
    <w:rsid w:val="006449E7"/>
    <w:rsid w:val="006455AB"/>
    <w:rsid w:val="006507E4"/>
    <w:rsid w:val="006508B0"/>
    <w:rsid w:val="00651E98"/>
    <w:rsid w:val="006528E7"/>
    <w:rsid w:val="00652F26"/>
    <w:rsid w:val="00657EEF"/>
    <w:rsid w:val="006635EE"/>
    <w:rsid w:val="0066445F"/>
    <w:rsid w:val="00665931"/>
    <w:rsid w:val="00666666"/>
    <w:rsid w:val="00666875"/>
    <w:rsid w:val="00666E1A"/>
    <w:rsid w:val="0067683A"/>
    <w:rsid w:val="00677F3B"/>
    <w:rsid w:val="006804E0"/>
    <w:rsid w:val="00680A0C"/>
    <w:rsid w:val="00682813"/>
    <w:rsid w:val="006908FC"/>
    <w:rsid w:val="00693217"/>
    <w:rsid w:val="00695448"/>
    <w:rsid w:val="006A03EC"/>
    <w:rsid w:val="006A18CA"/>
    <w:rsid w:val="006A3644"/>
    <w:rsid w:val="006A5BE7"/>
    <w:rsid w:val="006A6F47"/>
    <w:rsid w:val="006A7112"/>
    <w:rsid w:val="006B088F"/>
    <w:rsid w:val="006B1315"/>
    <w:rsid w:val="006B3F62"/>
    <w:rsid w:val="006B4076"/>
    <w:rsid w:val="006B77D6"/>
    <w:rsid w:val="006C234E"/>
    <w:rsid w:val="006C3702"/>
    <w:rsid w:val="006C4D33"/>
    <w:rsid w:val="006C589E"/>
    <w:rsid w:val="006D41F3"/>
    <w:rsid w:val="006D4988"/>
    <w:rsid w:val="006D5F27"/>
    <w:rsid w:val="006E3389"/>
    <w:rsid w:val="006E3652"/>
    <w:rsid w:val="006E7EFE"/>
    <w:rsid w:val="006F26C1"/>
    <w:rsid w:val="006F2F47"/>
    <w:rsid w:val="00700D24"/>
    <w:rsid w:val="00703511"/>
    <w:rsid w:val="007052C5"/>
    <w:rsid w:val="00722A28"/>
    <w:rsid w:val="00725B62"/>
    <w:rsid w:val="007270DF"/>
    <w:rsid w:val="007273CA"/>
    <w:rsid w:val="00731773"/>
    <w:rsid w:val="00735752"/>
    <w:rsid w:val="007412B6"/>
    <w:rsid w:val="00742F5C"/>
    <w:rsid w:val="00747C0D"/>
    <w:rsid w:val="0075213C"/>
    <w:rsid w:val="00755026"/>
    <w:rsid w:val="00760FB4"/>
    <w:rsid w:val="0076495A"/>
    <w:rsid w:val="00764FA9"/>
    <w:rsid w:val="00770DCB"/>
    <w:rsid w:val="00773860"/>
    <w:rsid w:val="0077430D"/>
    <w:rsid w:val="00774F94"/>
    <w:rsid w:val="00777BD5"/>
    <w:rsid w:val="00777E79"/>
    <w:rsid w:val="007807A5"/>
    <w:rsid w:val="0078100A"/>
    <w:rsid w:val="00790194"/>
    <w:rsid w:val="00790B8D"/>
    <w:rsid w:val="00795F67"/>
    <w:rsid w:val="007A1F01"/>
    <w:rsid w:val="007A4EE7"/>
    <w:rsid w:val="007A581E"/>
    <w:rsid w:val="007B3FBA"/>
    <w:rsid w:val="007B617A"/>
    <w:rsid w:val="007B66C6"/>
    <w:rsid w:val="007C18DE"/>
    <w:rsid w:val="007C1C4B"/>
    <w:rsid w:val="007C26E9"/>
    <w:rsid w:val="007C57AB"/>
    <w:rsid w:val="007C57FF"/>
    <w:rsid w:val="007C62B1"/>
    <w:rsid w:val="007C69EA"/>
    <w:rsid w:val="007C733B"/>
    <w:rsid w:val="007D0990"/>
    <w:rsid w:val="007D14D3"/>
    <w:rsid w:val="007D3258"/>
    <w:rsid w:val="007D3414"/>
    <w:rsid w:val="007D3AF2"/>
    <w:rsid w:val="007D3CE4"/>
    <w:rsid w:val="007F3120"/>
    <w:rsid w:val="007F3163"/>
    <w:rsid w:val="007F423E"/>
    <w:rsid w:val="007F7F6A"/>
    <w:rsid w:val="008006D0"/>
    <w:rsid w:val="00803952"/>
    <w:rsid w:val="00805884"/>
    <w:rsid w:val="00812D10"/>
    <w:rsid w:val="008240EB"/>
    <w:rsid w:val="008245A5"/>
    <w:rsid w:val="00826626"/>
    <w:rsid w:val="00827A88"/>
    <w:rsid w:val="0083197F"/>
    <w:rsid w:val="00837562"/>
    <w:rsid w:val="00843E51"/>
    <w:rsid w:val="00852C72"/>
    <w:rsid w:val="00853A24"/>
    <w:rsid w:val="00854503"/>
    <w:rsid w:val="008548BA"/>
    <w:rsid w:val="00857CBC"/>
    <w:rsid w:val="00861B62"/>
    <w:rsid w:val="008627B7"/>
    <w:rsid w:val="00862D38"/>
    <w:rsid w:val="00867122"/>
    <w:rsid w:val="00867C58"/>
    <w:rsid w:val="008727B3"/>
    <w:rsid w:val="008729FD"/>
    <w:rsid w:val="0087616C"/>
    <w:rsid w:val="00877A22"/>
    <w:rsid w:val="00884FE4"/>
    <w:rsid w:val="0088559D"/>
    <w:rsid w:val="0088646E"/>
    <w:rsid w:val="00895D93"/>
    <w:rsid w:val="008A1BCF"/>
    <w:rsid w:val="008A3146"/>
    <w:rsid w:val="008A4D5D"/>
    <w:rsid w:val="008A5AEC"/>
    <w:rsid w:val="008A6B7F"/>
    <w:rsid w:val="008B3096"/>
    <w:rsid w:val="008B3B19"/>
    <w:rsid w:val="008B7D71"/>
    <w:rsid w:val="008C2D9C"/>
    <w:rsid w:val="008C32FA"/>
    <w:rsid w:val="008C4D15"/>
    <w:rsid w:val="008D1D98"/>
    <w:rsid w:val="008D3CA2"/>
    <w:rsid w:val="008E20F5"/>
    <w:rsid w:val="008F2ABF"/>
    <w:rsid w:val="008F3AE1"/>
    <w:rsid w:val="008F5F2E"/>
    <w:rsid w:val="008F6202"/>
    <w:rsid w:val="0090022A"/>
    <w:rsid w:val="009018BD"/>
    <w:rsid w:val="00904258"/>
    <w:rsid w:val="00904A9D"/>
    <w:rsid w:val="00905251"/>
    <w:rsid w:val="00906990"/>
    <w:rsid w:val="009075C5"/>
    <w:rsid w:val="00907D9D"/>
    <w:rsid w:val="0091078A"/>
    <w:rsid w:val="00914486"/>
    <w:rsid w:val="00916A6A"/>
    <w:rsid w:val="00921D7B"/>
    <w:rsid w:val="00923819"/>
    <w:rsid w:val="009240B6"/>
    <w:rsid w:val="009245EB"/>
    <w:rsid w:val="009248B6"/>
    <w:rsid w:val="00924BE6"/>
    <w:rsid w:val="00930113"/>
    <w:rsid w:val="00936A4C"/>
    <w:rsid w:val="00937D84"/>
    <w:rsid w:val="00940411"/>
    <w:rsid w:val="00947C2B"/>
    <w:rsid w:val="00954F52"/>
    <w:rsid w:val="0095569A"/>
    <w:rsid w:val="00963902"/>
    <w:rsid w:val="00963EEC"/>
    <w:rsid w:val="00967815"/>
    <w:rsid w:val="009706BA"/>
    <w:rsid w:val="009765C9"/>
    <w:rsid w:val="009771AA"/>
    <w:rsid w:val="0098041E"/>
    <w:rsid w:val="009808BE"/>
    <w:rsid w:val="0098277C"/>
    <w:rsid w:val="009842CE"/>
    <w:rsid w:val="00985883"/>
    <w:rsid w:val="00991E72"/>
    <w:rsid w:val="009930F3"/>
    <w:rsid w:val="009946CA"/>
    <w:rsid w:val="00996C04"/>
    <w:rsid w:val="00996D56"/>
    <w:rsid w:val="00997148"/>
    <w:rsid w:val="009A284B"/>
    <w:rsid w:val="009A6385"/>
    <w:rsid w:val="009B1277"/>
    <w:rsid w:val="009B3D4F"/>
    <w:rsid w:val="009C09AF"/>
    <w:rsid w:val="009C2CA2"/>
    <w:rsid w:val="009C4F7F"/>
    <w:rsid w:val="009C7590"/>
    <w:rsid w:val="009D0D6B"/>
    <w:rsid w:val="009D0D71"/>
    <w:rsid w:val="009D18E0"/>
    <w:rsid w:val="009D5F7C"/>
    <w:rsid w:val="009D6EBE"/>
    <w:rsid w:val="009D6F5F"/>
    <w:rsid w:val="009E083A"/>
    <w:rsid w:val="009E11A0"/>
    <w:rsid w:val="009E1A7C"/>
    <w:rsid w:val="009E4633"/>
    <w:rsid w:val="009E4BFA"/>
    <w:rsid w:val="009E5D67"/>
    <w:rsid w:val="009E60D9"/>
    <w:rsid w:val="009E6DBC"/>
    <w:rsid w:val="009F67CD"/>
    <w:rsid w:val="00A00F87"/>
    <w:rsid w:val="00A01437"/>
    <w:rsid w:val="00A0497E"/>
    <w:rsid w:val="00A060E4"/>
    <w:rsid w:val="00A104A2"/>
    <w:rsid w:val="00A11FFC"/>
    <w:rsid w:val="00A12D71"/>
    <w:rsid w:val="00A15306"/>
    <w:rsid w:val="00A176A3"/>
    <w:rsid w:val="00A23DB5"/>
    <w:rsid w:val="00A26386"/>
    <w:rsid w:val="00A33432"/>
    <w:rsid w:val="00A346B3"/>
    <w:rsid w:val="00A401CD"/>
    <w:rsid w:val="00A4163C"/>
    <w:rsid w:val="00A50494"/>
    <w:rsid w:val="00A5073B"/>
    <w:rsid w:val="00A51F9A"/>
    <w:rsid w:val="00A53C77"/>
    <w:rsid w:val="00A53F12"/>
    <w:rsid w:val="00A55545"/>
    <w:rsid w:val="00A6090E"/>
    <w:rsid w:val="00A61661"/>
    <w:rsid w:val="00A620A5"/>
    <w:rsid w:val="00A6346F"/>
    <w:rsid w:val="00A63FAD"/>
    <w:rsid w:val="00A65E01"/>
    <w:rsid w:val="00A76686"/>
    <w:rsid w:val="00A805B5"/>
    <w:rsid w:val="00A90903"/>
    <w:rsid w:val="00A91BDF"/>
    <w:rsid w:val="00A93218"/>
    <w:rsid w:val="00A93F50"/>
    <w:rsid w:val="00A945DF"/>
    <w:rsid w:val="00A9550E"/>
    <w:rsid w:val="00AA0DFE"/>
    <w:rsid w:val="00AA5A55"/>
    <w:rsid w:val="00AA5C78"/>
    <w:rsid w:val="00AB04CD"/>
    <w:rsid w:val="00AB1734"/>
    <w:rsid w:val="00AB2A7D"/>
    <w:rsid w:val="00AB3EBE"/>
    <w:rsid w:val="00AB59F2"/>
    <w:rsid w:val="00AB5BC9"/>
    <w:rsid w:val="00AB6660"/>
    <w:rsid w:val="00AC0DD6"/>
    <w:rsid w:val="00AC2BAA"/>
    <w:rsid w:val="00AC3353"/>
    <w:rsid w:val="00AC359B"/>
    <w:rsid w:val="00AC3C06"/>
    <w:rsid w:val="00AC635E"/>
    <w:rsid w:val="00AC6FED"/>
    <w:rsid w:val="00AD13B3"/>
    <w:rsid w:val="00AD16A7"/>
    <w:rsid w:val="00AD187B"/>
    <w:rsid w:val="00AD1CA1"/>
    <w:rsid w:val="00AD4E84"/>
    <w:rsid w:val="00AD5A57"/>
    <w:rsid w:val="00AD77D8"/>
    <w:rsid w:val="00AE62E1"/>
    <w:rsid w:val="00AF0EF8"/>
    <w:rsid w:val="00AF3546"/>
    <w:rsid w:val="00AF671D"/>
    <w:rsid w:val="00AF6ECB"/>
    <w:rsid w:val="00B02D5B"/>
    <w:rsid w:val="00B03D88"/>
    <w:rsid w:val="00B10447"/>
    <w:rsid w:val="00B115F9"/>
    <w:rsid w:val="00B11FC4"/>
    <w:rsid w:val="00B14835"/>
    <w:rsid w:val="00B2001A"/>
    <w:rsid w:val="00B20FB9"/>
    <w:rsid w:val="00B22943"/>
    <w:rsid w:val="00B26CE2"/>
    <w:rsid w:val="00B3160D"/>
    <w:rsid w:val="00B33681"/>
    <w:rsid w:val="00B37137"/>
    <w:rsid w:val="00B37773"/>
    <w:rsid w:val="00B423FD"/>
    <w:rsid w:val="00B4431A"/>
    <w:rsid w:val="00B45288"/>
    <w:rsid w:val="00B5124D"/>
    <w:rsid w:val="00B53963"/>
    <w:rsid w:val="00B5422F"/>
    <w:rsid w:val="00B57952"/>
    <w:rsid w:val="00B6790C"/>
    <w:rsid w:val="00B712D9"/>
    <w:rsid w:val="00B719F6"/>
    <w:rsid w:val="00B71E0B"/>
    <w:rsid w:val="00B754CD"/>
    <w:rsid w:val="00B92208"/>
    <w:rsid w:val="00B92942"/>
    <w:rsid w:val="00B979EB"/>
    <w:rsid w:val="00BA2DC6"/>
    <w:rsid w:val="00BA31E6"/>
    <w:rsid w:val="00BA39A6"/>
    <w:rsid w:val="00BB0DCD"/>
    <w:rsid w:val="00BB1211"/>
    <w:rsid w:val="00BB498F"/>
    <w:rsid w:val="00BB5096"/>
    <w:rsid w:val="00BB72C5"/>
    <w:rsid w:val="00BC3BDF"/>
    <w:rsid w:val="00BE16DF"/>
    <w:rsid w:val="00BE1A14"/>
    <w:rsid w:val="00BE524E"/>
    <w:rsid w:val="00BE5E5B"/>
    <w:rsid w:val="00BF4C40"/>
    <w:rsid w:val="00BF5D5F"/>
    <w:rsid w:val="00BF6C2E"/>
    <w:rsid w:val="00BF7B76"/>
    <w:rsid w:val="00C00898"/>
    <w:rsid w:val="00C03445"/>
    <w:rsid w:val="00C06394"/>
    <w:rsid w:val="00C100E4"/>
    <w:rsid w:val="00C142F6"/>
    <w:rsid w:val="00C17653"/>
    <w:rsid w:val="00C207A7"/>
    <w:rsid w:val="00C301F1"/>
    <w:rsid w:val="00C316FC"/>
    <w:rsid w:val="00C32C34"/>
    <w:rsid w:val="00C35331"/>
    <w:rsid w:val="00C440FA"/>
    <w:rsid w:val="00C4676C"/>
    <w:rsid w:val="00C47AEC"/>
    <w:rsid w:val="00C557C4"/>
    <w:rsid w:val="00C64269"/>
    <w:rsid w:val="00C72277"/>
    <w:rsid w:val="00C72B00"/>
    <w:rsid w:val="00C739EA"/>
    <w:rsid w:val="00C73ACB"/>
    <w:rsid w:val="00C76DFA"/>
    <w:rsid w:val="00C81AB9"/>
    <w:rsid w:val="00C9017E"/>
    <w:rsid w:val="00C91AC8"/>
    <w:rsid w:val="00C925F8"/>
    <w:rsid w:val="00C94120"/>
    <w:rsid w:val="00C96EBE"/>
    <w:rsid w:val="00C97264"/>
    <w:rsid w:val="00CA318C"/>
    <w:rsid w:val="00CA5221"/>
    <w:rsid w:val="00CA65F3"/>
    <w:rsid w:val="00CA6839"/>
    <w:rsid w:val="00CA7F6A"/>
    <w:rsid w:val="00CB36D4"/>
    <w:rsid w:val="00CB450E"/>
    <w:rsid w:val="00CB6076"/>
    <w:rsid w:val="00CB693A"/>
    <w:rsid w:val="00CC1B7B"/>
    <w:rsid w:val="00CC4045"/>
    <w:rsid w:val="00CC57DB"/>
    <w:rsid w:val="00CC7E23"/>
    <w:rsid w:val="00CD0FE5"/>
    <w:rsid w:val="00CD284B"/>
    <w:rsid w:val="00CD5E9A"/>
    <w:rsid w:val="00CD723F"/>
    <w:rsid w:val="00CE24F0"/>
    <w:rsid w:val="00CE4C44"/>
    <w:rsid w:val="00CF56AB"/>
    <w:rsid w:val="00CF5B44"/>
    <w:rsid w:val="00D03CC7"/>
    <w:rsid w:val="00D03D28"/>
    <w:rsid w:val="00D075C9"/>
    <w:rsid w:val="00D125F0"/>
    <w:rsid w:val="00D12CA1"/>
    <w:rsid w:val="00D13AC3"/>
    <w:rsid w:val="00D21273"/>
    <w:rsid w:val="00D22D07"/>
    <w:rsid w:val="00D23C3B"/>
    <w:rsid w:val="00D25A6C"/>
    <w:rsid w:val="00D27873"/>
    <w:rsid w:val="00D439FC"/>
    <w:rsid w:val="00D45F91"/>
    <w:rsid w:val="00D46FE5"/>
    <w:rsid w:val="00D54206"/>
    <w:rsid w:val="00D55B5C"/>
    <w:rsid w:val="00D5662A"/>
    <w:rsid w:val="00D606A5"/>
    <w:rsid w:val="00D60F20"/>
    <w:rsid w:val="00D62800"/>
    <w:rsid w:val="00D64428"/>
    <w:rsid w:val="00D67FF4"/>
    <w:rsid w:val="00D70602"/>
    <w:rsid w:val="00D724C0"/>
    <w:rsid w:val="00D80924"/>
    <w:rsid w:val="00D826E6"/>
    <w:rsid w:val="00D83B62"/>
    <w:rsid w:val="00D83BAF"/>
    <w:rsid w:val="00D9198C"/>
    <w:rsid w:val="00D91B38"/>
    <w:rsid w:val="00D91DC0"/>
    <w:rsid w:val="00D940B1"/>
    <w:rsid w:val="00D94584"/>
    <w:rsid w:val="00D95158"/>
    <w:rsid w:val="00D96177"/>
    <w:rsid w:val="00D967FF"/>
    <w:rsid w:val="00D97AED"/>
    <w:rsid w:val="00DA1BE9"/>
    <w:rsid w:val="00DA49EF"/>
    <w:rsid w:val="00DA7DE7"/>
    <w:rsid w:val="00DB57C5"/>
    <w:rsid w:val="00DB6ABE"/>
    <w:rsid w:val="00DD0A09"/>
    <w:rsid w:val="00DD0A16"/>
    <w:rsid w:val="00DD40D5"/>
    <w:rsid w:val="00DD477E"/>
    <w:rsid w:val="00DD4DA1"/>
    <w:rsid w:val="00DD54FB"/>
    <w:rsid w:val="00DD5811"/>
    <w:rsid w:val="00DD5A8A"/>
    <w:rsid w:val="00DD5EEB"/>
    <w:rsid w:val="00DE2D86"/>
    <w:rsid w:val="00DE6B5C"/>
    <w:rsid w:val="00DF0016"/>
    <w:rsid w:val="00DF0193"/>
    <w:rsid w:val="00DF12C1"/>
    <w:rsid w:val="00DF1344"/>
    <w:rsid w:val="00DF25E4"/>
    <w:rsid w:val="00DF7144"/>
    <w:rsid w:val="00DF762D"/>
    <w:rsid w:val="00E0460C"/>
    <w:rsid w:val="00E14A79"/>
    <w:rsid w:val="00E23632"/>
    <w:rsid w:val="00E24A05"/>
    <w:rsid w:val="00E26686"/>
    <w:rsid w:val="00E347F9"/>
    <w:rsid w:val="00E363EA"/>
    <w:rsid w:val="00E36994"/>
    <w:rsid w:val="00E371B6"/>
    <w:rsid w:val="00E41132"/>
    <w:rsid w:val="00E464CB"/>
    <w:rsid w:val="00E47434"/>
    <w:rsid w:val="00E4753A"/>
    <w:rsid w:val="00E5077F"/>
    <w:rsid w:val="00E51D3F"/>
    <w:rsid w:val="00E521C5"/>
    <w:rsid w:val="00E54BFC"/>
    <w:rsid w:val="00E6060B"/>
    <w:rsid w:val="00E60C23"/>
    <w:rsid w:val="00E615B2"/>
    <w:rsid w:val="00E6293B"/>
    <w:rsid w:val="00E6399B"/>
    <w:rsid w:val="00E63EE0"/>
    <w:rsid w:val="00E657C9"/>
    <w:rsid w:val="00E65AD4"/>
    <w:rsid w:val="00E7093B"/>
    <w:rsid w:val="00E75F98"/>
    <w:rsid w:val="00E766E2"/>
    <w:rsid w:val="00E7693F"/>
    <w:rsid w:val="00E81493"/>
    <w:rsid w:val="00E81D03"/>
    <w:rsid w:val="00E82423"/>
    <w:rsid w:val="00E8278A"/>
    <w:rsid w:val="00E87246"/>
    <w:rsid w:val="00E93EF8"/>
    <w:rsid w:val="00E942F4"/>
    <w:rsid w:val="00EA1405"/>
    <w:rsid w:val="00EA2DC0"/>
    <w:rsid w:val="00EA7A9B"/>
    <w:rsid w:val="00EB013F"/>
    <w:rsid w:val="00EB1054"/>
    <w:rsid w:val="00EB1ADA"/>
    <w:rsid w:val="00EC0028"/>
    <w:rsid w:val="00EC41AC"/>
    <w:rsid w:val="00EC5628"/>
    <w:rsid w:val="00ED3CA3"/>
    <w:rsid w:val="00ED75C3"/>
    <w:rsid w:val="00EE39F7"/>
    <w:rsid w:val="00EF10C4"/>
    <w:rsid w:val="00EF15AC"/>
    <w:rsid w:val="00EF5938"/>
    <w:rsid w:val="00EF6F78"/>
    <w:rsid w:val="00F007F8"/>
    <w:rsid w:val="00F00E40"/>
    <w:rsid w:val="00F10068"/>
    <w:rsid w:val="00F10EBF"/>
    <w:rsid w:val="00F12882"/>
    <w:rsid w:val="00F1292F"/>
    <w:rsid w:val="00F14998"/>
    <w:rsid w:val="00F153FE"/>
    <w:rsid w:val="00F15CED"/>
    <w:rsid w:val="00F17B91"/>
    <w:rsid w:val="00F246F3"/>
    <w:rsid w:val="00F44489"/>
    <w:rsid w:val="00F50E02"/>
    <w:rsid w:val="00F5333D"/>
    <w:rsid w:val="00F535A5"/>
    <w:rsid w:val="00F5529C"/>
    <w:rsid w:val="00F57A0A"/>
    <w:rsid w:val="00F662FB"/>
    <w:rsid w:val="00F67ECE"/>
    <w:rsid w:val="00F73B2A"/>
    <w:rsid w:val="00F80426"/>
    <w:rsid w:val="00F80DAB"/>
    <w:rsid w:val="00F811FF"/>
    <w:rsid w:val="00F81D03"/>
    <w:rsid w:val="00F82019"/>
    <w:rsid w:val="00F83C25"/>
    <w:rsid w:val="00F8731C"/>
    <w:rsid w:val="00F909E2"/>
    <w:rsid w:val="00F924C0"/>
    <w:rsid w:val="00F92796"/>
    <w:rsid w:val="00F94D2C"/>
    <w:rsid w:val="00F95847"/>
    <w:rsid w:val="00F95D30"/>
    <w:rsid w:val="00FA1623"/>
    <w:rsid w:val="00FA73E6"/>
    <w:rsid w:val="00FB41C1"/>
    <w:rsid w:val="00FB7431"/>
    <w:rsid w:val="00FC2924"/>
    <w:rsid w:val="00FC313B"/>
    <w:rsid w:val="00FC40D4"/>
    <w:rsid w:val="00FC448D"/>
    <w:rsid w:val="00FC4509"/>
    <w:rsid w:val="00FC4D01"/>
    <w:rsid w:val="00FD39F8"/>
    <w:rsid w:val="00FE19BE"/>
    <w:rsid w:val="00FF008B"/>
    <w:rsid w:val="00FF0DCA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AD92-0B7D-4F4C-A8CC-74FE15A9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7</cp:revision>
  <cp:lastPrinted>2022-11-17T14:34:00Z</cp:lastPrinted>
  <dcterms:created xsi:type="dcterms:W3CDTF">2022-11-17T14:02:00Z</dcterms:created>
  <dcterms:modified xsi:type="dcterms:W3CDTF">2022-11-22T11:39:00Z</dcterms:modified>
</cp:coreProperties>
</file>