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>
        <w:rPr>
          <w:szCs w:val="28"/>
        </w:rPr>
        <w:t>Приложение 16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к решению Совета депутатов Советского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городского округа Ставропольского края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от 21 декабря 2018 года № 227 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«О бюджете Советского городского округа 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Ставропольского края на 2019 год и</w:t>
      </w:r>
    </w:p>
    <w:p w:rsidR="00364F39" w:rsidRPr="008059D3" w:rsidRDefault="00364F39" w:rsidP="00364F39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 плановый период 2020 и 2021 годов»</w:t>
      </w:r>
    </w:p>
    <w:p w:rsidR="002E516B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64F39" w:rsidRDefault="00364F39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E516B" w:rsidRPr="007C0B02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2E516B" w:rsidRPr="007C0B02" w:rsidRDefault="002E516B" w:rsidP="002E516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гарантий Советского городского округа Ставропольского края на 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>201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9</w:t>
      </w:r>
      <w:r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год 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20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90394F">
        <w:rPr>
          <w:rFonts w:ascii="Times New Roman" w:hAnsi="Times New Roman" w:cs="Times New Roman"/>
          <w:b w:val="0"/>
          <w:sz w:val="28"/>
          <w:szCs w:val="28"/>
        </w:rPr>
        <w:t>1</w:t>
      </w:r>
      <w:r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61F" w:rsidRPr="00200EF0" w:rsidRDefault="00C966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661F" w:rsidRPr="00200EF0" w:rsidRDefault="00C9661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0EF0">
        <w:rPr>
          <w:rFonts w:ascii="Times New Roman" w:hAnsi="Times New Roman" w:cs="Times New Roman"/>
          <w:sz w:val="28"/>
          <w:szCs w:val="28"/>
        </w:rPr>
        <w:t xml:space="preserve">Бюджетные ассигнования на исполнение </w:t>
      </w:r>
      <w:r w:rsidR="00200EF0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200EF0">
        <w:rPr>
          <w:rFonts w:ascii="Times New Roman" w:hAnsi="Times New Roman" w:cs="Times New Roman"/>
          <w:sz w:val="28"/>
          <w:szCs w:val="28"/>
        </w:rPr>
        <w:t xml:space="preserve">гарантий </w:t>
      </w:r>
      <w:r w:rsidR="00200EF0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  <w:r w:rsidRPr="00200EF0">
        <w:rPr>
          <w:rFonts w:ascii="Times New Roman" w:hAnsi="Times New Roman" w:cs="Times New Roman"/>
          <w:sz w:val="28"/>
          <w:szCs w:val="28"/>
        </w:rPr>
        <w:t>Ставропольского края по возможным гарантийным случаям в 201</w:t>
      </w:r>
      <w:r w:rsidR="0090394F">
        <w:rPr>
          <w:rFonts w:ascii="Times New Roman" w:hAnsi="Times New Roman" w:cs="Times New Roman"/>
          <w:sz w:val="28"/>
          <w:szCs w:val="28"/>
        </w:rPr>
        <w:t>9</w:t>
      </w:r>
      <w:r w:rsidRPr="00200EF0">
        <w:rPr>
          <w:rFonts w:ascii="Times New Roman" w:hAnsi="Times New Roman" w:cs="Times New Roman"/>
          <w:sz w:val="28"/>
          <w:szCs w:val="28"/>
        </w:rPr>
        <w:t xml:space="preserve"> </w:t>
      </w:r>
      <w:r w:rsidR="00200EF0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200EF0">
        <w:rPr>
          <w:rFonts w:ascii="Times New Roman" w:hAnsi="Times New Roman" w:cs="Times New Roman"/>
          <w:sz w:val="28"/>
          <w:szCs w:val="28"/>
        </w:rPr>
        <w:t xml:space="preserve">и </w:t>
      </w:r>
      <w:r w:rsidR="00200EF0">
        <w:rPr>
          <w:rFonts w:ascii="Times New Roman" w:hAnsi="Times New Roman" w:cs="Times New Roman"/>
          <w:sz w:val="28"/>
          <w:szCs w:val="28"/>
        </w:rPr>
        <w:t>плановом пе</w:t>
      </w:r>
      <w:r w:rsidR="00C92741">
        <w:rPr>
          <w:rFonts w:ascii="Times New Roman" w:hAnsi="Times New Roman" w:cs="Times New Roman"/>
          <w:sz w:val="28"/>
          <w:szCs w:val="28"/>
        </w:rPr>
        <w:t xml:space="preserve">риоде </w:t>
      </w:r>
      <w:r w:rsidRPr="00200EF0">
        <w:rPr>
          <w:rFonts w:ascii="Times New Roman" w:hAnsi="Times New Roman" w:cs="Times New Roman"/>
          <w:sz w:val="28"/>
          <w:szCs w:val="28"/>
        </w:rPr>
        <w:t>20</w:t>
      </w:r>
      <w:r w:rsidR="0090394F">
        <w:rPr>
          <w:rFonts w:ascii="Times New Roman" w:hAnsi="Times New Roman" w:cs="Times New Roman"/>
          <w:sz w:val="28"/>
          <w:szCs w:val="28"/>
        </w:rPr>
        <w:t>20</w:t>
      </w:r>
      <w:r w:rsidR="00C92741">
        <w:rPr>
          <w:rFonts w:ascii="Times New Roman" w:hAnsi="Times New Roman" w:cs="Times New Roman"/>
          <w:sz w:val="28"/>
          <w:szCs w:val="28"/>
        </w:rPr>
        <w:t xml:space="preserve"> и 202</w:t>
      </w:r>
      <w:r w:rsidR="0090394F">
        <w:rPr>
          <w:rFonts w:ascii="Times New Roman" w:hAnsi="Times New Roman" w:cs="Times New Roman"/>
          <w:sz w:val="28"/>
          <w:szCs w:val="28"/>
        </w:rPr>
        <w:t>1</w:t>
      </w:r>
      <w:r w:rsidRPr="00200EF0">
        <w:rPr>
          <w:rFonts w:ascii="Times New Roman" w:hAnsi="Times New Roman" w:cs="Times New Roman"/>
          <w:sz w:val="28"/>
          <w:szCs w:val="28"/>
        </w:rPr>
        <w:t xml:space="preserve"> годах не планируются.</w:t>
      </w:r>
    </w:p>
    <w:p w:rsidR="004044A8" w:rsidRDefault="004044A8"/>
    <w:p w:rsidR="002E516B" w:rsidRDefault="002E516B"/>
    <w:p w:rsidR="002E516B" w:rsidRDefault="002E516B"/>
    <w:sectPr w:rsidR="002E516B" w:rsidSect="001B65E1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compat/>
  <w:rsids>
    <w:rsidRoot w:val="00C9661F"/>
    <w:rsid w:val="000C3F1F"/>
    <w:rsid w:val="001B65E1"/>
    <w:rsid w:val="00200EF0"/>
    <w:rsid w:val="00256ECF"/>
    <w:rsid w:val="002E516B"/>
    <w:rsid w:val="00364F39"/>
    <w:rsid w:val="004044A8"/>
    <w:rsid w:val="00677B74"/>
    <w:rsid w:val="00877F9B"/>
    <w:rsid w:val="008E1B7F"/>
    <w:rsid w:val="0090394F"/>
    <w:rsid w:val="0099611B"/>
    <w:rsid w:val="00A24583"/>
    <w:rsid w:val="00A92318"/>
    <w:rsid w:val="00C92741"/>
    <w:rsid w:val="00C9661F"/>
    <w:rsid w:val="00E51C2F"/>
    <w:rsid w:val="00F65463"/>
    <w:rsid w:val="00FA4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16B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966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2E5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492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6</cp:revision>
  <dcterms:created xsi:type="dcterms:W3CDTF">2018-12-14T08:15:00Z</dcterms:created>
  <dcterms:modified xsi:type="dcterms:W3CDTF">2018-12-25T11:09:00Z</dcterms:modified>
</cp:coreProperties>
</file>