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E9A" w:rsidRPr="00C64E9A" w:rsidRDefault="00C64E9A" w:rsidP="00C64E9A">
      <w:pPr>
        <w:spacing w:after="0" w:line="240" w:lineRule="auto"/>
        <w:ind w:firstLine="567"/>
        <w:jc w:val="center"/>
        <w:rPr>
          <w:rFonts w:ascii="Times New Roman" w:hAnsi="Times New Roman" w:cs="Times New Roman"/>
          <w:b/>
          <w:sz w:val="28"/>
          <w:szCs w:val="28"/>
        </w:rPr>
      </w:pPr>
      <w:r w:rsidRPr="00C64E9A">
        <w:rPr>
          <w:rFonts w:ascii="Times New Roman" w:hAnsi="Times New Roman" w:cs="Times New Roman"/>
          <w:b/>
          <w:sz w:val="28"/>
          <w:szCs w:val="28"/>
        </w:rPr>
        <w:t xml:space="preserve">С  О  В  Е  Т </w:t>
      </w:r>
    </w:p>
    <w:p w:rsidR="00C64E9A" w:rsidRPr="00C64E9A" w:rsidRDefault="00C64E9A" w:rsidP="00C64E9A">
      <w:pPr>
        <w:spacing w:after="0" w:line="240" w:lineRule="auto"/>
        <w:ind w:firstLine="567"/>
        <w:jc w:val="center"/>
        <w:rPr>
          <w:rFonts w:ascii="Times New Roman" w:hAnsi="Times New Roman" w:cs="Times New Roman"/>
          <w:b/>
          <w:sz w:val="28"/>
          <w:szCs w:val="28"/>
        </w:rPr>
      </w:pPr>
      <w:r w:rsidRPr="00C64E9A">
        <w:rPr>
          <w:rFonts w:ascii="Times New Roman" w:hAnsi="Times New Roman" w:cs="Times New Roman"/>
          <w:b/>
          <w:sz w:val="28"/>
          <w:szCs w:val="28"/>
        </w:rPr>
        <w:t>депутатов Советского  городского округа  Ставропольского   края</w:t>
      </w:r>
    </w:p>
    <w:p w:rsidR="00C64E9A" w:rsidRPr="00C64E9A" w:rsidRDefault="00C64E9A" w:rsidP="00C64E9A">
      <w:pPr>
        <w:tabs>
          <w:tab w:val="left" w:pos="1050"/>
        </w:tabs>
        <w:spacing w:after="0" w:line="240" w:lineRule="auto"/>
        <w:ind w:firstLine="567"/>
        <w:jc w:val="center"/>
        <w:rPr>
          <w:rFonts w:ascii="Times New Roman" w:hAnsi="Times New Roman" w:cs="Times New Roman"/>
          <w:b/>
          <w:sz w:val="28"/>
          <w:szCs w:val="28"/>
        </w:rPr>
      </w:pPr>
      <w:r w:rsidRPr="00C64E9A">
        <w:rPr>
          <w:rFonts w:ascii="Times New Roman" w:hAnsi="Times New Roman" w:cs="Times New Roman"/>
          <w:b/>
          <w:sz w:val="28"/>
          <w:szCs w:val="28"/>
        </w:rPr>
        <w:t>первого созыва</w:t>
      </w:r>
    </w:p>
    <w:p w:rsidR="00C64E9A" w:rsidRPr="00C64E9A" w:rsidRDefault="00C64E9A" w:rsidP="00C64E9A">
      <w:pPr>
        <w:tabs>
          <w:tab w:val="left" w:pos="3015"/>
        </w:tabs>
        <w:spacing w:after="0" w:line="240" w:lineRule="auto"/>
        <w:ind w:firstLine="567"/>
        <w:jc w:val="center"/>
        <w:rPr>
          <w:rFonts w:ascii="Times New Roman" w:hAnsi="Times New Roman" w:cs="Times New Roman"/>
          <w:b/>
          <w:sz w:val="28"/>
          <w:szCs w:val="28"/>
        </w:rPr>
      </w:pPr>
    </w:p>
    <w:p w:rsidR="00C64E9A" w:rsidRPr="00C64E9A" w:rsidRDefault="00C64E9A" w:rsidP="00C64E9A">
      <w:pPr>
        <w:tabs>
          <w:tab w:val="left" w:pos="3015"/>
        </w:tabs>
        <w:spacing w:after="0" w:line="240" w:lineRule="auto"/>
        <w:ind w:firstLine="567"/>
        <w:jc w:val="center"/>
        <w:rPr>
          <w:rFonts w:ascii="Times New Roman" w:hAnsi="Times New Roman" w:cs="Times New Roman"/>
          <w:b/>
          <w:sz w:val="28"/>
          <w:szCs w:val="28"/>
        </w:rPr>
      </w:pPr>
      <w:proofErr w:type="gramStart"/>
      <w:r w:rsidRPr="00C64E9A">
        <w:rPr>
          <w:rFonts w:ascii="Times New Roman" w:hAnsi="Times New Roman" w:cs="Times New Roman"/>
          <w:b/>
          <w:sz w:val="28"/>
          <w:szCs w:val="28"/>
        </w:rPr>
        <w:t>Р</w:t>
      </w:r>
      <w:proofErr w:type="gramEnd"/>
      <w:r w:rsidRPr="00C64E9A">
        <w:rPr>
          <w:rFonts w:ascii="Times New Roman" w:hAnsi="Times New Roman" w:cs="Times New Roman"/>
          <w:b/>
          <w:sz w:val="28"/>
          <w:szCs w:val="28"/>
        </w:rPr>
        <w:t xml:space="preserve"> Е Ш Е Н И Е</w:t>
      </w:r>
    </w:p>
    <w:p w:rsidR="00C64E9A" w:rsidRPr="00C64E9A" w:rsidRDefault="00C64E9A" w:rsidP="00C64E9A">
      <w:pPr>
        <w:spacing w:after="0" w:line="240" w:lineRule="auto"/>
        <w:ind w:firstLine="567"/>
        <w:rPr>
          <w:rFonts w:ascii="Times New Roman" w:hAnsi="Times New Roman" w:cs="Times New Roman"/>
          <w:sz w:val="28"/>
          <w:szCs w:val="28"/>
        </w:rPr>
      </w:pPr>
    </w:p>
    <w:p w:rsidR="00C64E9A" w:rsidRPr="00C64E9A" w:rsidRDefault="00C64E9A" w:rsidP="00C64E9A">
      <w:pPr>
        <w:spacing w:after="0" w:line="240" w:lineRule="auto"/>
        <w:ind w:firstLine="567"/>
        <w:rPr>
          <w:rFonts w:ascii="Times New Roman" w:hAnsi="Times New Roman" w:cs="Times New Roman"/>
          <w:sz w:val="28"/>
          <w:szCs w:val="28"/>
        </w:rPr>
      </w:pPr>
      <w:r w:rsidRPr="00C64E9A">
        <w:rPr>
          <w:rFonts w:ascii="Times New Roman" w:hAnsi="Times New Roman" w:cs="Times New Roman"/>
          <w:sz w:val="28"/>
          <w:szCs w:val="28"/>
        </w:rPr>
        <w:t xml:space="preserve">21 ноября 2017 г.                                                                                    №   33                      </w:t>
      </w:r>
    </w:p>
    <w:p w:rsidR="00C64E9A" w:rsidRPr="00C64E9A" w:rsidRDefault="00C64E9A" w:rsidP="00C64E9A">
      <w:pPr>
        <w:spacing w:after="0" w:line="240" w:lineRule="auto"/>
        <w:ind w:firstLine="567"/>
        <w:jc w:val="center"/>
        <w:rPr>
          <w:rFonts w:ascii="Times New Roman" w:hAnsi="Times New Roman" w:cs="Times New Roman"/>
          <w:sz w:val="28"/>
          <w:szCs w:val="28"/>
        </w:rPr>
      </w:pPr>
      <w:r w:rsidRPr="00C64E9A">
        <w:rPr>
          <w:rFonts w:ascii="Times New Roman" w:hAnsi="Times New Roman" w:cs="Times New Roman"/>
          <w:sz w:val="28"/>
          <w:szCs w:val="28"/>
        </w:rPr>
        <w:t>г. Зеленокумск</w:t>
      </w:r>
    </w:p>
    <w:p w:rsidR="00C64E9A" w:rsidRPr="00C64E9A" w:rsidRDefault="00C64E9A" w:rsidP="00C64E9A">
      <w:pPr>
        <w:spacing w:after="0" w:line="240" w:lineRule="auto"/>
        <w:ind w:firstLine="567"/>
        <w:rPr>
          <w:rFonts w:ascii="Times New Roman" w:hAnsi="Times New Roman" w:cs="Times New Roman"/>
          <w:sz w:val="28"/>
          <w:szCs w:val="28"/>
        </w:rPr>
      </w:pPr>
    </w:p>
    <w:tbl>
      <w:tblPr>
        <w:tblW w:w="0" w:type="auto"/>
        <w:tblLook w:val="01E0"/>
      </w:tblPr>
      <w:tblGrid>
        <w:gridCol w:w="9287"/>
      </w:tblGrid>
      <w:tr w:rsidR="00C64E9A" w:rsidRPr="00C64E9A" w:rsidTr="003E6F51">
        <w:tc>
          <w:tcPr>
            <w:tcW w:w="9287" w:type="dxa"/>
            <w:shd w:val="clear" w:color="auto" w:fill="auto"/>
          </w:tcPr>
          <w:p w:rsidR="00C64E9A" w:rsidRPr="00C64E9A" w:rsidRDefault="00C64E9A" w:rsidP="00C64E9A">
            <w:pPr>
              <w:spacing w:after="0" w:line="240" w:lineRule="auto"/>
              <w:ind w:firstLine="567"/>
              <w:jc w:val="center"/>
              <w:rPr>
                <w:rFonts w:ascii="Times New Roman" w:hAnsi="Times New Roman" w:cs="Times New Roman"/>
                <w:sz w:val="28"/>
                <w:szCs w:val="28"/>
              </w:rPr>
            </w:pPr>
            <w:r w:rsidRPr="00C64E9A">
              <w:rPr>
                <w:rFonts w:ascii="Times New Roman" w:hAnsi="Times New Roman" w:cs="Times New Roman"/>
                <w:sz w:val="28"/>
                <w:szCs w:val="28"/>
              </w:rPr>
              <w:t>Об   оплате труда выборного должностного лица, депутата Совета депутатов Советского городского округа Ставропольского края, осуществляющих свои полномочия на постоянной основе, денежном содержании муниципальных служащих муниципальной службы в Советском городском округе Ставропольского края</w:t>
            </w:r>
          </w:p>
          <w:p w:rsidR="00C64E9A" w:rsidRPr="00C64E9A" w:rsidRDefault="00C64E9A" w:rsidP="00C64E9A">
            <w:pPr>
              <w:spacing w:after="0" w:line="240" w:lineRule="auto"/>
              <w:ind w:firstLine="567"/>
              <w:rPr>
                <w:rFonts w:ascii="Times New Roman" w:hAnsi="Times New Roman" w:cs="Times New Roman"/>
                <w:sz w:val="28"/>
                <w:szCs w:val="28"/>
              </w:rPr>
            </w:pPr>
          </w:p>
          <w:p w:rsidR="00C64E9A" w:rsidRPr="00C64E9A" w:rsidRDefault="00C64E9A" w:rsidP="00C64E9A">
            <w:pPr>
              <w:spacing w:after="0" w:line="240" w:lineRule="auto"/>
              <w:ind w:firstLine="567"/>
              <w:rPr>
                <w:rFonts w:ascii="Times New Roman" w:hAnsi="Times New Roman" w:cs="Times New Roman"/>
                <w:sz w:val="28"/>
                <w:szCs w:val="28"/>
              </w:rPr>
            </w:pPr>
          </w:p>
        </w:tc>
      </w:tr>
    </w:tbl>
    <w:p w:rsidR="00C64E9A" w:rsidRPr="00C64E9A" w:rsidRDefault="00C64E9A" w:rsidP="00C64E9A">
      <w:pPr>
        <w:spacing w:after="0" w:line="240" w:lineRule="auto"/>
        <w:ind w:firstLine="567"/>
        <w:rPr>
          <w:rFonts w:ascii="Times New Roman" w:hAnsi="Times New Roman" w:cs="Times New Roman"/>
          <w:sz w:val="28"/>
          <w:szCs w:val="28"/>
        </w:rPr>
      </w:pPr>
    </w:p>
    <w:p w:rsidR="00C64E9A" w:rsidRPr="00C64E9A" w:rsidRDefault="00C64E9A" w:rsidP="00C64E9A">
      <w:pPr>
        <w:spacing w:after="0" w:line="240" w:lineRule="auto"/>
        <w:ind w:firstLine="567"/>
        <w:jc w:val="both"/>
        <w:rPr>
          <w:rFonts w:ascii="Times New Roman" w:hAnsi="Times New Roman" w:cs="Times New Roman"/>
          <w:sz w:val="28"/>
          <w:szCs w:val="28"/>
        </w:rPr>
      </w:pPr>
      <w:proofErr w:type="gramStart"/>
      <w:r w:rsidRPr="00C64E9A">
        <w:rPr>
          <w:rFonts w:ascii="Times New Roman" w:hAnsi="Times New Roman" w:cs="Times New Roman"/>
          <w:sz w:val="28"/>
          <w:szCs w:val="28"/>
        </w:rPr>
        <w:t>Руководствуясь федеральными законами от 06 октября 2013г. №131-ФЗ «Об общих принципах организации местного самоуправления в Российской Федерации», от 02 марта 2007г. №25-ФЗ «О муниципальной службе в Российской Федерации», законами Ставропольского края от 24 декабря 2007г. №78-кз «Об отдельных вопросах муниципальной службы в Ставропольском крае»,  от 29 декабря 2008г. №101-кз «О гарантиях осуществления полномочий депутата, члена выборного органа местного самоуправления, выборного</w:t>
      </w:r>
      <w:proofErr w:type="gramEnd"/>
      <w:r w:rsidRPr="00C64E9A">
        <w:rPr>
          <w:rFonts w:ascii="Times New Roman" w:hAnsi="Times New Roman" w:cs="Times New Roman"/>
          <w:sz w:val="28"/>
          <w:szCs w:val="28"/>
        </w:rPr>
        <w:t xml:space="preserve"> должностного лица местного самоуправления», постановлением Правительства Ставропольского края от 21 октября 2009 года №267-п «О нормативах формирования расходов на содержание органов местного самоуправления муниципальных образований Ставропольского края», Совет  депутатов Советского  городского округа  Ставропольского  края</w:t>
      </w:r>
    </w:p>
    <w:p w:rsidR="00C64E9A" w:rsidRPr="00C64E9A" w:rsidRDefault="00C64E9A" w:rsidP="00C64E9A">
      <w:pPr>
        <w:spacing w:after="0" w:line="240" w:lineRule="auto"/>
        <w:ind w:firstLine="567"/>
        <w:rPr>
          <w:rFonts w:ascii="Times New Roman" w:hAnsi="Times New Roman" w:cs="Times New Roman"/>
          <w:sz w:val="28"/>
          <w:szCs w:val="28"/>
        </w:rPr>
      </w:pPr>
    </w:p>
    <w:p w:rsidR="00C64E9A" w:rsidRPr="00C64E9A" w:rsidRDefault="00C64E9A" w:rsidP="00C64E9A">
      <w:pPr>
        <w:spacing w:after="0" w:line="240" w:lineRule="auto"/>
        <w:ind w:firstLine="567"/>
        <w:rPr>
          <w:rFonts w:ascii="Times New Roman" w:hAnsi="Times New Roman" w:cs="Times New Roman"/>
          <w:sz w:val="28"/>
          <w:szCs w:val="28"/>
        </w:rPr>
      </w:pPr>
      <w:r w:rsidRPr="00C64E9A">
        <w:rPr>
          <w:rFonts w:ascii="Times New Roman" w:hAnsi="Times New Roman" w:cs="Times New Roman"/>
          <w:sz w:val="28"/>
          <w:szCs w:val="28"/>
        </w:rPr>
        <w:t>РЕШИЛ:</w:t>
      </w:r>
    </w:p>
    <w:p w:rsidR="00C64E9A" w:rsidRPr="00C64E9A" w:rsidRDefault="00C64E9A" w:rsidP="00C64E9A">
      <w:pPr>
        <w:spacing w:after="0" w:line="240" w:lineRule="auto"/>
        <w:ind w:firstLine="567"/>
        <w:rPr>
          <w:rFonts w:ascii="Times New Roman" w:hAnsi="Times New Roman" w:cs="Times New Roman"/>
          <w:sz w:val="28"/>
          <w:szCs w:val="28"/>
        </w:rPr>
      </w:pPr>
    </w:p>
    <w:p w:rsidR="00C64E9A" w:rsidRPr="00C64E9A" w:rsidRDefault="00C64E9A" w:rsidP="00C64E9A">
      <w:pPr>
        <w:spacing w:after="0" w:line="240" w:lineRule="auto"/>
        <w:ind w:firstLine="567"/>
        <w:jc w:val="both"/>
        <w:rPr>
          <w:rFonts w:ascii="Times New Roman" w:hAnsi="Times New Roman" w:cs="Times New Roman"/>
          <w:sz w:val="28"/>
          <w:szCs w:val="28"/>
        </w:rPr>
      </w:pPr>
      <w:r w:rsidRPr="00C64E9A">
        <w:rPr>
          <w:rFonts w:ascii="Times New Roman" w:hAnsi="Times New Roman" w:cs="Times New Roman"/>
          <w:sz w:val="28"/>
          <w:szCs w:val="28"/>
        </w:rPr>
        <w:t>1. Утвердить:</w:t>
      </w:r>
    </w:p>
    <w:p w:rsidR="00C64E9A" w:rsidRPr="00C64E9A" w:rsidRDefault="00C64E9A" w:rsidP="00C64E9A">
      <w:pPr>
        <w:spacing w:after="0" w:line="240" w:lineRule="auto"/>
        <w:ind w:firstLine="567"/>
        <w:jc w:val="both"/>
        <w:rPr>
          <w:rFonts w:ascii="Times New Roman" w:hAnsi="Times New Roman" w:cs="Times New Roman"/>
          <w:sz w:val="28"/>
          <w:szCs w:val="28"/>
        </w:rPr>
      </w:pPr>
      <w:r w:rsidRPr="00C64E9A">
        <w:rPr>
          <w:rFonts w:ascii="Times New Roman" w:hAnsi="Times New Roman" w:cs="Times New Roman"/>
          <w:sz w:val="28"/>
          <w:szCs w:val="28"/>
        </w:rPr>
        <w:t>1.1.  Размеры должностных окладов выборного должностного лица и члена Совета депутатов Советского городского округа Ставропольского края, осуществляющих свои полномочия на постоянной основе, согласно приложению 1 к настоящему решению.</w:t>
      </w:r>
    </w:p>
    <w:p w:rsidR="00C64E9A" w:rsidRPr="00C64E9A" w:rsidRDefault="00C64E9A" w:rsidP="00C64E9A">
      <w:pPr>
        <w:spacing w:after="0" w:line="240" w:lineRule="auto"/>
        <w:ind w:firstLine="567"/>
        <w:jc w:val="both"/>
        <w:rPr>
          <w:rFonts w:ascii="Times New Roman" w:hAnsi="Times New Roman" w:cs="Times New Roman"/>
          <w:sz w:val="28"/>
          <w:szCs w:val="28"/>
        </w:rPr>
      </w:pPr>
      <w:r w:rsidRPr="00C64E9A">
        <w:rPr>
          <w:rFonts w:ascii="Times New Roman" w:hAnsi="Times New Roman" w:cs="Times New Roman"/>
          <w:sz w:val="28"/>
          <w:szCs w:val="28"/>
        </w:rPr>
        <w:t>1.2. Размеры должностных окладов муниципальных служащих муниципальной службы в Советском городском округе Ставропольского края,  согласно приложению 2 к настоящему решению.</w:t>
      </w:r>
    </w:p>
    <w:p w:rsidR="00C64E9A" w:rsidRPr="00C64E9A" w:rsidRDefault="00C64E9A" w:rsidP="00C64E9A">
      <w:pPr>
        <w:spacing w:after="0" w:line="240" w:lineRule="auto"/>
        <w:ind w:firstLine="567"/>
        <w:jc w:val="both"/>
        <w:rPr>
          <w:rFonts w:ascii="Times New Roman" w:hAnsi="Times New Roman" w:cs="Times New Roman"/>
          <w:sz w:val="28"/>
          <w:szCs w:val="28"/>
        </w:rPr>
      </w:pPr>
      <w:r w:rsidRPr="00C64E9A">
        <w:rPr>
          <w:rFonts w:ascii="Times New Roman" w:hAnsi="Times New Roman" w:cs="Times New Roman"/>
          <w:sz w:val="28"/>
          <w:szCs w:val="28"/>
        </w:rPr>
        <w:t xml:space="preserve">1.3. Порядок оплаты труда выборного должностного лица, депутата Совета депутатов Советского городского округа Ставропольского края, осуществляющих свои полномочия на постоянной основе, денежном содержании муниципальных служащих муниципальной службы в Советском </w:t>
      </w:r>
      <w:r w:rsidRPr="00C64E9A">
        <w:rPr>
          <w:rFonts w:ascii="Times New Roman" w:hAnsi="Times New Roman" w:cs="Times New Roman"/>
          <w:sz w:val="28"/>
          <w:szCs w:val="28"/>
        </w:rPr>
        <w:lastRenderedPageBreak/>
        <w:t>городском округе Ставропольского края согласно приложению 3 к настоящему решению.</w:t>
      </w:r>
    </w:p>
    <w:p w:rsidR="00C64E9A" w:rsidRPr="00C64E9A" w:rsidRDefault="00C64E9A" w:rsidP="00C64E9A">
      <w:pPr>
        <w:spacing w:after="0" w:line="240" w:lineRule="auto"/>
        <w:ind w:firstLine="567"/>
        <w:jc w:val="both"/>
        <w:rPr>
          <w:rFonts w:ascii="Times New Roman" w:hAnsi="Times New Roman" w:cs="Times New Roman"/>
          <w:sz w:val="28"/>
          <w:szCs w:val="28"/>
        </w:rPr>
      </w:pPr>
    </w:p>
    <w:p w:rsidR="00C64E9A" w:rsidRPr="00C64E9A" w:rsidRDefault="00C64E9A" w:rsidP="00C64E9A">
      <w:pPr>
        <w:spacing w:after="0" w:line="240" w:lineRule="auto"/>
        <w:ind w:firstLine="567"/>
        <w:jc w:val="both"/>
        <w:rPr>
          <w:rFonts w:ascii="Times New Roman" w:hAnsi="Times New Roman" w:cs="Times New Roman"/>
          <w:sz w:val="28"/>
          <w:szCs w:val="28"/>
        </w:rPr>
      </w:pPr>
      <w:r w:rsidRPr="00C64E9A">
        <w:rPr>
          <w:rFonts w:ascii="Times New Roman" w:hAnsi="Times New Roman" w:cs="Times New Roman"/>
          <w:sz w:val="28"/>
          <w:szCs w:val="28"/>
        </w:rPr>
        <w:t xml:space="preserve">2. Настоящее решение вступает в силу </w:t>
      </w:r>
      <w:proofErr w:type="gramStart"/>
      <w:r w:rsidRPr="00C64E9A">
        <w:rPr>
          <w:rFonts w:ascii="Times New Roman" w:hAnsi="Times New Roman" w:cs="Times New Roman"/>
          <w:sz w:val="28"/>
          <w:szCs w:val="28"/>
        </w:rPr>
        <w:t>с даты принятия</w:t>
      </w:r>
      <w:proofErr w:type="gramEnd"/>
      <w:r w:rsidRPr="00C64E9A">
        <w:rPr>
          <w:rFonts w:ascii="Times New Roman" w:hAnsi="Times New Roman" w:cs="Times New Roman"/>
          <w:sz w:val="28"/>
          <w:szCs w:val="28"/>
        </w:rPr>
        <w:t xml:space="preserve"> и распространяется на правоотношения, возникшие с 1 ноября 2017 года. </w:t>
      </w:r>
    </w:p>
    <w:p w:rsidR="00C64E9A" w:rsidRPr="00C64E9A" w:rsidRDefault="00C64E9A" w:rsidP="00C64E9A">
      <w:pPr>
        <w:spacing w:after="0" w:line="240" w:lineRule="auto"/>
        <w:ind w:firstLine="567"/>
        <w:jc w:val="both"/>
        <w:rPr>
          <w:rFonts w:ascii="Times New Roman" w:hAnsi="Times New Roman" w:cs="Times New Roman"/>
          <w:sz w:val="28"/>
          <w:szCs w:val="28"/>
        </w:rPr>
      </w:pPr>
    </w:p>
    <w:p w:rsidR="00C64E9A" w:rsidRPr="00C64E9A" w:rsidRDefault="00C64E9A" w:rsidP="00C64E9A">
      <w:pPr>
        <w:spacing w:after="0" w:line="240" w:lineRule="auto"/>
        <w:ind w:firstLine="567"/>
        <w:jc w:val="both"/>
        <w:rPr>
          <w:rFonts w:ascii="Times New Roman" w:hAnsi="Times New Roman" w:cs="Times New Roman"/>
          <w:sz w:val="28"/>
          <w:szCs w:val="28"/>
        </w:rPr>
      </w:pPr>
      <w:r w:rsidRPr="00C64E9A">
        <w:rPr>
          <w:rFonts w:ascii="Times New Roman" w:hAnsi="Times New Roman" w:cs="Times New Roman"/>
          <w:sz w:val="28"/>
          <w:szCs w:val="28"/>
        </w:rPr>
        <w:tab/>
      </w:r>
      <w:r w:rsidRPr="00C64E9A">
        <w:rPr>
          <w:rFonts w:ascii="Times New Roman" w:hAnsi="Times New Roman" w:cs="Times New Roman"/>
          <w:sz w:val="28"/>
          <w:szCs w:val="28"/>
        </w:rPr>
        <w:tab/>
      </w:r>
      <w:r w:rsidRPr="00C64E9A">
        <w:rPr>
          <w:rFonts w:ascii="Times New Roman" w:hAnsi="Times New Roman" w:cs="Times New Roman"/>
          <w:sz w:val="28"/>
          <w:szCs w:val="28"/>
        </w:rPr>
        <w:tab/>
      </w:r>
    </w:p>
    <w:tbl>
      <w:tblPr>
        <w:tblW w:w="0" w:type="auto"/>
        <w:tblLook w:val="01E0"/>
      </w:tblPr>
      <w:tblGrid>
        <w:gridCol w:w="4785"/>
        <w:gridCol w:w="4786"/>
      </w:tblGrid>
      <w:tr w:rsidR="00C64E9A" w:rsidRPr="00C64E9A" w:rsidTr="003E6F51">
        <w:tc>
          <w:tcPr>
            <w:tcW w:w="4785" w:type="dxa"/>
            <w:shd w:val="clear" w:color="auto" w:fill="auto"/>
          </w:tcPr>
          <w:p w:rsidR="00C64E9A" w:rsidRPr="00C64E9A" w:rsidRDefault="00C64E9A" w:rsidP="00C64E9A">
            <w:pPr>
              <w:spacing w:after="0" w:line="240" w:lineRule="auto"/>
              <w:rPr>
                <w:rFonts w:ascii="Times New Roman" w:hAnsi="Times New Roman" w:cs="Times New Roman"/>
                <w:sz w:val="28"/>
                <w:szCs w:val="28"/>
              </w:rPr>
            </w:pPr>
            <w:r w:rsidRPr="00C64E9A">
              <w:rPr>
                <w:rFonts w:ascii="Times New Roman" w:hAnsi="Times New Roman" w:cs="Times New Roman"/>
                <w:sz w:val="28"/>
                <w:szCs w:val="28"/>
              </w:rPr>
              <w:t>Председатель Совета депутатов</w:t>
            </w:r>
          </w:p>
          <w:p w:rsidR="00C64E9A" w:rsidRPr="00C64E9A" w:rsidRDefault="00C64E9A" w:rsidP="00C64E9A">
            <w:pPr>
              <w:spacing w:after="0" w:line="240" w:lineRule="auto"/>
              <w:rPr>
                <w:rFonts w:ascii="Times New Roman" w:hAnsi="Times New Roman" w:cs="Times New Roman"/>
                <w:sz w:val="28"/>
                <w:szCs w:val="28"/>
              </w:rPr>
            </w:pPr>
            <w:r w:rsidRPr="00C64E9A">
              <w:rPr>
                <w:rFonts w:ascii="Times New Roman" w:hAnsi="Times New Roman" w:cs="Times New Roman"/>
                <w:sz w:val="28"/>
                <w:szCs w:val="28"/>
              </w:rPr>
              <w:t>Советского городского округа</w:t>
            </w:r>
          </w:p>
          <w:p w:rsidR="00C64E9A" w:rsidRPr="00C64E9A" w:rsidRDefault="00C64E9A" w:rsidP="00C64E9A">
            <w:pPr>
              <w:spacing w:after="0" w:line="240" w:lineRule="auto"/>
              <w:rPr>
                <w:rFonts w:ascii="Times New Roman" w:hAnsi="Times New Roman" w:cs="Times New Roman"/>
                <w:sz w:val="28"/>
                <w:szCs w:val="28"/>
              </w:rPr>
            </w:pPr>
            <w:r w:rsidRPr="00C64E9A">
              <w:rPr>
                <w:rFonts w:ascii="Times New Roman" w:hAnsi="Times New Roman" w:cs="Times New Roman"/>
                <w:sz w:val="28"/>
                <w:szCs w:val="28"/>
              </w:rPr>
              <w:t>Ставропольского края первого созыва</w:t>
            </w:r>
          </w:p>
        </w:tc>
        <w:tc>
          <w:tcPr>
            <w:tcW w:w="4786" w:type="dxa"/>
            <w:shd w:val="clear" w:color="auto" w:fill="auto"/>
          </w:tcPr>
          <w:p w:rsidR="00C64E9A" w:rsidRPr="00C64E9A" w:rsidRDefault="00C64E9A" w:rsidP="00C64E9A">
            <w:pPr>
              <w:spacing w:after="0" w:line="240" w:lineRule="auto"/>
              <w:ind w:firstLine="567"/>
              <w:jc w:val="right"/>
              <w:rPr>
                <w:rFonts w:ascii="Times New Roman" w:hAnsi="Times New Roman" w:cs="Times New Roman"/>
                <w:sz w:val="28"/>
                <w:szCs w:val="28"/>
              </w:rPr>
            </w:pPr>
          </w:p>
          <w:p w:rsidR="00C64E9A" w:rsidRPr="00C64E9A" w:rsidRDefault="00C64E9A" w:rsidP="00C64E9A">
            <w:pPr>
              <w:spacing w:after="0" w:line="240" w:lineRule="auto"/>
              <w:ind w:firstLine="567"/>
              <w:jc w:val="right"/>
              <w:rPr>
                <w:rFonts w:ascii="Times New Roman" w:hAnsi="Times New Roman" w:cs="Times New Roman"/>
                <w:sz w:val="28"/>
                <w:szCs w:val="28"/>
              </w:rPr>
            </w:pPr>
          </w:p>
          <w:p w:rsidR="00C64E9A" w:rsidRPr="00C64E9A" w:rsidRDefault="00C64E9A" w:rsidP="00C64E9A">
            <w:pPr>
              <w:spacing w:after="0" w:line="240" w:lineRule="auto"/>
              <w:ind w:firstLine="567"/>
              <w:jc w:val="right"/>
              <w:rPr>
                <w:rFonts w:ascii="Times New Roman" w:hAnsi="Times New Roman" w:cs="Times New Roman"/>
                <w:sz w:val="28"/>
                <w:szCs w:val="28"/>
              </w:rPr>
            </w:pPr>
            <w:proofErr w:type="spellStart"/>
            <w:r w:rsidRPr="00C64E9A">
              <w:rPr>
                <w:rFonts w:ascii="Times New Roman" w:hAnsi="Times New Roman" w:cs="Times New Roman"/>
                <w:sz w:val="28"/>
                <w:szCs w:val="28"/>
              </w:rPr>
              <w:t>В.П.Немов</w:t>
            </w:r>
            <w:proofErr w:type="spellEnd"/>
          </w:p>
        </w:tc>
      </w:tr>
    </w:tbl>
    <w:p w:rsidR="0023291D" w:rsidRDefault="0023291D"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Default="004453BC" w:rsidP="00C64E9A">
      <w:pPr>
        <w:spacing w:after="0" w:line="240" w:lineRule="auto"/>
        <w:ind w:firstLine="567"/>
        <w:rPr>
          <w:rFonts w:ascii="Times New Roman" w:hAnsi="Times New Roman" w:cs="Times New Roman"/>
          <w:sz w:val="28"/>
          <w:szCs w:val="28"/>
        </w:rPr>
      </w:pPr>
    </w:p>
    <w:p w:rsidR="004453BC" w:rsidRPr="004453BC" w:rsidRDefault="004453BC" w:rsidP="004453BC">
      <w:pPr>
        <w:spacing w:after="0" w:line="240" w:lineRule="auto"/>
        <w:ind w:firstLine="567"/>
        <w:jc w:val="right"/>
        <w:rPr>
          <w:rFonts w:ascii="Times New Roman" w:hAnsi="Times New Roman" w:cs="Times New Roman"/>
          <w:sz w:val="28"/>
          <w:szCs w:val="28"/>
        </w:rPr>
      </w:pPr>
      <w:r w:rsidRPr="004453BC">
        <w:rPr>
          <w:rFonts w:ascii="Times New Roman" w:hAnsi="Times New Roman" w:cs="Times New Roman"/>
          <w:sz w:val="28"/>
          <w:szCs w:val="28"/>
        </w:rPr>
        <w:lastRenderedPageBreak/>
        <w:t>ПРИЛОЖЕНИЕ № 1</w:t>
      </w:r>
    </w:p>
    <w:p w:rsidR="004453BC" w:rsidRPr="004453BC" w:rsidRDefault="004453BC" w:rsidP="004453BC">
      <w:pPr>
        <w:spacing w:after="0" w:line="240" w:lineRule="auto"/>
        <w:ind w:firstLine="567"/>
        <w:jc w:val="right"/>
        <w:rPr>
          <w:rFonts w:ascii="Times New Roman" w:hAnsi="Times New Roman" w:cs="Times New Roman"/>
          <w:sz w:val="28"/>
          <w:szCs w:val="28"/>
        </w:rPr>
      </w:pPr>
      <w:r w:rsidRPr="004453BC">
        <w:rPr>
          <w:rFonts w:ascii="Times New Roman" w:hAnsi="Times New Roman" w:cs="Times New Roman"/>
          <w:sz w:val="28"/>
          <w:szCs w:val="28"/>
        </w:rPr>
        <w:t>к решению Совета депутатов Советского</w:t>
      </w:r>
    </w:p>
    <w:p w:rsidR="004453BC" w:rsidRPr="004453BC" w:rsidRDefault="004453BC" w:rsidP="004453BC">
      <w:pPr>
        <w:spacing w:after="0" w:line="240" w:lineRule="auto"/>
        <w:ind w:firstLine="567"/>
        <w:jc w:val="right"/>
        <w:rPr>
          <w:rFonts w:ascii="Times New Roman" w:hAnsi="Times New Roman" w:cs="Times New Roman"/>
          <w:sz w:val="28"/>
          <w:szCs w:val="28"/>
        </w:rPr>
      </w:pPr>
      <w:r w:rsidRPr="004453BC">
        <w:rPr>
          <w:rFonts w:ascii="Times New Roman" w:hAnsi="Times New Roman" w:cs="Times New Roman"/>
          <w:sz w:val="28"/>
          <w:szCs w:val="28"/>
        </w:rPr>
        <w:t xml:space="preserve">                                                                            городского округа Ставропольского края</w:t>
      </w:r>
    </w:p>
    <w:p w:rsidR="004453BC" w:rsidRPr="004453BC" w:rsidRDefault="004453BC" w:rsidP="004453BC">
      <w:pPr>
        <w:spacing w:after="0" w:line="240" w:lineRule="auto"/>
        <w:ind w:firstLine="567"/>
        <w:jc w:val="right"/>
        <w:rPr>
          <w:rFonts w:ascii="Times New Roman" w:hAnsi="Times New Roman" w:cs="Times New Roman"/>
          <w:sz w:val="28"/>
          <w:szCs w:val="28"/>
        </w:rPr>
      </w:pPr>
      <w:r w:rsidRPr="004453BC">
        <w:rPr>
          <w:rFonts w:ascii="Times New Roman" w:hAnsi="Times New Roman" w:cs="Times New Roman"/>
          <w:sz w:val="28"/>
          <w:szCs w:val="28"/>
        </w:rPr>
        <w:t>от 21 ноября 2017 г.  № 33</w:t>
      </w:r>
    </w:p>
    <w:p w:rsidR="004453BC" w:rsidRPr="004453BC" w:rsidRDefault="004453BC" w:rsidP="004453BC">
      <w:pPr>
        <w:spacing w:after="0" w:line="240" w:lineRule="auto"/>
        <w:ind w:firstLine="567"/>
        <w:jc w:val="center"/>
        <w:rPr>
          <w:rFonts w:ascii="Times New Roman" w:hAnsi="Times New Roman" w:cs="Times New Roman"/>
          <w:sz w:val="28"/>
          <w:szCs w:val="28"/>
        </w:rPr>
      </w:pPr>
    </w:p>
    <w:p w:rsidR="004453BC" w:rsidRPr="004453BC" w:rsidRDefault="004453BC" w:rsidP="004453BC">
      <w:pPr>
        <w:spacing w:after="0" w:line="240" w:lineRule="auto"/>
        <w:ind w:firstLine="567"/>
        <w:jc w:val="center"/>
        <w:rPr>
          <w:rFonts w:ascii="Times New Roman" w:hAnsi="Times New Roman" w:cs="Times New Roman"/>
          <w:sz w:val="28"/>
          <w:szCs w:val="28"/>
        </w:rPr>
      </w:pPr>
    </w:p>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 xml:space="preserve">Размеры </w:t>
      </w:r>
    </w:p>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должностных окладов выборного должностного лица и члена Совета депутатов Советского городского округа Ставропольского края, осуществляющих свои полномочия на постоянной основе</w:t>
      </w:r>
    </w:p>
    <w:p w:rsidR="004453BC" w:rsidRPr="004453BC" w:rsidRDefault="004453BC" w:rsidP="004453BC">
      <w:pPr>
        <w:spacing w:after="0" w:line="240" w:lineRule="auto"/>
        <w:ind w:firstLine="567"/>
        <w:jc w:val="center"/>
        <w:rPr>
          <w:rFonts w:ascii="Times New Roman" w:hAnsi="Times New Roman" w:cs="Times New Roman"/>
          <w:sz w:val="28"/>
          <w:szCs w:val="28"/>
        </w:rPr>
      </w:pPr>
    </w:p>
    <w:tbl>
      <w:tblPr>
        <w:tblW w:w="0" w:type="auto"/>
        <w:tblLook w:val="01E0"/>
      </w:tblPr>
      <w:tblGrid>
        <w:gridCol w:w="4607"/>
        <w:gridCol w:w="4680"/>
      </w:tblGrid>
      <w:tr w:rsidR="004453BC" w:rsidRPr="004453BC" w:rsidTr="00C620CF">
        <w:tc>
          <w:tcPr>
            <w:tcW w:w="4607" w:type="dxa"/>
          </w:tcPr>
          <w:p w:rsidR="004453BC" w:rsidRPr="004453BC" w:rsidRDefault="004453BC" w:rsidP="004453BC">
            <w:pPr>
              <w:spacing w:after="0" w:line="240" w:lineRule="auto"/>
              <w:ind w:firstLine="567"/>
              <w:rPr>
                <w:rFonts w:ascii="Times New Roman" w:hAnsi="Times New Roman" w:cs="Times New Roman"/>
                <w:sz w:val="28"/>
                <w:szCs w:val="28"/>
              </w:rPr>
            </w:pPr>
            <w:r w:rsidRPr="004453BC">
              <w:rPr>
                <w:rFonts w:ascii="Times New Roman" w:hAnsi="Times New Roman" w:cs="Times New Roman"/>
                <w:sz w:val="28"/>
                <w:szCs w:val="28"/>
              </w:rPr>
              <w:t>Наименование должности</w:t>
            </w:r>
          </w:p>
        </w:tc>
        <w:tc>
          <w:tcPr>
            <w:tcW w:w="4680" w:type="dxa"/>
          </w:tcPr>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Размер должностного оклада *</w:t>
            </w:r>
          </w:p>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(рублей)</w:t>
            </w:r>
          </w:p>
        </w:tc>
      </w:tr>
      <w:tr w:rsidR="004453BC" w:rsidRPr="004453BC" w:rsidTr="00C620CF">
        <w:tc>
          <w:tcPr>
            <w:tcW w:w="4607" w:type="dxa"/>
          </w:tcPr>
          <w:p w:rsidR="004453BC" w:rsidRPr="004453BC" w:rsidRDefault="004453BC" w:rsidP="004453BC">
            <w:pPr>
              <w:spacing w:after="0" w:line="240" w:lineRule="auto"/>
              <w:rPr>
                <w:rFonts w:ascii="Times New Roman" w:hAnsi="Times New Roman" w:cs="Times New Roman"/>
                <w:sz w:val="28"/>
                <w:szCs w:val="28"/>
              </w:rPr>
            </w:pPr>
            <w:r w:rsidRPr="004453BC">
              <w:rPr>
                <w:rFonts w:ascii="Times New Roman" w:hAnsi="Times New Roman" w:cs="Times New Roman"/>
                <w:sz w:val="28"/>
                <w:szCs w:val="28"/>
              </w:rPr>
              <w:t>Глава Советского городского округа</w:t>
            </w:r>
          </w:p>
          <w:p w:rsidR="004453BC" w:rsidRPr="004453BC" w:rsidRDefault="004453BC" w:rsidP="004453BC">
            <w:pPr>
              <w:spacing w:after="0" w:line="240" w:lineRule="auto"/>
              <w:rPr>
                <w:rFonts w:ascii="Times New Roman" w:hAnsi="Times New Roman" w:cs="Times New Roman"/>
                <w:sz w:val="28"/>
                <w:szCs w:val="28"/>
              </w:rPr>
            </w:pPr>
            <w:r w:rsidRPr="004453BC">
              <w:rPr>
                <w:rFonts w:ascii="Times New Roman" w:hAnsi="Times New Roman" w:cs="Times New Roman"/>
                <w:sz w:val="28"/>
                <w:szCs w:val="28"/>
              </w:rPr>
              <w:t xml:space="preserve">Ставропольского края </w:t>
            </w:r>
          </w:p>
          <w:p w:rsidR="004453BC" w:rsidRPr="004453BC" w:rsidRDefault="004453BC" w:rsidP="004453BC">
            <w:pPr>
              <w:spacing w:after="0" w:line="240" w:lineRule="auto"/>
              <w:ind w:firstLine="567"/>
              <w:rPr>
                <w:rFonts w:ascii="Times New Roman" w:hAnsi="Times New Roman" w:cs="Times New Roman"/>
                <w:sz w:val="28"/>
                <w:szCs w:val="28"/>
              </w:rPr>
            </w:pPr>
          </w:p>
          <w:p w:rsidR="004453BC" w:rsidRPr="004453BC" w:rsidRDefault="004453BC" w:rsidP="004453BC">
            <w:pPr>
              <w:spacing w:after="0" w:line="240" w:lineRule="auto"/>
              <w:rPr>
                <w:rFonts w:ascii="Times New Roman" w:hAnsi="Times New Roman" w:cs="Times New Roman"/>
                <w:sz w:val="28"/>
                <w:szCs w:val="28"/>
              </w:rPr>
            </w:pPr>
            <w:r w:rsidRPr="004453BC">
              <w:rPr>
                <w:rFonts w:ascii="Times New Roman" w:hAnsi="Times New Roman" w:cs="Times New Roman"/>
                <w:sz w:val="28"/>
                <w:szCs w:val="28"/>
              </w:rPr>
              <w:t>Председатель Совета депутатов Советского городского округа</w:t>
            </w:r>
          </w:p>
          <w:p w:rsidR="004453BC" w:rsidRPr="004453BC" w:rsidRDefault="004453BC" w:rsidP="004453BC">
            <w:pPr>
              <w:spacing w:after="0" w:line="240" w:lineRule="auto"/>
              <w:rPr>
                <w:rFonts w:ascii="Times New Roman" w:hAnsi="Times New Roman" w:cs="Times New Roman"/>
                <w:sz w:val="28"/>
                <w:szCs w:val="28"/>
              </w:rPr>
            </w:pPr>
            <w:r w:rsidRPr="004453BC">
              <w:rPr>
                <w:rFonts w:ascii="Times New Roman" w:hAnsi="Times New Roman" w:cs="Times New Roman"/>
                <w:sz w:val="28"/>
                <w:szCs w:val="28"/>
              </w:rPr>
              <w:t xml:space="preserve">Ставропольского края </w:t>
            </w:r>
          </w:p>
          <w:p w:rsidR="004453BC" w:rsidRPr="004453BC" w:rsidRDefault="004453BC" w:rsidP="004453BC">
            <w:pPr>
              <w:spacing w:after="0" w:line="240" w:lineRule="auto"/>
              <w:ind w:firstLine="567"/>
              <w:rPr>
                <w:rFonts w:ascii="Times New Roman" w:hAnsi="Times New Roman" w:cs="Times New Roman"/>
                <w:sz w:val="28"/>
                <w:szCs w:val="28"/>
              </w:rPr>
            </w:pPr>
          </w:p>
          <w:p w:rsidR="004453BC" w:rsidRPr="004453BC" w:rsidRDefault="004453BC" w:rsidP="004453BC">
            <w:pPr>
              <w:spacing w:after="0" w:line="240" w:lineRule="auto"/>
              <w:ind w:firstLine="567"/>
              <w:rPr>
                <w:rFonts w:ascii="Times New Roman" w:hAnsi="Times New Roman" w:cs="Times New Roman"/>
                <w:sz w:val="28"/>
                <w:szCs w:val="28"/>
              </w:rPr>
            </w:pPr>
          </w:p>
        </w:tc>
        <w:tc>
          <w:tcPr>
            <w:tcW w:w="4680" w:type="dxa"/>
          </w:tcPr>
          <w:p w:rsidR="004453BC" w:rsidRPr="004453BC" w:rsidRDefault="004453BC" w:rsidP="004453BC">
            <w:pPr>
              <w:spacing w:after="0" w:line="240" w:lineRule="auto"/>
              <w:ind w:firstLine="567"/>
              <w:jc w:val="center"/>
              <w:rPr>
                <w:rFonts w:ascii="Times New Roman" w:hAnsi="Times New Roman" w:cs="Times New Roman"/>
                <w:sz w:val="28"/>
                <w:szCs w:val="28"/>
              </w:rPr>
            </w:pPr>
          </w:p>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10672</w:t>
            </w:r>
          </w:p>
          <w:p w:rsidR="004453BC" w:rsidRPr="004453BC" w:rsidRDefault="004453BC" w:rsidP="004453BC">
            <w:pPr>
              <w:spacing w:after="0" w:line="240" w:lineRule="auto"/>
              <w:ind w:firstLine="567"/>
              <w:rPr>
                <w:rFonts w:ascii="Times New Roman" w:hAnsi="Times New Roman" w:cs="Times New Roman"/>
                <w:sz w:val="28"/>
                <w:szCs w:val="28"/>
              </w:rPr>
            </w:pPr>
          </w:p>
          <w:p w:rsidR="004453BC" w:rsidRPr="004453BC" w:rsidRDefault="004453BC" w:rsidP="004453BC">
            <w:pPr>
              <w:spacing w:after="0" w:line="240" w:lineRule="auto"/>
              <w:ind w:firstLine="567"/>
              <w:rPr>
                <w:rFonts w:ascii="Times New Roman" w:hAnsi="Times New Roman" w:cs="Times New Roman"/>
                <w:sz w:val="28"/>
                <w:szCs w:val="28"/>
              </w:rPr>
            </w:pPr>
          </w:p>
          <w:p w:rsidR="004453BC" w:rsidRPr="004453BC" w:rsidRDefault="004453BC" w:rsidP="004453BC">
            <w:pPr>
              <w:spacing w:after="0" w:line="240" w:lineRule="auto"/>
              <w:ind w:firstLine="567"/>
              <w:rPr>
                <w:rFonts w:ascii="Times New Roman" w:hAnsi="Times New Roman" w:cs="Times New Roman"/>
                <w:sz w:val="28"/>
                <w:szCs w:val="28"/>
              </w:rPr>
            </w:pPr>
          </w:p>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10672</w:t>
            </w:r>
          </w:p>
        </w:tc>
      </w:tr>
      <w:tr w:rsidR="004453BC" w:rsidRPr="004453BC" w:rsidTr="00C620CF">
        <w:tc>
          <w:tcPr>
            <w:tcW w:w="4607" w:type="dxa"/>
          </w:tcPr>
          <w:p w:rsidR="004453BC" w:rsidRPr="004453BC" w:rsidRDefault="004453BC" w:rsidP="004453BC">
            <w:pPr>
              <w:spacing w:after="0" w:line="240" w:lineRule="auto"/>
              <w:rPr>
                <w:rFonts w:ascii="Times New Roman" w:hAnsi="Times New Roman" w:cs="Times New Roman"/>
                <w:sz w:val="28"/>
                <w:szCs w:val="28"/>
              </w:rPr>
            </w:pPr>
            <w:r w:rsidRPr="004453BC">
              <w:rPr>
                <w:rFonts w:ascii="Times New Roman" w:hAnsi="Times New Roman" w:cs="Times New Roman"/>
                <w:sz w:val="28"/>
                <w:szCs w:val="28"/>
              </w:rPr>
              <w:t xml:space="preserve">Член Совета депутатов </w:t>
            </w:r>
          </w:p>
          <w:p w:rsidR="004453BC" w:rsidRPr="004453BC" w:rsidRDefault="004453BC" w:rsidP="004453BC">
            <w:pPr>
              <w:spacing w:after="0" w:line="240" w:lineRule="auto"/>
              <w:rPr>
                <w:rFonts w:ascii="Times New Roman" w:hAnsi="Times New Roman" w:cs="Times New Roman"/>
                <w:sz w:val="28"/>
                <w:szCs w:val="28"/>
              </w:rPr>
            </w:pPr>
            <w:r w:rsidRPr="004453BC">
              <w:rPr>
                <w:rFonts w:ascii="Times New Roman" w:hAnsi="Times New Roman" w:cs="Times New Roman"/>
                <w:sz w:val="28"/>
                <w:szCs w:val="28"/>
              </w:rPr>
              <w:t>Советского городского округа</w:t>
            </w:r>
          </w:p>
          <w:p w:rsidR="004453BC" w:rsidRPr="004453BC" w:rsidRDefault="004453BC" w:rsidP="004453BC">
            <w:pPr>
              <w:spacing w:after="0" w:line="240" w:lineRule="auto"/>
              <w:rPr>
                <w:rFonts w:ascii="Times New Roman" w:hAnsi="Times New Roman" w:cs="Times New Roman"/>
                <w:sz w:val="28"/>
                <w:szCs w:val="28"/>
              </w:rPr>
            </w:pPr>
            <w:r w:rsidRPr="004453BC">
              <w:rPr>
                <w:rFonts w:ascii="Times New Roman" w:hAnsi="Times New Roman" w:cs="Times New Roman"/>
                <w:sz w:val="28"/>
                <w:szCs w:val="28"/>
              </w:rPr>
              <w:t xml:space="preserve">Ставропольского края </w:t>
            </w:r>
          </w:p>
          <w:p w:rsidR="004453BC" w:rsidRPr="004453BC" w:rsidRDefault="004453BC" w:rsidP="004453BC">
            <w:pPr>
              <w:spacing w:after="0" w:line="240" w:lineRule="auto"/>
              <w:ind w:firstLine="567"/>
              <w:rPr>
                <w:rFonts w:ascii="Times New Roman" w:hAnsi="Times New Roman" w:cs="Times New Roman"/>
                <w:sz w:val="28"/>
                <w:szCs w:val="28"/>
              </w:rPr>
            </w:pPr>
          </w:p>
        </w:tc>
        <w:tc>
          <w:tcPr>
            <w:tcW w:w="4680" w:type="dxa"/>
          </w:tcPr>
          <w:p w:rsidR="004453BC" w:rsidRPr="004453BC" w:rsidRDefault="004453BC" w:rsidP="004453BC">
            <w:pPr>
              <w:spacing w:after="0" w:line="240" w:lineRule="auto"/>
              <w:ind w:firstLine="567"/>
              <w:jc w:val="center"/>
              <w:rPr>
                <w:rFonts w:ascii="Times New Roman" w:hAnsi="Times New Roman" w:cs="Times New Roman"/>
                <w:sz w:val="28"/>
                <w:szCs w:val="28"/>
              </w:rPr>
            </w:pPr>
          </w:p>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7468</w:t>
            </w:r>
          </w:p>
        </w:tc>
      </w:tr>
    </w:tbl>
    <w:p w:rsidR="004453BC" w:rsidRPr="004453BC" w:rsidRDefault="004453BC" w:rsidP="004453BC">
      <w:pPr>
        <w:spacing w:after="0" w:line="240" w:lineRule="auto"/>
        <w:ind w:firstLine="567"/>
        <w:jc w:val="center"/>
        <w:rPr>
          <w:rFonts w:ascii="Times New Roman" w:hAnsi="Times New Roman" w:cs="Times New Roman"/>
          <w:sz w:val="28"/>
          <w:szCs w:val="28"/>
        </w:rPr>
      </w:pPr>
    </w:p>
    <w:p w:rsidR="004453BC" w:rsidRPr="004453BC" w:rsidRDefault="004453BC" w:rsidP="004453B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4453BC">
        <w:rPr>
          <w:rFonts w:ascii="Times New Roman" w:hAnsi="Times New Roman" w:cs="Times New Roman"/>
          <w:sz w:val="28"/>
          <w:szCs w:val="28"/>
        </w:rPr>
        <w:t>&lt;*&gt; Размеры должностных окладов могут быть увеличены (проиндексированы) в соответствии с законом Ставропольского края о бюджете Ставропольского края на соответствующий финансовый год с учетом уровня инфляции (потребительских цен) в размерах и сроки, установленные для государственных гражданских служащих Ставропольского края.</w:t>
      </w:r>
      <w:proofErr w:type="gramEnd"/>
    </w:p>
    <w:p w:rsidR="004453BC" w:rsidRPr="004453BC" w:rsidRDefault="004453BC" w:rsidP="004453BC">
      <w:pPr>
        <w:spacing w:after="0" w:line="240" w:lineRule="auto"/>
        <w:ind w:firstLine="567"/>
        <w:rPr>
          <w:rFonts w:ascii="Times New Roman" w:hAnsi="Times New Roman" w:cs="Times New Roman"/>
          <w:sz w:val="28"/>
          <w:szCs w:val="28"/>
        </w:rPr>
      </w:pPr>
    </w:p>
    <w:p w:rsidR="004453BC" w:rsidRPr="004453BC" w:rsidRDefault="004453BC" w:rsidP="004453BC">
      <w:pPr>
        <w:spacing w:after="0" w:line="240" w:lineRule="auto"/>
        <w:ind w:firstLine="567"/>
        <w:rPr>
          <w:rFonts w:ascii="Times New Roman" w:hAnsi="Times New Roman" w:cs="Times New Roman"/>
          <w:sz w:val="28"/>
          <w:szCs w:val="28"/>
        </w:rPr>
      </w:pPr>
    </w:p>
    <w:p w:rsidR="004453BC" w:rsidRPr="004453BC" w:rsidRDefault="004453BC" w:rsidP="004453BC">
      <w:pPr>
        <w:spacing w:after="0" w:line="240" w:lineRule="auto"/>
        <w:ind w:firstLine="567"/>
        <w:rPr>
          <w:rFonts w:ascii="Times New Roman" w:hAnsi="Times New Roman" w:cs="Times New Roman"/>
          <w:sz w:val="28"/>
          <w:szCs w:val="28"/>
        </w:rPr>
      </w:pPr>
    </w:p>
    <w:p w:rsidR="004453BC" w:rsidRPr="004453BC" w:rsidRDefault="004453BC" w:rsidP="004453BC">
      <w:pPr>
        <w:spacing w:after="0" w:line="240" w:lineRule="auto"/>
        <w:ind w:firstLine="567"/>
        <w:rPr>
          <w:rFonts w:ascii="Times New Roman" w:hAnsi="Times New Roman" w:cs="Times New Roman"/>
          <w:sz w:val="28"/>
          <w:szCs w:val="28"/>
        </w:rPr>
      </w:pPr>
    </w:p>
    <w:p w:rsidR="004453BC" w:rsidRPr="004453BC" w:rsidRDefault="004453BC" w:rsidP="004453BC">
      <w:pPr>
        <w:spacing w:after="0" w:line="240" w:lineRule="auto"/>
        <w:ind w:firstLine="567"/>
        <w:rPr>
          <w:rFonts w:ascii="Times New Roman" w:hAnsi="Times New Roman" w:cs="Times New Roman"/>
          <w:sz w:val="28"/>
          <w:szCs w:val="28"/>
        </w:rPr>
      </w:pPr>
    </w:p>
    <w:p w:rsidR="004453BC" w:rsidRPr="004453BC" w:rsidRDefault="004453BC" w:rsidP="004453BC">
      <w:pPr>
        <w:spacing w:after="0" w:line="240" w:lineRule="auto"/>
        <w:ind w:firstLine="567"/>
        <w:rPr>
          <w:rFonts w:ascii="Times New Roman" w:hAnsi="Times New Roman" w:cs="Times New Roman"/>
          <w:sz w:val="28"/>
          <w:szCs w:val="28"/>
        </w:rPr>
      </w:pPr>
    </w:p>
    <w:p w:rsidR="004453BC" w:rsidRPr="004453BC" w:rsidRDefault="004453BC" w:rsidP="004453BC">
      <w:pPr>
        <w:spacing w:after="0" w:line="240" w:lineRule="auto"/>
        <w:ind w:firstLine="567"/>
        <w:rPr>
          <w:rFonts w:ascii="Times New Roman" w:hAnsi="Times New Roman" w:cs="Times New Roman"/>
          <w:sz w:val="28"/>
          <w:szCs w:val="28"/>
        </w:rPr>
      </w:pPr>
    </w:p>
    <w:p w:rsidR="004453BC" w:rsidRPr="004453BC" w:rsidRDefault="004453BC" w:rsidP="004453BC">
      <w:pPr>
        <w:spacing w:after="0" w:line="240" w:lineRule="auto"/>
        <w:ind w:firstLine="567"/>
        <w:rPr>
          <w:rFonts w:ascii="Times New Roman" w:hAnsi="Times New Roman" w:cs="Times New Roman"/>
          <w:sz w:val="28"/>
          <w:szCs w:val="28"/>
        </w:rPr>
      </w:pPr>
    </w:p>
    <w:p w:rsidR="004453BC" w:rsidRPr="004453BC" w:rsidRDefault="004453BC" w:rsidP="004453BC">
      <w:pPr>
        <w:spacing w:after="0" w:line="240" w:lineRule="auto"/>
        <w:ind w:firstLine="567"/>
        <w:rPr>
          <w:rFonts w:ascii="Times New Roman" w:hAnsi="Times New Roman" w:cs="Times New Roman"/>
          <w:sz w:val="28"/>
          <w:szCs w:val="28"/>
        </w:rPr>
      </w:pPr>
    </w:p>
    <w:p w:rsidR="004453BC" w:rsidRPr="004453BC" w:rsidRDefault="004453BC" w:rsidP="004453BC">
      <w:pPr>
        <w:spacing w:after="0" w:line="240" w:lineRule="auto"/>
        <w:ind w:firstLine="567"/>
        <w:rPr>
          <w:rFonts w:ascii="Times New Roman" w:hAnsi="Times New Roman" w:cs="Times New Roman"/>
          <w:sz w:val="28"/>
          <w:szCs w:val="28"/>
        </w:rPr>
      </w:pPr>
    </w:p>
    <w:p w:rsidR="004453BC" w:rsidRPr="004453BC" w:rsidRDefault="004453BC" w:rsidP="004453BC">
      <w:pPr>
        <w:spacing w:after="0" w:line="240" w:lineRule="auto"/>
        <w:ind w:firstLine="567"/>
        <w:rPr>
          <w:rFonts w:ascii="Times New Roman" w:hAnsi="Times New Roman" w:cs="Times New Roman"/>
          <w:sz w:val="28"/>
          <w:szCs w:val="28"/>
        </w:rPr>
      </w:pPr>
    </w:p>
    <w:p w:rsidR="004453BC" w:rsidRDefault="004453BC" w:rsidP="004453BC">
      <w:pPr>
        <w:spacing w:after="0" w:line="240" w:lineRule="auto"/>
        <w:ind w:firstLine="567"/>
        <w:jc w:val="right"/>
        <w:rPr>
          <w:rFonts w:ascii="Times New Roman" w:hAnsi="Times New Roman" w:cs="Times New Roman"/>
          <w:sz w:val="28"/>
          <w:szCs w:val="28"/>
        </w:rPr>
      </w:pPr>
    </w:p>
    <w:p w:rsidR="004453BC" w:rsidRPr="004453BC" w:rsidRDefault="004453BC" w:rsidP="004453BC">
      <w:pPr>
        <w:spacing w:after="0" w:line="240" w:lineRule="auto"/>
        <w:ind w:firstLine="567"/>
        <w:jc w:val="right"/>
        <w:rPr>
          <w:rFonts w:ascii="Times New Roman" w:hAnsi="Times New Roman" w:cs="Times New Roman"/>
          <w:sz w:val="28"/>
          <w:szCs w:val="28"/>
        </w:rPr>
      </w:pPr>
      <w:r w:rsidRPr="004453BC">
        <w:rPr>
          <w:rFonts w:ascii="Times New Roman" w:hAnsi="Times New Roman" w:cs="Times New Roman"/>
          <w:sz w:val="28"/>
          <w:szCs w:val="28"/>
        </w:rPr>
        <w:lastRenderedPageBreak/>
        <w:t>ПРИЛОЖЕНИЕ №2</w:t>
      </w:r>
    </w:p>
    <w:p w:rsidR="004453BC" w:rsidRPr="004453BC" w:rsidRDefault="004453BC" w:rsidP="004453BC">
      <w:pPr>
        <w:spacing w:after="0" w:line="240" w:lineRule="auto"/>
        <w:ind w:firstLine="567"/>
        <w:jc w:val="right"/>
        <w:rPr>
          <w:rFonts w:ascii="Times New Roman" w:hAnsi="Times New Roman" w:cs="Times New Roman"/>
          <w:sz w:val="28"/>
          <w:szCs w:val="28"/>
        </w:rPr>
      </w:pPr>
      <w:r w:rsidRPr="004453BC">
        <w:rPr>
          <w:rFonts w:ascii="Times New Roman" w:hAnsi="Times New Roman" w:cs="Times New Roman"/>
          <w:sz w:val="28"/>
          <w:szCs w:val="28"/>
        </w:rPr>
        <w:t>к решению Совета депутатов Советского</w:t>
      </w:r>
    </w:p>
    <w:p w:rsidR="004453BC" w:rsidRPr="004453BC" w:rsidRDefault="004453BC" w:rsidP="004453BC">
      <w:pPr>
        <w:spacing w:after="0" w:line="240" w:lineRule="auto"/>
        <w:ind w:firstLine="567"/>
        <w:jc w:val="right"/>
        <w:rPr>
          <w:rFonts w:ascii="Times New Roman" w:hAnsi="Times New Roman" w:cs="Times New Roman"/>
          <w:sz w:val="28"/>
          <w:szCs w:val="28"/>
        </w:rPr>
      </w:pPr>
      <w:r w:rsidRPr="004453BC">
        <w:rPr>
          <w:rFonts w:ascii="Times New Roman" w:hAnsi="Times New Roman" w:cs="Times New Roman"/>
          <w:sz w:val="28"/>
          <w:szCs w:val="28"/>
        </w:rPr>
        <w:t xml:space="preserve">                                                                            городского округа Ставропольского края</w:t>
      </w:r>
    </w:p>
    <w:p w:rsidR="004453BC" w:rsidRPr="004453BC" w:rsidRDefault="004453BC" w:rsidP="004453BC">
      <w:pPr>
        <w:spacing w:after="0" w:line="240" w:lineRule="auto"/>
        <w:ind w:firstLine="567"/>
        <w:jc w:val="right"/>
        <w:rPr>
          <w:rFonts w:ascii="Times New Roman" w:hAnsi="Times New Roman" w:cs="Times New Roman"/>
          <w:sz w:val="28"/>
          <w:szCs w:val="28"/>
        </w:rPr>
      </w:pPr>
      <w:r w:rsidRPr="004453BC">
        <w:rPr>
          <w:rFonts w:ascii="Times New Roman" w:hAnsi="Times New Roman" w:cs="Times New Roman"/>
          <w:sz w:val="28"/>
          <w:szCs w:val="28"/>
        </w:rPr>
        <w:t>от 21 ноября 2017 г.  № 33</w:t>
      </w:r>
    </w:p>
    <w:p w:rsidR="004453BC" w:rsidRPr="004453BC" w:rsidRDefault="004453BC" w:rsidP="004453BC">
      <w:pPr>
        <w:spacing w:after="0" w:line="240" w:lineRule="auto"/>
        <w:ind w:firstLine="567"/>
        <w:rPr>
          <w:rFonts w:ascii="Times New Roman" w:hAnsi="Times New Roman" w:cs="Times New Roman"/>
          <w:sz w:val="28"/>
          <w:szCs w:val="28"/>
        </w:rPr>
      </w:pPr>
    </w:p>
    <w:p w:rsidR="004453BC" w:rsidRDefault="004453BC" w:rsidP="004453BC">
      <w:pPr>
        <w:spacing w:after="0" w:line="240" w:lineRule="auto"/>
        <w:ind w:firstLine="567"/>
        <w:jc w:val="center"/>
        <w:rPr>
          <w:rFonts w:ascii="Times New Roman" w:hAnsi="Times New Roman" w:cs="Times New Roman"/>
          <w:sz w:val="28"/>
          <w:szCs w:val="28"/>
        </w:rPr>
      </w:pPr>
    </w:p>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 xml:space="preserve">Размеры </w:t>
      </w:r>
    </w:p>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должностных окладов муниципальных служащих муниципальной службы в Советском городском округе Ставропольского края</w:t>
      </w:r>
    </w:p>
    <w:p w:rsidR="004453BC" w:rsidRPr="004453BC" w:rsidRDefault="004453BC" w:rsidP="004453BC">
      <w:pPr>
        <w:spacing w:after="0" w:line="240" w:lineRule="auto"/>
        <w:ind w:firstLine="567"/>
        <w:rPr>
          <w:rFonts w:ascii="Times New Roman" w:hAnsi="Times New Roman" w:cs="Times New Roman"/>
          <w:sz w:val="28"/>
          <w:szCs w:val="28"/>
        </w:rPr>
      </w:pPr>
    </w:p>
    <w:tbl>
      <w:tblPr>
        <w:tblW w:w="0" w:type="auto"/>
        <w:tblLook w:val="01E0"/>
      </w:tblPr>
      <w:tblGrid>
        <w:gridCol w:w="4607"/>
        <w:gridCol w:w="4680"/>
      </w:tblGrid>
      <w:tr w:rsidR="004453BC" w:rsidRPr="004453BC" w:rsidTr="00C620CF">
        <w:tc>
          <w:tcPr>
            <w:tcW w:w="4607" w:type="dxa"/>
          </w:tcPr>
          <w:p w:rsidR="004453BC" w:rsidRPr="004453BC" w:rsidRDefault="004453BC" w:rsidP="004453BC">
            <w:pPr>
              <w:pStyle w:val="a3"/>
            </w:pPr>
            <w:r w:rsidRPr="004453BC">
              <w:t>Наименование должности</w:t>
            </w:r>
          </w:p>
        </w:tc>
        <w:tc>
          <w:tcPr>
            <w:tcW w:w="4680" w:type="dxa"/>
            <w:vAlign w:val="bottom"/>
          </w:tcPr>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Размер должностного оклада *</w:t>
            </w:r>
          </w:p>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(рублей)</w:t>
            </w:r>
          </w:p>
        </w:tc>
      </w:tr>
      <w:tr w:rsidR="004453BC" w:rsidRPr="004453BC" w:rsidTr="00C620CF">
        <w:tc>
          <w:tcPr>
            <w:tcW w:w="4607" w:type="dxa"/>
            <w:vAlign w:val="bottom"/>
          </w:tcPr>
          <w:p w:rsidR="004453BC" w:rsidRPr="004453BC" w:rsidRDefault="004453BC" w:rsidP="004453BC">
            <w:pPr>
              <w:pStyle w:val="ConsPlusCell"/>
            </w:pPr>
            <w:r w:rsidRPr="004453BC">
              <w:t>Заместитель главы</w:t>
            </w:r>
          </w:p>
          <w:p w:rsidR="004453BC" w:rsidRPr="004453BC" w:rsidRDefault="004453BC" w:rsidP="004453BC">
            <w:pPr>
              <w:pStyle w:val="ConsPlusCell"/>
            </w:pPr>
            <w:r w:rsidRPr="004453BC">
              <w:t>администрации</w:t>
            </w:r>
          </w:p>
          <w:p w:rsidR="004453BC" w:rsidRPr="004453BC" w:rsidRDefault="004453BC" w:rsidP="004453BC">
            <w:pPr>
              <w:pStyle w:val="ConsPlusCell"/>
              <w:ind w:firstLine="567"/>
            </w:pPr>
          </w:p>
        </w:tc>
        <w:tc>
          <w:tcPr>
            <w:tcW w:w="4680" w:type="dxa"/>
          </w:tcPr>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8894</w:t>
            </w:r>
          </w:p>
        </w:tc>
      </w:tr>
      <w:tr w:rsidR="004453BC" w:rsidRPr="004453BC" w:rsidTr="00C620CF">
        <w:tc>
          <w:tcPr>
            <w:tcW w:w="4607" w:type="dxa"/>
            <w:vAlign w:val="bottom"/>
          </w:tcPr>
          <w:p w:rsidR="004453BC" w:rsidRPr="004453BC" w:rsidRDefault="004453BC" w:rsidP="004453BC">
            <w:pPr>
              <w:pStyle w:val="ConsPlusCell"/>
            </w:pPr>
            <w:r w:rsidRPr="004453BC">
              <w:t>Управляющий делами</w:t>
            </w:r>
          </w:p>
          <w:p w:rsidR="004453BC" w:rsidRPr="004453BC" w:rsidRDefault="004453BC" w:rsidP="004453BC">
            <w:pPr>
              <w:pStyle w:val="ConsPlusCell"/>
            </w:pPr>
          </w:p>
        </w:tc>
        <w:tc>
          <w:tcPr>
            <w:tcW w:w="4680" w:type="dxa"/>
          </w:tcPr>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8894</w:t>
            </w:r>
          </w:p>
        </w:tc>
      </w:tr>
      <w:tr w:rsidR="004453BC" w:rsidRPr="004453BC" w:rsidTr="00C620CF">
        <w:tc>
          <w:tcPr>
            <w:tcW w:w="4607" w:type="dxa"/>
            <w:vAlign w:val="bottom"/>
          </w:tcPr>
          <w:p w:rsidR="004453BC" w:rsidRPr="004453BC" w:rsidRDefault="004453BC" w:rsidP="004453BC">
            <w:pPr>
              <w:pStyle w:val="ConsPlusCell"/>
            </w:pPr>
            <w:r w:rsidRPr="004453BC">
              <w:t>Председатель контрольно-счетного органа</w:t>
            </w:r>
          </w:p>
          <w:p w:rsidR="004453BC" w:rsidRPr="004453BC" w:rsidRDefault="004453BC" w:rsidP="004453BC">
            <w:pPr>
              <w:pStyle w:val="ConsPlusCell"/>
            </w:pPr>
          </w:p>
        </w:tc>
        <w:tc>
          <w:tcPr>
            <w:tcW w:w="4680" w:type="dxa"/>
          </w:tcPr>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8894</w:t>
            </w:r>
          </w:p>
        </w:tc>
      </w:tr>
      <w:tr w:rsidR="004453BC" w:rsidRPr="004453BC" w:rsidTr="00C620CF">
        <w:tc>
          <w:tcPr>
            <w:tcW w:w="4607" w:type="dxa"/>
            <w:vAlign w:val="bottom"/>
          </w:tcPr>
          <w:p w:rsidR="004453BC" w:rsidRPr="004453BC" w:rsidRDefault="004453BC" w:rsidP="004453BC">
            <w:pPr>
              <w:pStyle w:val="ConsPlusCell"/>
            </w:pPr>
            <w:r w:rsidRPr="004453BC">
              <w:t>Руководитель управления, отдела (со статусом юридического лица)</w:t>
            </w:r>
          </w:p>
          <w:p w:rsidR="004453BC" w:rsidRPr="004453BC" w:rsidRDefault="004453BC" w:rsidP="004453BC">
            <w:pPr>
              <w:pStyle w:val="ConsPlusCell"/>
            </w:pPr>
          </w:p>
        </w:tc>
        <w:tc>
          <w:tcPr>
            <w:tcW w:w="4680" w:type="dxa"/>
          </w:tcPr>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8420</w:t>
            </w:r>
          </w:p>
        </w:tc>
      </w:tr>
      <w:tr w:rsidR="004453BC" w:rsidRPr="004453BC" w:rsidTr="00C620CF">
        <w:tc>
          <w:tcPr>
            <w:tcW w:w="4607" w:type="dxa"/>
            <w:vAlign w:val="bottom"/>
          </w:tcPr>
          <w:p w:rsidR="004453BC" w:rsidRPr="004453BC" w:rsidRDefault="004453BC" w:rsidP="004453BC">
            <w:pPr>
              <w:pStyle w:val="ConsPlusCell"/>
            </w:pPr>
            <w:r w:rsidRPr="004453BC">
              <w:t>Руководитель отдела (без статуса юридического лица)</w:t>
            </w:r>
          </w:p>
          <w:p w:rsidR="004453BC" w:rsidRPr="004453BC" w:rsidRDefault="004453BC" w:rsidP="004453BC">
            <w:pPr>
              <w:pStyle w:val="ConsPlusCell"/>
            </w:pPr>
          </w:p>
        </w:tc>
        <w:tc>
          <w:tcPr>
            <w:tcW w:w="4680" w:type="dxa"/>
          </w:tcPr>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7480</w:t>
            </w:r>
          </w:p>
        </w:tc>
      </w:tr>
      <w:tr w:rsidR="004453BC" w:rsidRPr="004453BC" w:rsidTr="00C620CF">
        <w:tc>
          <w:tcPr>
            <w:tcW w:w="4607" w:type="dxa"/>
            <w:vAlign w:val="bottom"/>
          </w:tcPr>
          <w:p w:rsidR="004453BC" w:rsidRPr="004453BC" w:rsidRDefault="004453BC" w:rsidP="004453BC">
            <w:pPr>
              <w:pStyle w:val="ConsPlusCell"/>
            </w:pPr>
            <w:r w:rsidRPr="004453BC">
              <w:t>Заместитель руководителя управления, отдела (со статусом юридического лица)</w:t>
            </w:r>
          </w:p>
          <w:p w:rsidR="004453BC" w:rsidRPr="004453BC" w:rsidRDefault="004453BC" w:rsidP="004453BC">
            <w:pPr>
              <w:pStyle w:val="ConsPlusCell"/>
            </w:pPr>
          </w:p>
        </w:tc>
        <w:tc>
          <w:tcPr>
            <w:tcW w:w="4680" w:type="dxa"/>
          </w:tcPr>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7424</w:t>
            </w:r>
          </w:p>
        </w:tc>
      </w:tr>
      <w:tr w:rsidR="004453BC" w:rsidRPr="004453BC" w:rsidTr="00C620CF">
        <w:tc>
          <w:tcPr>
            <w:tcW w:w="4607" w:type="dxa"/>
            <w:vAlign w:val="bottom"/>
          </w:tcPr>
          <w:p w:rsidR="004453BC" w:rsidRPr="004453BC" w:rsidRDefault="004453BC" w:rsidP="004453BC">
            <w:pPr>
              <w:pStyle w:val="ConsPlusCell"/>
            </w:pPr>
            <w:r w:rsidRPr="004453BC">
              <w:t>Заместитель руководителя отдела (без статуса юридического лица)</w:t>
            </w:r>
          </w:p>
          <w:p w:rsidR="004453BC" w:rsidRPr="004453BC" w:rsidRDefault="004453BC" w:rsidP="004453BC">
            <w:pPr>
              <w:pStyle w:val="ConsPlusCell"/>
            </w:pPr>
          </w:p>
        </w:tc>
        <w:tc>
          <w:tcPr>
            <w:tcW w:w="4680" w:type="dxa"/>
          </w:tcPr>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6772</w:t>
            </w:r>
          </w:p>
        </w:tc>
      </w:tr>
      <w:tr w:rsidR="004453BC" w:rsidRPr="004453BC" w:rsidTr="00C620CF">
        <w:tc>
          <w:tcPr>
            <w:tcW w:w="4607" w:type="dxa"/>
            <w:vAlign w:val="bottom"/>
          </w:tcPr>
          <w:p w:rsidR="004453BC" w:rsidRPr="004453BC" w:rsidRDefault="004453BC" w:rsidP="004453BC">
            <w:pPr>
              <w:pStyle w:val="ConsPlusCell"/>
            </w:pPr>
            <w:r w:rsidRPr="004453BC">
              <w:t>Руководитель структурного подразделения управления, отдела</w:t>
            </w:r>
          </w:p>
          <w:p w:rsidR="004453BC" w:rsidRPr="004453BC" w:rsidRDefault="004453BC" w:rsidP="004453BC">
            <w:pPr>
              <w:pStyle w:val="ConsPlusCell"/>
            </w:pPr>
          </w:p>
        </w:tc>
        <w:tc>
          <w:tcPr>
            <w:tcW w:w="4680" w:type="dxa"/>
          </w:tcPr>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6051</w:t>
            </w:r>
          </w:p>
        </w:tc>
      </w:tr>
      <w:tr w:rsidR="004453BC" w:rsidRPr="004453BC" w:rsidTr="00C620CF">
        <w:tc>
          <w:tcPr>
            <w:tcW w:w="4607" w:type="dxa"/>
            <w:vAlign w:val="bottom"/>
          </w:tcPr>
          <w:p w:rsidR="004453BC" w:rsidRPr="004453BC" w:rsidRDefault="004453BC" w:rsidP="004453BC">
            <w:pPr>
              <w:pStyle w:val="ConsPlusCell"/>
            </w:pPr>
            <w:r w:rsidRPr="004453BC">
              <w:t>Заместитель руководителя структурного подразделения управления, отдела</w:t>
            </w:r>
          </w:p>
          <w:p w:rsidR="004453BC" w:rsidRPr="004453BC" w:rsidRDefault="004453BC" w:rsidP="004453BC">
            <w:pPr>
              <w:pStyle w:val="ConsPlusCell"/>
            </w:pPr>
          </w:p>
        </w:tc>
        <w:tc>
          <w:tcPr>
            <w:tcW w:w="4680" w:type="dxa"/>
          </w:tcPr>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5516</w:t>
            </w:r>
          </w:p>
        </w:tc>
      </w:tr>
      <w:tr w:rsidR="004453BC" w:rsidRPr="004453BC" w:rsidTr="00C620CF">
        <w:tc>
          <w:tcPr>
            <w:tcW w:w="4607" w:type="dxa"/>
            <w:vAlign w:val="bottom"/>
          </w:tcPr>
          <w:p w:rsidR="004453BC" w:rsidRPr="004453BC" w:rsidRDefault="004453BC" w:rsidP="004453BC">
            <w:pPr>
              <w:pStyle w:val="ConsPlusCell"/>
            </w:pPr>
            <w:r w:rsidRPr="004453BC">
              <w:t>Консультант</w:t>
            </w:r>
          </w:p>
          <w:p w:rsidR="004453BC" w:rsidRPr="004453BC" w:rsidRDefault="004453BC" w:rsidP="004453BC">
            <w:pPr>
              <w:pStyle w:val="ConsPlusCell"/>
            </w:pPr>
          </w:p>
        </w:tc>
        <w:tc>
          <w:tcPr>
            <w:tcW w:w="4680" w:type="dxa"/>
          </w:tcPr>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5405</w:t>
            </w:r>
          </w:p>
        </w:tc>
      </w:tr>
      <w:tr w:rsidR="004453BC" w:rsidRPr="004453BC" w:rsidTr="00C620CF">
        <w:tc>
          <w:tcPr>
            <w:tcW w:w="4607" w:type="dxa"/>
            <w:vAlign w:val="bottom"/>
          </w:tcPr>
          <w:p w:rsidR="004453BC" w:rsidRPr="004453BC" w:rsidRDefault="004453BC" w:rsidP="004453BC">
            <w:pPr>
              <w:pStyle w:val="ConsPlusCell"/>
            </w:pPr>
            <w:r w:rsidRPr="004453BC">
              <w:t>Инспектор контрольно-счетного органа</w:t>
            </w:r>
          </w:p>
          <w:p w:rsidR="004453BC" w:rsidRPr="004453BC" w:rsidRDefault="004453BC" w:rsidP="004453BC">
            <w:pPr>
              <w:pStyle w:val="ConsPlusCell"/>
            </w:pPr>
          </w:p>
        </w:tc>
        <w:tc>
          <w:tcPr>
            <w:tcW w:w="4680" w:type="dxa"/>
          </w:tcPr>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lastRenderedPageBreak/>
              <w:t>5405</w:t>
            </w:r>
          </w:p>
        </w:tc>
      </w:tr>
      <w:tr w:rsidR="004453BC" w:rsidRPr="004453BC" w:rsidTr="00C620CF">
        <w:tc>
          <w:tcPr>
            <w:tcW w:w="4607" w:type="dxa"/>
            <w:vAlign w:val="bottom"/>
          </w:tcPr>
          <w:p w:rsidR="004453BC" w:rsidRPr="004453BC" w:rsidRDefault="004453BC" w:rsidP="004453BC">
            <w:pPr>
              <w:pStyle w:val="ConsPlusCell"/>
            </w:pPr>
            <w:r w:rsidRPr="004453BC">
              <w:lastRenderedPageBreak/>
              <w:t>Главный специалист</w:t>
            </w:r>
          </w:p>
          <w:p w:rsidR="004453BC" w:rsidRPr="004453BC" w:rsidRDefault="004453BC" w:rsidP="004453BC">
            <w:pPr>
              <w:pStyle w:val="ConsPlusCell"/>
            </w:pPr>
          </w:p>
        </w:tc>
        <w:tc>
          <w:tcPr>
            <w:tcW w:w="4680" w:type="dxa"/>
          </w:tcPr>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4983</w:t>
            </w:r>
          </w:p>
        </w:tc>
      </w:tr>
      <w:tr w:rsidR="004453BC" w:rsidRPr="004453BC" w:rsidTr="00C620CF">
        <w:tc>
          <w:tcPr>
            <w:tcW w:w="4607" w:type="dxa"/>
            <w:vAlign w:val="bottom"/>
          </w:tcPr>
          <w:p w:rsidR="004453BC" w:rsidRPr="004453BC" w:rsidRDefault="004453BC" w:rsidP="004453BC">
            <w:pPr>
              <w:pStyle w:val="ConsPlusCell"/>
            </w:pPr>
            <w:r w:rsidRPr="004453BC">
              <w:t>Ведущий специалист</w:t>
            </w:r>
          </w:p>
          <w:p w:rsidR="004453BC" w:rsidRPr="004453BC" w:rsidRDefault="004453BC" w:rsidP="004453BC">
            <w:pPr>
              <w:pStyle w:val="ConsPlusCell"/>
            </w:pPr>
          </w:p>
        </w:tc>
        <w:tc>
          <w:tcPr>
            <w:tcW w:w="4680" w:type="dxa"/>
          </w:tcPr>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4271</w:t>
            </w:r>
          </w:p>
        </w:tc>
      </w:tr>
      <w:tr w:rsidR="004453BC" w:rsidRPr="004453BC" w:rsidTr="00C620CF">
        <w:tc>
          <w:tcPr>
            <w:tcW w:w="4607" w:type="dxa"/>
            <w:vAlign w:val="bottom"/>
          </w:tcPr>
          <w:p w:rsidR="004453BC" w:rsidRPr="004453BC" w:rsidRDefault="004453BC" w:rsidP="004453BC">
            <w:pPr>
              <w:pStyle w:val="ConsPlusCell"/>
            </w:pPr>
            <w:r w:rsidRPr="004453BC">
              <w:t xml:space="preserve">Специалист </w:t>
            </w:r>
            <w:r w:rsidRPr="004453BC">
              <w:rPr>
                <w:lang w:val="en-US"/>
              </w:rPr>
              <w:t>I</w:t>
            </w:r>
            <w:r w:rsidRPr="004453BC">
              <w:t xml:space="preserve"> категории</w:t>
            </w:r>
          </w:p>
          <w:p w:rsidR="004453BC" w:rsidRPr="004453BC" w:rsidRDefault="004453BC" w:rsidP="004453BC">
            <w:pPr>
              <w:pStyle w:val="ConsPlusCell"/>
            </w:pPr>
          </w:p>
        </w:tc>
        <w:tc>
          <w:tcPr>
            <w:tcW w:w="4680" w:type="dxa"/>
          </w:tcPr>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3561</w:t>
            </w:r>
          </w:p>
        </w:tc>
      </w:tr>
      <w:tr w:rsidR="004453BC" w:rsidRPr="004453BC" w:rsidTr="00C620CF">
        <w:tc>
          <w:tcPr>
            <w:tcW w:w="4607" w:type="dxa"/>
            <w:vAlign w:val="bottom"/>
          </w:tcPr>
          <w:p w:rsidR="004453BC" w:rsidRPr="004453BC" w:rsidRDefault="004453BC" w:rsidP="004453BC">
            <w:pPr>
              <w:pStyle w:val="ConsPlusCell"/>
            </w:pPr>
            <w:r w:rsidRPr="004453BC">
              <w:t xml:space="preserve">Специалист </w:t>
            </w:r>
            <w:r w:rsidRPr="004453BC">
              <w:rPr>
                <w:lang w:val="en-US"/>
              </w:rPr>
              <w:t>II</w:t>
            </w:r>
            <w:r w:rsidRPr="004453BC">
              <w:t xml:space="preserve"> категории</w:t>
            </w:r>
          </w:p>
          <w:p w:rsidR="004453BC" w:rsidRPr="004453BC" w:rsidRDefault="004453BC" w:rsidP="004453BC">
            <w:pPr>
              <w:pStyle w:val="ConsPlusCell"/>
            </w:pPr>
          </w:p>
        </w:tc>
        <w:tc>
          <w:tcPr>
            <w:tcW w:w="4680" w:type="dxa"/>
          </w:tcPr>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3204</w:t>
            </w:r>
          </w:p>
        </w:tc>
      </w:tr>
      <w:tr w:rsidR="004453BC" w:rsidRPr="004453BC" w:rsidTr="00C620CF">
        <w:tc>
          <w:tcPr>
            <w:tcW w:w="4607" w:type="dxa"/>
            <w:vAlign w:val="bottom"/>
          </w:tcPr>
          <w:p w:rsidR="004453BC" w:rsidRPr="004453BC" w:rsidRDefault="004453BC" w:rsidP="004453BC">
            <w:pPr>
              <w:pStyle w:val="ConsPlusCell"/>
            </w:pPr>
            <w:r w:rsidRPr="004453BC">
              <w:t>Специалист</w:t>
            </w:r>
          </w:p>
          <w:p w:rsidR="004453BC" w:rsidRPr="004453BC" w:rsidRDefault="004453BC" w:rsidP="004453BC">
            <w:pPr>
              <w:pStyle w:val="ConsPlusCell"/>
            </w:pPr>
          </w:p>
        </w:tc>
        <w:tc>
          <w:tcPr>
            <w:tcW w:w="4680" w:type="dxa"/>
          </w:tcPr>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2847</w:t>
            </w:r>
          </w:p>
        </w:tc>
      </w:tr>
    </w:tbl>
    <w:p w:rsidR="004453BC" w:rsidRPr="004453BC" w:rsidRDefault="004453BC" w:rsidP="004453BC">
      <w:pPr>
        <w:spacing w:after="0" w:line="240" w:lineRule="auto"/>
        <w:ind w:firstLine="567"/>
        <w:jc w:val="center"/>
        <w:rPr>
          <w:rFonts w:ascii="Times New Roman" w:hAnsi="Times New Roman" w:cs="Times New Roman"/>
          <w:sz w:val="28"/>
          <w:szCs w:val="28"/>
        </w:rPr>
      </w:pPr>
    </w:p>
    <w:p w:rsidR="004453BC" w:rsidRPr="004453BC" w:rsidRDefault="004453BC" w:rsidP="004453B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4453BC">
        <w:rPr>
          <w:rFonts w:ascii="Times New Roman" w:hAnsi="Times New Roman" w:cs="Times New Roman"/>
          <w:sz w:val="28"/>
          <w:szCs w:val="28"/>
        </w:rPr>
        <w:t>&lt;*&gt; Размеры должностных окладов могут быть увеличены (проиндексированы) в соответствии с законом Ставропольского края о бюджете Ставропольского края на соответствующий финансовый год с учетом уровня инфляции (потребительских цен) в размерах и сроки, установленные для государственных гражданских служащих Ставропольского края.</w:t>
      </w:r>
      <w:proofErr w:type="gramEnd"/>
    </w:p>
    <w:p w:rsidR="004453BC" w:rsidRDefault="004453BC" w:rsidP="004453BC">
      <w:pPr>
        <w:spacing w:after="0" w:line="240" w:lineRule="auto"/>
        <w:ind w:firstLine="567"/>
        <w:rPr>
          <w:rFonts w:ascii="Times New Roman" w:hAnsi="Times New Roman" w:cs="Times New Roman"/>
          <w:sz w:val="28"/>
          <w:szCs w:val="28"/>
        </w:rPr>
      </w:pPr>
    </w:p>
    <w:p w:rsidR="004453BC" w:rsidRDefault="004453BC" w:rsidP="004453BC">
      <w:pPr>
        <w:spacing w:after="0" w:line="240" w:lineRule="auto"/>
        <w:ind w:firstLine="567"/>
        <w:rPr>
          <w:rFonts w:ascii="Times New Roman" w:hAnsi="Times New Roman" w:cs="Times New Roman"/>
          <w:sz w:val="28"/>
          <w:szCs w:val="28"/>
        </w:rPr>
      </w:pPr>
    </w:p>
    <w:p w:rsidR="004453BC" w:rsidRDefault="004453BC" w:rsidP="004453BC">
      <w:pPr>
        <w:spacing w:after="0" w:line="240" w:lineRule="auto"/>
        <w:ind w:firstLine="567"/>
        <w:rPr>
          <w:rFonts w:ascii="Times New Roman" w:hAnsi="Times New Roman" w:cs="Times New Roman"/>
          <w:sz w:val="28"/>
          <w:szCs w:val="28"/>
        </w:rPr>
      </w:pPr>
    </w:p>
    <w:p w:rsidR="004453BC" w:rsidRDefault="004453BC" w:rsidP="004453BC">
      <w:pPr>
        <w:spacing w:after="0" w:line="240" w:lineRule="auto"/>
        <w:ind w:firstLine="567"/>
        <w:rPr>
          <w:rFonts w:ascii="Times New Roman" w:hAnsi="Times New Roman" w:cs="Times New Roman"/>
          <w:sz w:val="28"/>
          <w:szCs w:val="28"/>
        </w:rPr>
      </w:pPr>
    </w:p>
    <w:p w:rsidR="004453BC" w:rsidRDefault="004453BC" w:rsidP="004453BC">
      <w:pPr>
        <w:spacing w:after="0" w:line="240" w:lineRule="auto"/>
        <w:ind w:firstLine="567"/>
        <w:rPr>
          <w:rFonts w:ascii="Times New Roman" w:hAnsi="Times New Roman" w:cs="Times New Roman"/>
          <w:sz w:val="28"/>
          <w:szCs w:val="28"/>
        </w:rPr>
      </w:pPr>
    </w:p>
    <w:p w:rsidR="004453BC" w:rsidRDefault="004453BC" w:rsidP="004453BC">
      <w:pPr>
        <w:spacing w:after="0" w:line="240" w:lineRule="auto"/>
        <w:ind w:firstLine="567"/>
        <w:rPr>
          <w:rFonts w:ascii="Times New Roman" w:hAnsi="Times New Roman" w:cs="Times New Roman"/>
          <w:sz w:val="28"/>
          <w:szCs w:val="28"/>
        </w:rPr>
      </w:pPr>
    </w:p>
    <w:p w:rsidR="004453BC" w:rsidRDefault="004453BC" w:rsidP="004453BC">
      <w:pPr>
        <w:spacing w:after="0" w:line="240" w:lineRule="auto"/>
        <w:ind w:firstLine="567"/>
        <w:rPr>
          <w:rFonts w:ascii="Times New Roman" w:hAnsi="Times New Roman" w:cs="Times New Roman"/>
          <w:sz w:val="28"/>
          <w:szCs w:val="28"/>
        </w:rPr>
      </w:pPr>
    </w:p>
    <w:p w:rsidR="004453BC" w:rsidRDefault="004453BC" w:rsidP="004453BC">
      <w:pPr>
        <w:spacing w:after="0" w:line="240" w:lineRule="auto"/>
        <w:ind w:firstLine="567"/>
        <w:rPr>
          <w:rFonts w:ascii="Times New Roman" w:hAnsi="Times New Roman" w:cs="Times New Roman"/>
          <w:sz w:val="28"/>
          <w:szCs w:val="28"/>
        </w:rPr>
      </w:pPr>
    </w:p>
    <w:p w:rsidR="004453BC" w:rsidRDefault="004453BC" w:rsidP="004453BC">
      <w:pPr>
        <w:spacing w:after="0" w:line="240" w:lineRule="auto"/>
        <w:ind w:firstLine="567"/>
        <w:rPr>
          <w:rFonts w:ascii="Times New Roman" w:hAnsi="Times New Roman" w:cs="Times New Roman"/>
          <w:sz w:val="28"/>
          <w:szCs w:val="28"/>
        </w:rPr>
      </w:pPr>
    </w:p>
    <w:p w:rsidR="004453BC" w:rsidRDefault="004453BC" w:rsidP="004453BC">
      <w:pPr>
        <w:spacing w:after="0" w:line="240" w:lineRule="auto"/>
        <w:ind w:firstLine="567"/>
        <w:rPr>
          <w:rFonts w:ascii="Times New Roman" w:hAnsi="Times New Roman" w:cs="Times New Roman"/>
          <w:sz w:val="28"/>
          <w:szCs w:val="28"/>
        </w:rPr>
      </w:pPr>
    </w:p>
    <w:p w:rsidR="004453BC" w:rsidRDefault="004453BC" w:rsidP="004453BC">
      <w:pPr>
        <w:spacing w:after="0" w:line="240" w:lineRule="auto"/>
        <w:ind w:firstLine="567"/>
        <w:rPr>
          <w:rFonts w:ascii="Times New Roman" w:hAnsi="Times New Roman" w:cs="Times New Roman"/>
          <w:sz w:val="28"/>
          <w:szCs w:val="28"/>
        </w:rPr>
      </w:pPr>
    </w:p>
    <w:p w:rsidR="004453BC" w:rsidRDefault="004453BC" w:rsidP="004453BC">
      <w:pPr>
        <w:spacing w:after="0" w:line="240" w:lineRule="auto"/>
        <w:ind w:firstLine="567"/>
        <w:rPr>
          <w:rFonts w:ascii="Times New Roman" w:hAnsi="Times New Roman" w:cs="Times New Roman"/>
          <w:sz w:val="28"/>
          <w:szCs w:val="28"/>
        </w:rPr>
      </w:pPr>
    </w:p>
    <w:p w:rsidR="004453BC" w:rsidRDefault="004453BC" w:rsidP="004453BC">
      <w:pPr>
        <w:spacing w:after="0" w:line="240" w:lineRule="auto"/>
        <w:ind w:firstLine="567"/>
        <w:rPr>
          <w:rFonts w:ascii="Times New Roman" w:hAnsi="Times New Roman" w:cs="Times New Roman"/>
          <w:sz w:val="28"/>
          <w:szCs w:val="28"/>
        </w:rPr>
      </w:pPr>
    </w:p>
    <w:p w:rsidR="004453BC" w:rsidRDefault="004453BC" w:rsidP="004453BC">
      <w:pPr>
        <w:spacing w:after="0" w:line="240" w:lineRule="auto"/>
        <w:ind w:firstLine="567"/>
        <w:rPr>
          <w:rFonts w:ascii="Times New Roman" w:hAnsi="Times New Roman" w:cs="Times New Roman"/>
          <w:sz w:val="28"/>
          <w:szCs w:val="28"/>
        </w:rPr>
      </w:pPr>
    </w:p>
    <w:p w:rsidR="004453BC" w:rsidRDefault="004453BC" w:rsidP="004453BC">
      <w:pPr>
        <w:spacing w:after="0" w:line="240" w:lineRule="auto"/>
        <w:ind w:firstLine="567"/>
        <w:rPr>
          <w:rFonts w:ascii="Times New Roman" w:hAnsi="Times New Roman" w:cs="Times New Roman"/>
          <w:sz w:val="28"/>
          <w:szCs w:val="28"/>
        </w:rPr>
      </w:pPr>
    </w:p>
    <w:p w:rsidR="004453BC" w:rsidRDefault="004453BC" w:rsidP="004453BC">
      <w:pPr>
        <w:spacing w:after="0" w:line="240" w:lineRule="auto"/>
        <w:ind w:firstLine="567"/>
        <w:rPr>
          <w:rFonts w:ascii="Times New Roman" w:hAnsi="Times New Roman" w:cs="Times New Roman"/>
          <w:sz w:val="28"/>
          <w:szCs w:val="28"/>
        </w:rPr>
      </w:pPr>
    </w:p>
    <w:p w:rsidR="004453BC" w:rsidRDefault="004453BC" w:rsidP="004453BC">
      <w:pPr>
        <w:spacing w:after="0" w:line="240" w:lineRule="auto"/>
        <w:ind w:firstLine="567"/>
        <w:rPr>
          <w:rFonts w:ascii="Times New Roman" w:hAnsi="Times New Roman" w:cs="Times New Roman"/>
          <w:sz w:val="28"/>
          <w:szCs w:val="28"/>
        </w:rPr>
      </w:pPr>
    </w:p>
    <w:p w:rsidR="004453BC" w:rsidRDefault="004453BC" w:rsidP="004453BC">
      <w:pPr>
        <w:spacing w:after="0" w:line="240" w:lineRule="auto"/>
        <w:ind w:firstLine="567"/>
        <w:rPr>
          <w:rFonts w:ascii="Times New Roman" w:hAnsi="Times New Roman" w:cs="Times New Roman"/>
          <w:sz w:val="28"/>
          <w:szCs w:val="28"/>
        </w:rPr>
      </w:pPr>
    </w:p>
    <w:p w:rsidR="004453BC" w:rsidRDefault="004453BC" w:rsidP="004453BC">
      <w:pPr>
        <w:spacing w:after="0" w:line="240" w:lineRule="auto"/>
        <w:ind w:firstLine="567"/>
        <w:rPr>
          <w:rFonts w:ascii="Times New Roman" w:hAnsi="Times New Roman" w:cs="Times New Roman"/>
          <w:sz w:val="28"/>
          <w:szCs w:val="28"/>
        </w:rPr>
      </w:pPr>
    </w:p>
    <w:p w:rsidR="004453BC" w:rsidRDefault="004453BC" w:rsidP="004453BC">
      <w:pPr>
        <w:spacing w:after="0" w:line="240" w:lineRule="auto"/>
        <w:ind w:firstLine="567"/>
        <w:rPr>
          <w:rFonts w:ascii="Times New Roman" w:hAnsi="Times New Roman" w:cs="Times New Roman"/>
          <w:sz w:val="28"/>
          <w:szCs w:val="28"/>
        </w:rPr>
      </w:pPr>
    </w:p>
    <w:p w:rsidR="004453BC" w:rsidRDefault="004453BC" w:rsidP="004453BC">
      <w:pPr>
        <w:spacing w:after="0" w:line="240" w:lineRule="auto"/>
        <w:ind w:firstLine="567"/>
        <w:rPr>
          <w:rFonts w:ascii="Times New Roman" w:hAnsi="Times New Roman" w:cs="Times New Roman"/>
          <w:sz w:val="28"/>
          <w:szCs w:val="28"/>
        </w:rPr>
      </w:pPr>
    </w:p>
    <w:p w:rsidR="004453BC" w:rsidRDefault="004453BC" w:rsidP="004453BC">
      <w:pPr>
        <w:spacing w:after="0" w:line="240" w:lineRule="auto"/>
        <w:ind w:firstLine="567"/>
        <w:rPr>
          <w:rFonts w:ascii="Times New Roman" w:hAnsi="Times New Roman" w:cs="Times New Roman"/>
          <w:sz w:val="28"/>
          <w:szCs w:val="28"/>
        </w:rPr>
      </w:pPr>
    </w:p>
    <w:p w:rsidR="004453BC" w:rsidRDefault="004453BC" w:rsidP="004453BC">
      <w:pPr>
        <w:spacing w:after="0" w:line="240" w:lineRule="auto"/>
        <w:ind w:firstLine="567"/>
        <w:rPr>
          <w:rFonts w:ascii="Times New Roman" w:hAnsi="Times New Roman" w:cs="Times New Roman"/>
          <w:sz w:val="28"/>
          <w:szCs w:val="28"/>
        </w:rPr>
      </w:pPr>
    </w:p>
    <w:p w:rsidR="004453BC" w:rsidRDefault="004453BC" w:rsidP="004453BC">
      <w:pPr>
        <w:spacing w:after="0" w:line="240" w:lineRule="auto"/>
        <w:ind w:firstLine="567"/>
        <w:rPr>
          <w:rFonts w:ascii="Times New Roman" w:hAnsi="Times New Roman" w:cs="Times New Roman"/>
          <w:sz w:val="28"/>
          <w:szCs w:val="28"/>
        </w:rPr>
      </w:pPr>
    </w:p>
    <w:p w:rsidR="004453BC" w:rsidRDefault="004453BC" w:rsidP="004453BC">
      <w:pPr>
        <w:spacing w:after="0" w:line="240" w:lineRule="auto"/>
        <w:ind w:firstLine="567"/>
        <w:rPr>
          <w:rFonts w:ascii="Times New Roman" w:hAnsi="Times New Roman" w:cs="Times New Roman"/>
          <w:sz w:val="28"/>
          <w:szCs w:val="28"/>
        </w:rPr>
      </w:pPr>
    </w:p>
    <w:p w:rsidR="004453BC" w:rsidRDefault="004453BC" w:rsidP="004453BC">
      <w:pPr>
        <w:spacing w:after="0" w:line="240" w:lineRule="auto"/>
        <w:ind w:firstLine="567"/>
        <w:rPr>
          <w:rFonts w:ascii="Times New Roman" w:hAnsi="Times New Roman" w:cs="Times New Roman"/>
          <w:sz w:val="28"/>
          <w:szCs w:val="28"/>
        </w:rPr>
      </w:pPr>
    </w:p>
    <w:p w:rsidR="004453BC" w:rsidRDefault="004453BC" w:rsidP="004453BC">
      <w:pPr>
        <w:spacing w:after="0" w:line="240" w:lineRule="auto"/>
        <w:ind w:firstLine="567"/>
        <w:rPr>
          <w:rFonts w:ascii="Times New Roman" w:hAnsi="Times New Roman" w:cs="Times New Roman"/>
          <w:sz w:val="28"/>
          <w:szCs w:val="28"/>
        </w:rPr>
      </w:pPr>
    </w:p>
    <w:p w:rsidR="004453BC" w:rsidRPr="004453BC" w:rsidRDefault="004453BC" w:rsidP="004453BC">
      <w:pPr>
        <w:spacing w:after="0" w:line="240" w:lineRule="auto"/>
        <w:ind w:firstLine="567"/>
        <w:jc w:val="right"/>
        <w:rPr>
          <w:rFonts w:ascii="Times New Roman" w:hAnsi="Times New Roman" w:cs="Times New Roman"/>
          <w:sz w:val="28"/>
          <w:szCs w:val="28"/>
        </w:rPr>
      </w:pPr>
      <w:r w:rsidRPr="004453BC">
        <w:rPr>
          <w:rFonts w:ascii="Times New Roman" w:hAnsi="Times New Roman" w:cs="Times New Roman"/>
          <w:sz w:val="28"/>
          <w:szCs w:val="28"/>
        </w:rPr>
        <w:lastRenderedPageBreak/>
        <w:t>ПРИЛОЖЕНИЕ № 3</w:t>
      </w:r>
    </w:p>
    <w:p w:rsidR="004453BC" w:rsidRDefault="004453BC" w:rsidP="004453BC">
      <w:pPr>
        <w:pStyle w:val="a3"/>
        <w:ind w:firstLine="567"/>
        <w:jc w:val="right"/>
      </w:pPr>
      <w:r w:rsidRPr="004453BC">
        <w:t xml:space="preserve">к решению Совета депутатов </w:t>
      </w:r>
    </w:p>
    <w:p w:rsidR="004453BC" w:rsidRDefault="004453BC" w:rsidP="004453BC">
      <w:pPr>
        <w:pStyle w:val="a3"/>
        <w:ind w:firstLine="567"/>
        <w:jc w:val="right"/>
      </w:pPr>
      <w:r w:rsidRPr="004453BC">
        <w:t>Советского</w:t>
      </w:r>
      <w:r>
        <w:t xml:space="preserve"> </w:t>
      </w:r>
      <w:r w:rsidRPr="004453BC">
        <w:t xml:space="preserve">городского округа </w:t>
      </w:r>
    </w:p>
    <w:p w:rsidR="004453BC" w:rsidRPr="004453BC" w:rsidRDefault="004453BC" w:rsidP="004453BC">
      <w:pPr>
        <w:pStyle w:val="a3"/>
        <w:ind w:firstLine="567"/>
        <w:jc w:val="right"/>
      </w:pPr>
      <w:r w:rsidRPr="004453BC">
        <w:t>Ставропольского края</w:t>
      </w:r>
    </w:p>
    <w:p w:rsidR="004453BC" w:rsidRPr="004453BC" w:rsidRDefault="004453BC" w:rsidP="004453BC">
      <w:pPr>
        <w:spacing w:after="0" w:line="240" w:lineRule="auto"/>
        <w:ind w:firstLine="567"/>
        <w:jc w:val="right"/>
        <w:rPr>
          <w:rFonts w:ascii="Times New Roman" w:hAnsi="Times New Roman" w:cs="Times New Roman"/>
          <w:sz w:val="28"/>
          <w:szCs w:val="28"/>
        </w:rPr>
      </w:pPr>
      <w:r w:rsidRPr="004453BC">
        <w:rPr>
          <w:rFonts w:ascii="Times New Roman" w:hAnsi="Times New Roman" w:cs="Times New Roman"/>
          <w:sz w:val="28"/>
          <w:szCs w:val="28"/>
        </w:rPr>
        <w:t xml:space="preserve">                            от 21 ноября</w:t>
      </w:r>
      <w:r>
        <w:rPr>
          <w:rFonts w:ascii="Times New Roman" w:hAnsi="Times New Roman" w:cs="Times New Roman"/>
          <w:sz w:val="28"/>
          <w:szCs w:val="28"/>
        </w:rPr>
        <w:t xml:space="preserve"> </w:t>
      </w:r>
      <w:r w:rsidRPr="004453BC">
        <w:rPr>
          <w:rFonts w:ascii="Times New Roman" w:hAnsi="Times New Roman" w:cs="Times New Roman"/>
          <w:sz w:val="28"/>
          <w:szCs w:val="28"/>
        </w:rPr>
        <w:t>№</w:t>
      </w:r>
      <w:r>
        <w:rPr>
          <w:rFonts w:ascii="Times New Roman" w:hAnsi="Times New Roman" w:cs="Times New Roman"/>
          <w:sz w:val="28"/>
          <w:szCs w:val="28"/>
        </w:rPr>
        <w:t xml:space="preserve"> </w:t>
      </w:r>
      <w:r w:rsidRPr="004453BC">
        <w:rPr>
          <w:rFonts w:ascii="Times New Roman" w:hAnsi="Times New Roman" w:cs="Times New Roman"/>
          <w:sz w:val="28"/>
          <w:szCs w:val="28"/>
        </w:rPr>
        <w:t>33</w:t>
      </w:r>
    </w:p>
    <w:p w:rsidR="004453BC" w:rsidRPr="004453BC" w:rsidRDefault="004453BC" w:rsidP="004453BC">
      <w:pPr>
        <w:spacing w:after="0" w:line="240" w:lineRule="auto"/>
        <w:ind w:firstLine="567"/>
        <w:jc w:val="right"/>
        <w:rPr>
          <w:rFonts w:ascii="Times New Roman" w:hAnsi="Times New Roman" w:cs="Times New Roman"/>
          <w:sz w:val="28"/>
          <w:szCs w:val="28"/>
        </w:rPr>
      </w:pPr>
    </w:p>
    <w:p w:rsidR="004453BC" w:rsidRPr="004453BC" w:rsidRDefault="004453BC" w:rsidP="004453BC">
      <w:pPr>
        <w:spacing w:after="0" w:line="240" w:lineRule="auto"/>
        <w:ind w:firstLine="567"/>
        <w:rPr>
          <w:rFonts w:ascii="Times New Roman" w:hAnsi="Times New Roman" w:cs="Times New Roman"/>
          <w:sz w:val="28"/>
          <w:szCs w:val="28"/>
        </w:rPr>
      </w:pPr>
    </w:p>
    <w:p w:rsidR="004453BC" w:rsidRPr="004453BC" w:rsidRDefault="004453BC" w:rsidP="004453BC">
      <w:pPr>
        <w:spacing w:after="0" w:line="240" w:lineRule="auto"/>
        <w:ind w:firstLine="567"/>
        <w:rPr>
          <w:rFonts w:ascii="Times New Roman" w:hAnsi="Times New Roman" w:cs="Times New Roman"/>
          <w:sz w:val="28"/>
          <w:szCs w:val="28"/>
        </w:rPr>
      </w:pPr>
    </w:p>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 xml:space="preserve">ПОРЯДОК </w:t>
      </w:r>
    </w:p>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оплаты труда выборного должностного лица, депутата Совета депутатов Советского городского округа Ставропольского края, осуществляющих свои полномочия на постоянной основе, денежном содержании муниципальных служащих муниципальной службы в Советском городском округе Ставропольского края</w:t>
      </w:r>
    </w:p>
    <w:p w:rsidR="004453BC" w:rsidRPr="004453BC" w:rsidRDefault="004453BC" w:rsidP="004453BC">
      <w:pPr>
        <w:spacing w:after="0" w:line="240" w:lineRule="auto"/>
        <w:ind w:firstLine="567"/>
        <w:jc w:val="center"/>
        <w:rPr>
          <w:rFonts w:ascii="Times New Roman" w:hAnsi="Times New Roman" w:cs="Times New Roman"/>
          <w:sz w:val="28"/>
          <w:szCs w:val="28"/>
        </w:rPr>
      </w:pPr>
    </w:p>
    <w:p w:rsid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lang w:val="en-US"/>
        </w:rPr>
        <w:t>I</w:t>
      </w:r>
      <w:r w:rsidRPr="004453BC">
        <w:rPr>
          <w:rFonts w:ascii="Times New Roman" w:hAnsi="Times New Roman" w:cs="Times New Roman"/>
          <w:sz w:val="28"/>
          <w:szCs w:val="28"/>
        </w:rPr>
        <w:t>. Общие положения</w:t>
      </w:r>
    </w:p>
    <w:p w:rsidR="0084295C" w:rsidRPr="004453BC" w:rsidRDefault="0084295C" w:rsidP="004453BC">
      <w:pPr>
        <w:spacing w:after="0" w:line="240" w:lineRule="auto"/>
        <w:ind w:firstLine="567"/>
        <w:jc w:val="center"/>
        <w:rPr>
          <w:rFonts w:ascii="Times New Roman" w:hAnsi="Times New Roman" w:cs="Times New Roman"/>
          <w:sz w:val="28"/>
          <w:szCs w:val="28"/>
        </w:rPr>
      </w:pP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 xml:space="preserve">1.1. </w:t>
      </w:r>
      <w:proofErr w:type="gramStart"/>
      <w:r w:rsidRPr="004453BC">
        <w:rPr>
          <w:rFonts w:ascii="Times New Roman" w:hAnsi="Times New Roman" w:cs="Times New Roman"/>
          <w:sz w:val="28"/>
          <w:szCs w:val="28"/>
        </w:rPr>
        <w:t>Настоящий Порядок оплаты труда выборного должностного лица, депутата Совета депутатов Советского городского округа Ставропольского края, осуществляющих свои полномочия на постоянной основе (далее – выборные</w:t>
      </w:r>
      <w:r w:rsidRPr="004453BC">
        <w:rPr>
          <w:rFonts w:ascii="Times New Roman" w:hAnsi="Times New Roman" w:cs="Times New Roman"/>
          <w:color w:val="FF0000"/>
          <w:sz w:val="28"/>
          <w:szCs w:val="28"/>
        </w:rPr>
        <w:t xml:space="preserve"> </w:t>
      </w:r>
      <w:r w:rsidRPr="004453BC">
        <w:rPr>
          <w:rFonts w:ascii="Times New Roman" w:hAnsi="Times New Roman" w:cs="Times New Roman"/>
          <w:sz w:val="28"/>
          <w:szCs w:val="28"/>
        </w:rPr>
        <w:t>должностные лица), денежном содержании муниципальных служащих муниципальной службы в Советском городском округе Ставропольского края (далее – муниципальные служащие) разработан в соответствии с федеральными законами от 06 октября 2013г. №131-ФЗ «Об общих принципах организации местного самоуправления в Российской Федерации</w:t>
      </w:r>
      <w:proofErr w:type="gramEnd"/>
      <w:r w:rsidRPr="004453BC">
        <w:rPr>
          <w:rFonts w:ascii="Times New Roman" w:hAnsi="Times New Roman" w:cs="Times New Roman"/>
          <w:sz w:val="28"/>
          <w:szCs w:val="28"/>
        </w:rPr>
        <w:t xml:space="preserve">», </w:t>
      </w:r>
      <w:proofErr w:type="gramStart"/>
      <w:r w:rsidRPr="004453BC">
        <w:rPr>
          <w:rFonts w:ascii="Times New Roman" w:hAnsi="Times New Roman" w:cs="Times New Roman"/>
          <w:sz w:val="28"/>
          <w:szCs w:val="28"/>
        </w:rPr>
        <w:t>от 02 марта 2007г. №25-ФЗ «О муниципальной службе в Российской Федерации», законами Ставропольского края от 24 декабря 2007г. №78-кз «Об отдельных вопросах муниципальной службы в Ставропольском крае»,  от 29 декабря 2008г. №101-кз «О гарантиях осуществления полномочий депутата, члена выборного органа местного самоуправления, выборного должностного лица местного самоуправления», постановлением Правительства Ставропольского края от 21 октября 2009 года №267-п «О нормативах формирования</w:t>
      </w:r>
      <w:proofErr w:type="gramEnd"/>
      <w:r w:rsidRPr="004453BC">
        <w:rPr>
          <w:rFonts w:ascii="Times New Roman" w:hAnsi="Times New Roman" w:cs="Times New Roman"/>
          <w:sz w:val="28"/>
          <w:szCs w:val="28"/>
        </w:rPr>
        <w:t xml:space="preserve"> расходов на содержание органов местного самоуправления муниципальных образований Ставропольского края».</w:t>
      </w:r>
    </w:p>
    <w:p w:rsidR="004453BC" w:rsidRPr="004453BC" w:rsidRDefault="004453BC" w:rsidP="004453BC">
      <w:pPr>
        <w:autoSpaceDE w:val="0"/>
        <w:autoSpaceDN w:val="0"/>
        <w:adjustRightInd w:val="0"/>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1.2. Оплата труда выборных должностных лиц и муниципальных служащих производится в виде денежного содержания, которое состоит из должностного оклада в соответствии с замещаемой должностью (далее - должностной оклад), а также из ежемесячных и иных дополнительных выплат (далее - дополнительные выплаты), определенных настоящим Порядком.</w:t>
      </w:r>
    </w:p>
    <w:p w:rsidR="004453BC" w:rsidRPr="004453BC" w:rsidRDefault="004453BC" w:rsidP="004453B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4453BC">
        <w:rPr>
          <w:rFonts w:ascii="Times New Roman" w:hAnsi="Times New Roman" w:cs="Times New Roman"/>
          <w:sz w:val="28"/>
          <w:szCs w:val="28"/>
        </w:rPr>
        <w:t xml:space="preserve">Должностные оклады выборных должностных лиц и  муниципальных служащих устанавливаются в соответствии с замещаемой должностью, согласно предельным </w:t>
      </w:r>
      <w:hyperlink r:id="rId5" w:history="1">
        <w:r w:rsidRPr="004453BC">
          <w:rPr>
            <w:rFonts w:ascii="Times New Roman" w:hAnsi="Times New Roman" w:cs="Times New Roman"/>
            <w:sz w:val="28"/>
            <w:szCs w:val="28"/>
          </w:rPr>
          <w:t>размерам</w:t>
        </w:r>
      </w:hyperlink>
      <w:r w:rsidRPr="004453BC">
        <w:rPr>
          <w:rFonts w:ascii="Times New Roman" w:hAnsi="Times New Roman" w:cs="Times New Roman"/>
          <w:sz w:val="28"/>
          <w:szCs w:val="28"/>
        </w:rPr>
        <w:t xml:space="preserve"> должностных окладов депутатов, членов выборных органов местного самоуправления, выборных должностных лиц </w:t>
      </w:r>
      <w:r w:rsidRPr="004453BC">
        <w:rPr>
          <w:rFonts w:ascii="Times New Roman" w:hAnsi="Times New Roman" w:cs="Times New Roman"/>
          <w:sz w:val="28"/>
          <w:szCs w:val="28"/>
        </w:rPr>
        <w:lastRenderedPageBreak/>
        <w:t xml:space="preserve">местного самоуправления, осуществляющих свои полномочия на постоянной основе, и должностных окладов муниципальных служащих муниципальной службы в Ставропольском крае в органах местного самоуправления муниципальных районов и городских округов Ставропольского края, утвержденных </w:t>
      </w:r>
      <w:hyperlink r:id="rId6" w:history="1">
        <w:r w:rsidRPr="004453BC">
          <w:rPr>
            <w:rFonts w:ascii="Times New Roman" w:hAnsi="Times New Roman" w:cs="Times New Roman"/>
            <w:sz w:val="28"/>
            <w:szCs w:val="28"/>
          </w:rPr>
          <w:t>постановлением</w:t>
        </w:r>
      </w:hyperlink>
      <w:r w:rsidRPr="004453BC">
        <w:rPr>
          <w:rFonts w:ascii="Times New Roman" w:hAnsi="Times New Roman" w:cs="Times New Roman"/>
          <w:sz w:val="28"/>
          <w:szCs w:val="28"/>
        </w:rPr>
        <w:t xml:space="preserve"> Правительства</w:t>
      </w:r>
      <w:proofErr w:type="gramEnd"/>
      <w:r w:rsidRPr="004453BC">
        <w:rPr>
          <w:rFonts w:ascii="Times New Roman" w:hAnsi="Times New Roman" w:cs="Times New Roman"/>
          <w:sz w:val="28"/>
          <w:szCs w:val="28"/>
        </w:rPr>
        <w:t xml:space="preserve"> Ставропольского края от 21 октября 2009г. № 267-п «О нормативах формирования расходов на содержание органов местного самоуправления муниципальных образований Ставропольского края».</w:t>
      </w:r>
    </w:p>
    <w:p w:rsidR="004453BC" w:rsidRPr="004453BC" w:rsidRDefault="004453BC" w:rsidP="004453BC">
      <w:pPr>
        <w:autoSpaceDE w:val="0"/>
        <w:autoSpaceDN w:val="0"/>
        <w:adjustRightInd w:val="0"/>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К ежемесячным и иным дополнительным выплатам относятся:</w:t>
      </w:r>
    </w:p>
    <w:p w:rsidR="004453BC" w:rsidRPr="004453BC" w:rsidRDefault="004453BC" w:rsidP="004453BC">
      <w:pPr>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4453BC">
        <w:rPr>
          <w:rFonts w:ascii="Times New Roman" w:hAnsi="Times New Roman" w:cs="Times New Roman"/>
          <w:sz w:val="28"/>
          <w:szCs w:val="28"/>
        </w:rPr>
        <w:t>ежемесячная надбавка к должностному окладу за выслугу лет;</w:t>
      </w:r>
    </w:p>
    <w:p w:rsidR="004453BC" w:rsidRPr="004453BC" w:rsidRDefault="004453BC" w:rsidP="004453BC">
      <w:pPr>
        <w:autoSpaceDE w:val="0"/>
        <w:autoSpaceDN w:val="0"/>
        <w:adjustRightInd w:val="0"/>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2) ежемесячная надбавка к должностному окладу за особые условия  деятельности (для выборных должностных лиц), за особые условия муниципальной службы (для муниципальных служащих);</w:t>
      </w:r>
    </w:p>
    <w:p w:rsidR="004453BC" w:rsidRPr="004453BC" w:rsidRDefault="004453BC" w:rsidP="004453BC">
      <w:pPr>
        <w:autoSpaceDE w:val="0"/>
        <w:autoSpaceDN w:val="0"/>
        <w:adjustRightInd w:val="0"/>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3) ежемесячная процентная надбавка к должностному окладу за работу со сведениями, составляющими государственную тайну;</w:t>
      </w:r>
    </w:p>
    <w:p w:rsidR="004453BC" w:rsidRPr="004453BC" w:rsidRDefault="004453BC" w:rsidP="004453BC">
      <w:pPr>
        <w:autoSpaceDE w:val="0"/>
        <w:autoSpaceDN w:val="0"/>
        <w:adjustRightInd w:val="0"/>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4) ежемесячное денежное поощрение;</w:t>
      </w:r>
    </w:p>
    <w:p w:rsidR="004453BC" w:rsidRPr="004453BC" w:rsidRDefault="004453BC" w:rsidP="004453BC">
      <w:pPr>
        <w:autoSpaceDE w:val="0"/>
        <w:autoSpaceDN w:val="0"/>
        <w:adjustRightInd w:val="0"/>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5) премия по результатам работы;</w:t>
      </w:r>
    </w:p>
    <w:p w:rsidR="004453BC" w:rsidRPr="004453BC" w:rsidRDefault="004453BC" w:rsidP="004453BC">
      <w:pPr>
        <w:autoSpaceDE w:val="0"/>
        <w:autoSpaceDN w:val="0"/>
        <w:adjustRightInd w:val="0"/>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6) материальная помощь.</w:t>
      </w:r>
    </w:p>
    <w:p w:rsidR="004453BC" w:rsidRPr="004453BC" w:rsidRDefault="004453BC" w:rsidP="004453BC">
      <w:pPr>
        <w:autoSpaceDE w:val="0"/>
        <w:autoSpaceDN w:val="0"/>
        <w:adjustRightInd w:val="0"/>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Ежемесячные и иные дополнительные выплаты к должностному окладу исчисляются, исходя из установленного должностного оклада  без учета ежемесячных и иных дополнительных выплат, и учитываются во всех случаях исчисления среднего заработка.</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При исполнении обязанностей временно отсутствующего работника без освобождения от основной должности размер ежемесячных и иных дополнительных выплат исчисляется из должностного оклада по основной должности.</w:t>
      </w:r>
    </w:p>
    <w:p w:rsidR="004453BC" w:rsidRPr="004453BC" w:rsidRDefault="004453BC" w:rsidP="004453BC">
      <w:pPr>
        <w:spacing w:after="0" w:line="240" w:lineRule="auto"/>
        <w:ind w:firstLine="567"/>
        <w:jc w:val="both"/>
        <w:rPr>
          <w:rFonts w:ascii="Times New Roman" w:hAnsi="Times New Roman" w:cs="Times New Roman"/>
          <w:sz w:val="28"/>
          <w:szCs w:val="28"/>
          <w:u w:val="single"/>
        </w:rPr>
      </w:pPr>
      <w:r w:rsidRPr="004453BC">
        <w:rPr>
          <w:rFonts w:ascii="Times New Roman" w:hAnsi="Times New Roman" w:cs="Times New Roman"/>
          <w:sz w:val="28"/>
          <w:szCs w:val="28"/>
        </w:rPr>
        <w:tab/>
        <w:t xml:space="preserve">1.3. </w:t>
      </w:r>
      <w:proofErr w:type="gramStart"/>
      <w:r w:rsidRPr="004453BC">
        <w:rPr>
          <w:rFonts w:ascii="Times New Roman" w:hAnsi="Times New Roman" w:cs="Times New Roman"/>
          <w:sz w:val="28"/>
          <w:szCs w:val="28"/>
        </w:rPr>
        <w:t xml:space="preserve">Формирование фонда оплаты труда выборных должностных лиц и муниципальных служащих производится в соответствии с предельными размерами должностных окладов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и должностных окладов муниципальных служащих муниципальной службы в Ставропольском крае в органах местного самоуправления муниципальных районов и городских округов Ставропольского края, утвержденных </w:t>
      </w:r>
      <w:hyperlink r:id="rId7" w:history="1">
        <w:r w:rsidRPr="004453BC">
          <w:rPr>
            <w:rFonts w:ascii="Times New Roman" w:hAnsi="Times New Roman" w:cs="Times New Roman"/>
            <w:sz w:val="28"/>
            <w:szCs w:val="28"/>
          </w:rPr>
          <w:t>постановлением</w:t>
        </w:r>
      </w:hyperlink>
      <w:r w:rsidRPr="004453BC">
        <w:rPr>
          <w:rFonts w:ascii="Times New Roman" w:hAnsi="Times New Roman" w:cs="Times New Roman"/>
          <w:sz w:val="28"/>
          <w:szCs w:val="28"/>
        </w:rPr>
        <w:t xml:space="preserve"> Правительства Ставропольского</w:t>
      </w:r>
      <w:proofErr w:type="gramEnd"/>
      <w:r w:rsidRPr="004453BC">
        <w:rPr>
          <w:rFonts w:ascii="Times New Roman" w:hAnsi="Times New Roman" w:cs="Times New Roman"/>
          <w:sz w:val="28"/>
          <w:szCs w:val="28"/>
        </w:rPr>
        <w:t xml:space="preserve"> края от 21 октября 2009 года №267-п «О нормативах формирования расходов на содержание органов местного самоуправления муниципальных образований Ставропольского края» и </w:t>
      </w:r>
      <w:proofErr w:type="spellStart"/>
      <w:r w:rsidRPr="004453BC">
        <w:rPr>
          <w:rFonts w:ascii="Times New Roman" w:hAnsi="Times New Roman" w:cs="Times New Roman"/>
          <w:sz w:val="28"/>
          <w:szCs w:val="28"/>
        </w:rPr>
        <w:t>досчетом</w:t>
      </w:r>
      <w:proofErr w:type="spellEnd"/>
      <w:r w:rsidRPr="004453BC">
        <w:rPr>
          <w:rFonts w:ascii="Times New Roman" w:hAnsi="Times New Roman" w:cs="Times New Roman"/>
          <w:sz w:val="28"/>
          <w:szCs w:val="28"/>
        </w:rPr>
        <w:t xml:space="preserve"> до фактической потребности на год.</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1.4. Размеры должностных окладов выборных должностных лиц, муниципальных служащих увеличиваются (индексируются) в соответствии с законодательством Ставропольского края.</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 xml:space="preserve">Увеличение (индексация) размеров должностных окладов производится: </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 xml:space="preserve">- на основании: правового акта председателя Совета депутатов Советского городского округа Ставропольского края (далее – председатель </w:t>
      </w:r>
      <w:r w:rsidRPr="004453BC">
        <w:rPr>
          <w:rFonts w:ascii="Times New Roman" w:hAnsi="Times New Roman" w:cs="Times New Roman"/>
          <w:sz w:val="28"/>
          <w:szCs w:val="28"/>
        </w:rPr>
        <w:lastRenderedPageBreak/>
        <w:t xml:space="preserve">Совета, Совет) по должностным окладам выборных должностных лиц, муниципальных служащих, замещающих должности муниципальной службы в аппарате Совета; </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 на основании правового акта Главы Советского городского округа Ставропольского края (далее – Глава округа</w:t>
      </w:r>
      <w:proofErr w:type="gramStart"/>
      <w:r w:rsidRPr="004453BC">
        <w:rPr>
          <w:rFonts w:ascii="Times New Roman" w:hAnsi="Times New Roman" w:cs="Times New Roman"/>
          <w:sz w:val="28"/>
          <w:szCs w:val="28"/>
        </w:rPr>
        <w:t xml:space="preserve"> )</w:t>
      </w:r>
      <w:proofErr w:type="gramEnd"/>
      <w:r w:rsidRPr="004453BC">
        <w:rPr>
          <w:rFonts w:ascii="Times New Roman" w:hAnsi="Times New Roman" w:cs="Times New Roman"/>
          <w:sz w:val="28"/>
          <w:szCs w:val="28"/>
        </w:rPr>
        <w:t xml:space="preserve"> по должностным окладам муниципальных служащих, замещающих должности муниципальной службы в администрации Советского городского округа Ставропольского края, в том числе в её отраслевых (функциональных) и территориальных органах (далее – администрация округа; администрация округа, её отраслевые (функциональные) и территориальные органы в совокупности далее обозначаются как -  муниципальные органы).</w:t>
      </w:r>
    </w:p>
    <w:p w:rsidR="004453BC" w:rsidRPr="004453BC" w:rsidRDefault="004453BC" w:rsidP="004453BC">
      <w:pPr>
        <w:spacing w:after="0" w:line="240" w:lineRule="auto"/>
        <w:ind w:firstLine="567"/>
        <w:jc w:val="center"/>
        <w:rPr>
          <w:rFonts w:ascii="Times New Roman" w:hAnsi="Times New Roman" w:cs="Times New Roman"/>
          <w:sz w:val="28"/>
          <w:szCs w:val="28"/>
        </w:rPr>
      </w:pPr>
    </w:p>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2. Порядок осуществления ежемесячных и иных дополнительных выплат</w:t>
      </w:r>
    </w:p>
    <w:p w:rsidR="004453BC" w:rsidRPr="004453BC" w:rsidRDefault="004453BC" w:rsidP="004453BC">
      <w:pPr>
        <w:spacing w:after="0" w:line="240" w:lineRule="auto"/>
        <w:ind w:firstLine="567"/>
        <w:jc w:val="center"/>
        <w:rPr>
          <w:rFonts w:ascii="Times New Roman" w:hAnsi="Times New Roman" w:cs="Times New Roman"/>
          <w:sz w:val="28"/>
          <w:szCs w:val="28"/>
        </w:rPr>
      </w:pP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2.1. Ежемесячная надбавка к должностному окладу за выслугу лет.</w:t>
      </w:r>
    </w:p>
    <w:p w:rsidR="004453BC" w:rsidRPr="004453BC" w:rsidRDefault="004453BC" w:rsidP="004453BC">
      <w:pPr>
        <w:spacing w:after="0" w:line="240" w:lineRule="auto"/>
        <w:ind w:firstLine="567"/>
        <w:jc w:val="both"/>
        <w:rPr>
          <w:rFonts w:ascii="Times New Roman" w:hAnsi="Times New Roman" w:cs="Times New Roman"/>
          <w:sz w:val="28"/>
          <w:szCs w:val="28"/>
        </w:rPr>
      </w:pP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2.1.1. Выплата ежемесячных надбавок к должностному окладу за выслугу лет выборным должностным лицам, муниципальным служащим производится дифференцировано в зависимости от продолжительности стажа работы (для выборных должностных лиц), стажа муниципальной службы (для муниципальных служащих) (далее – стаж работы или муниципальной службы), дающего право на получение этой надбавки, в следующих размерах:</w:t>
      </w:r>
    </w:p>
    <w:p w:rsidR="004453BC" w:rsidRPr="004453BC" w:rsidRDefault="004453BC" w:rsidP="004453BC">
      <w:pPr>
        <w:spacing w:after="0" w:line="240" w:lineRule="auto"/>
        <w:ind w:firstLine="567"/>
        <w:jc w:val="both"/>
        <w:rPr>
          <w:rFonts w:ascii="Times New Roman" w:hAnsi="Times New Roman" w:cs="Times New Roman"/>
          <w:sz w:val="28"/>
          <w:szCs w:val="28"/>
        </w:rPr>
      </w:pPr>
    </w:p>
    <w:tbl>
      <w:tblPr>
        <w:tblW w:w="0" w:type="auto"/>
        <w:tblLook w:val="01E0"/>
      </w:tblPr>
      <w:tblGrid>
        <w:gridCol w:w="5070"/>
        <w:gridCol w:w="4217"/>
      </w:tblGrid>
      <w:tr w:rsidR="004453BC" w:rsidRPr="004453BC" w:rsidTr="00C620CF">
        <w:tc>
          <w:tcPr>
            <w:tcW w:w="5070" w:type="dxa"/>
          </w:tcPr>
          <w:p w:rsidR="004453BC" w:rsidRPr="004453BC" w:rsidRDefault="004453BC" w:rsidP="004453BC">
            <w:pPr>
              <w:spacing w:after="0" w:line="240" w:lineRule="auto"/>
              <w:ind w:firstLine="567"/>
              <w:rPr>
                <w:rFonts w:ascii="Times New Roman" w:hAnsi="Times New Roman" w:cs="Times New Roman"/>
                <w:sz w:val="28"/>
                <w:szCs w:val="28"/>
              </w:rPr>
            </w:pPr>
            <w:r w:rsidRPr="004453BC">
              <w:rPr>
                <w:rFonts w:ascii="Times New Roman" w:hAnsi="Times New Roman" w:cs="Times New Roman"/>
                <w:sz w:val="28"/>
                <w:szCs w:val="28"/>
              </w:rPr>
              <w:t>при стаже работы или муниципальной службы</w:t>
            </w:r>
          </w:p>
          <w:p w:rsidR="004453BC" w:rsidRPr="004453BC" w:rsidRDefault="004453BC" w:rsidP="004453BC">
            <w:pPr>
              <w:spacing w:after="0" w:line="240" w:lineRule="auto"/>
              <w:ind w:firstLine="567"/>
              <w:rPr>
                <w:rFonts w:ascii="Times New Roman" w:hAnsi="Times New Roman" w:cs="Times New Roman"/>
                <w:sz w:val="28"/>
                <w:szCs w:val="28"/>
              </w:rPr>
            </w:pPr>
          </w:p>
          <w:p w:rsidR="004453BC" w:rsidRPr="004453BC" w:rsidRDefault="004453BC" w:rsidP="004453BC">
            <w:pPr>
              <w:spacing w:after="0" w:line="240" w:lineRule="auto"/>
              <w:ind w:firstLine="567"/>
              <w:rPr>
                <w:rFonts w:ascii="Times New Roman" w:hAnsi="Times New Roman" w:cs="Times New Roman"/>
                <w:sz w:val="28"/>
                <w:szCs w:val="28"/>
              </w:rPr>
            </w:pPr>
            <w:r w:rsidRPr="004453BC">
              <w:rPr>
                <w:rFonts w:ascii="Times New Roman" w:hAnsi="Times New Roman" w:cs="Times New Roman"/>
                <w:sz w:val="28"/>
                <w:szCs w:val="28"/>
              </w:rPr>
              <w:t>от 1 до 5 лет</w:t>
            </w:r>
          </w:p>
          <w:p w:rsidR="004453BC" w:rsidRPr="004453BC" w:rsidRDefault="004453BC" w:rsidP="004453BC">
            <w:pPr>
              <w:spacing w:after="0" w:line="240" w:lineRule="auto"/>
              <w:ind w:firstLine="567"/>
              <w:rPr>
                <w:rFonts w:ascii="Times New Roman" w:hAnsi="Times New Roman" w:cs="Times New Roman"/>
                <w:sz w:val="28"/>
                <w:szCs w:val="28"/>
              </w:rPr>
            </w:pPr>
            <w:r w:rsidRPr="004453BC">
              <w:rPr>
                <w:rFonts w:ascii="Times New Roman" w:hAnsi="Times New Roman" w:cs="Times New Roman"/>
                <w:sz w:val="28"/>
                <w:szCs w:val="28"/>
              </w:rPr>
              <w:t>от 5 до 10 лет</w:t>
            </w:r>
          </w:p>
          <w:p w:rsidR="004453BC" w:rsidRPr="004453BC" w:rsidRDefault="004453BC" w:rsidP="004453BC">
            <w:pPr>
              <w:spacing w:after="0" w:line="240" w:lineRule="auto"/>
              <w:ind w:firstLine="567"/>
              <w:rPr>
                <w:rFonts w:ascii="Times New Roman" w:hAnsi="Times New Roman" w:cs="Times New Roman"/>
                <w:sz w:val="28"/>
                <w:szCs w:val="28"/>
              </w:rPr>
            </w:pPr>
            <w:r w:rsidRPr="004453BC">
              <w:rPr>
                <w:rFonts w:ascii="Times New Roman" w:hAnsi="Times New Roman" w:cs="Times New Roman"/>
                <w:sz w:val="28"/>
                <w:szCs w:val="28"/>
              </w:rPr>
              <w:t>от 10 до 15 лет</w:t>
            </w:r>
          </w:p>
          <w:p w:rsidR="004453BC" w:rsidRPr="004453BC" w:rsidRDefault="004453BC" w:rsidP="004453BC">
            <w:pPr>
              <w:spacing w:after="0" w:line="240" w:lineRule="auto"/>
              <w:ind w:firstLine="567"/>
              <w:rPr>
                <w:rFonts w:ascii="Times New Roman" w:hAnsi="Times New Roman" w:cs="Times New Roman"/>
                <w:sz w:val="28"/>
                <w:szCs w:val="28"/>
              </w:rPr>
            </w:pPr>
            <w:r w:rsidRPr="004453BC">
              <w:rPr>
                <w:rFonts w:ascii="Times New Roman" w:hAnsi="Times New Roman" w:cs="Times New Roman"/>
                <w:sz w:val="28"/>
                <w:szCs w:val="28"/>
              </w:rPr>
              <w:t>от 15 и выше</w:t>
            </w:r>
          </w:p>
        </w:tc>
        <w:tc>
          <w:tcPr>
            <w:tcW w:w="4217" w:type="dxa"/>
          </w:tcPr>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размер надбавки (в процентах к должностному окладу)</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10</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15</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20</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30</w:t>
            </w:r>
          </w:p>
        </w:tc>
      </w:tr>
    </w:tbl>
    <w:p w:rsidR="004453BC" w:rsidRPr="004453BC" w:rsidRDefault="004453BC" w:rsidP="004453BC">
      <w:pPr>
        <w:spacing w:after="0" w:line="240" w:lineRule="auto"/>
        <w:ind w:firstLine="567"/>
        <w:jc w:val="both"/>
        <w:rPr>
          <w:rFonts w:ascii="Times New Roman" w:hAnsi="Times New Roman" w:cs="Times New Roman"/>
          <w:sz w:val="28"/>
          <w:szCs w:val="28"/>
        </w:rPr>
      </w:pP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 xml:space="preserve"> </w:t>
      </w:r>
      <w:r w:rsidRPr="004453BC">
        <w:rPr>
          <w:rFonts w:ascii="Times New Roman" w:hAnsi="Times New Roman" w:cs="Times New Roman"/>
          <w:sz w:val="28"/>
          <w:szCs w:val="28"/>
        </w:rPr>
        <w:tab/>
        <w:t>2.1.2. В стаж работы или муниципальной службы включаются периоды работы (службы) на должностях согласно приложению № 1 к настоящему Порядку.</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2.1.3. Ежемесячная надбавка к должностному окладу за выслугу лет (далее – надбавка за выслугу лет) исчисляется из должностного оклада выборного должностного лица, муниципального служащего и выплачивается ежемесячно одновременно с заработной платой.</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2.1.4. Надбавка за выслугу лет учитывается во всех случаях исчисления денежного содержания и среднего заработка.</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 xml:space="preserve">2.1.5. Надбавка за выслугу лет выплачивается со дня наступления права на назначение данной надбавки. Надбавка за выслугу лет в новом размере </w:t>
      </w:r>
      <w:r w:rsidRPr="004453BC">
        <w:rPr>
          <w:rFonts w:ascii="Times New Roman" w:hAnsi="Times New Roman" w:cs="Times New Roman"/>
          <w:sz w:val="28"/>
          <w:szCs w:val="28"/>
        </w:rPr>
        <w:lastRenderedPageBreak/>
        <w:t>выплачивается со дня наступления права на изменение размера данной надбавки.</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 xml:space="preserve">2.1.6. </w:t>
      </w:r>
      <w:proofErr w:type="gramStart"/>
      <w:r w:rsidRPr="004453BC">
        <w:rPr>
          <w:rFonts w:ascii="Times New Roman" w:hAnsi="Times New Roman" w:cs="Times New Roman"/>
          <w:sz w:val="28"/>
          <w:szCs w:val="28"/>
        </w:rPr>
        <w:t>Если у выборного должностного лица, муниципального служащего право на назначение или изменение размера надбавки за выслугу лет наступило в период его пребывания в ежегодном оплачиваемом отпуске и (или) дополнительном оплачиваемом отпуске (далее – отпуск) или в период его временной нетрудоспособности, и в других случаях, при которых за работником сохраняется средний заработок, выплата надбавки за выслугу лет в новом размере производится после</w:t>
      </w:r>
      <w:proofErr w:type="gramEnd"/>
      <w:r w:rsidRPr="004453BC">
        <w:rPr>
          <w:rFonts w:ascii="Times New Roman" w:hAnsi="Times New Roman" w:cs="Times New Roman"/>
          <w:sz w:val="28"/>
          <w:szCs w:val="28"/>
        </w:rPr>
        <w:t xml:space="preserve"> окончания указанных периодов. </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2.1.7. Назначение надбавки за выслугу лет производится:</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r>
      <w:proofErr w:type="gramStart"/>
      <w:r w:rsidRPr="004453BC">
        <w:rPr>
          <w:rFonts w:ascii="Times New Roman" w:hAnsi="Times New Roman" w:cs="Times New Roman"/>
          <w:sz w:val="28"/>
          <w:szCs w:val="28"/>
        </w:rPr>
        <w:t>1) председателю Совета, депутату Совета - на основании правового акта председателя Совета, принимаемого с учетом решения комиссии по исчислению стажа работы для установления надбавки за выслугу лет, определения размеров надбавки за особые условия деятельности и иных выплат выборным  должностным лицам, членам выборных органов Совета депутатов Советского городского округа Ставропольского края (далее – комиссия по исчислению стажа),  создаваемой из числа председателей постоянных комиссий</w:t>
      </w:r>
      <w:proofErr w:type="gramEnd"/>
      <w:r w:rsidRPr="004453BC">
        <w:rPr>
          <w:rFonts w:ascii="Times New Roman" w:hAnsi="Times New Roman" w:cs="Times New Roman"/>
          <w:sz w:val="28"/>
          <w:szCs w:val="28"/>
        </w:rPr>
        <w:t xml:space="preserve"> Совета, </w:t>
      </w:r>
      <w:proofErr w:type="gramStart"/>
      <w:r w:rsidRPr="004453BC">
        <w:rPr>
          <w:rFonts w:ascii="Times New Roman" w:hAnsi="Times New Roman" w:cs="Times New Roman"/>
          <w:sz w:val="28"/>
          <w:szCs w:val="28"/>
        </w:rPr>
        <w:t>которые</w:t>
      </w:r>
      <w:proofErr w:type="gramEnd"/>
      <w:r w:rsidRPr="004453BC">
        <w:rPr>
          <w:rFonts w:ascii="Times New Roman" w:hAnsi="Times New Roman" w:cs="Times New Roman"/>
          <w:sz w:val="28"/>
          <w:szCs w:val="28"/>
        </w:rPr>
        <w:t xml:space="preserve"> из своего состава выбирают председателя и секретаря на срок полномочий постоянных комиссий.</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Основанием для рассмотрения вопроса о назначении надбавки за выслугу лет председателю Совета, депутату Совета является письменное представление председателя Совета, направляемое в указанную комиссию по исчислению стажа.</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Основанием для рассмотрения на заседании комиссии по исчислению стажа вопроса о подтверждении соответствия периодов работы (службы) выборного должностного лица,  периодам работы (службы) на должностях, указанных в приложении № 1 к настоящему Порядку, является письменное обращение председателя Совета, депутата Совета, направляемое в комиссию по исчислению стажа.</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По результатам рассмотрения обращения комиссия по исчислению стажа подтверждает (не подтверждает) соответствие периодов работы (службы) председателя Совета, депутата Совета, периодам работы (службы) на должностях, указанных в приложении № 1 к настоящему Порядку.</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 xml:space="preserve">Для рассмотрения представления комиссия по исчислению стажа вправе пригласить на свое заседание председателя Совета, депутата Совета, в отношении </w:t>
      </w:r>
      <w:proofErr w:type="gramStart"/>
      <w:r w:rsidRPr="004453BC">
        <w:rPr>
          <w:rFonts w:ascii="Times New Roman" w:hAnsi="Times New Roman" w:cs="Times New Roman"/>
          <w:sz w:val="28"/>
          <w:szCs w:val="28"/>
        </w:rPr>
        <w:t>которых</w:t>
      </w:r>
      <w:proofErr w:type="gramEnd"/>
      <w:r w:rsidRPr="004453BC">
        <w:rPr>
          <w:rFonts w:ascii="Times New Roman" w:hAnsi="Times New Roman" w:cs="Times New Roman"/>
          <w:sz w:val="28"/>
          <w:szCs w:val="28"/>
        </w:rPr>
        <w:t xml:space="preserve"> внесено представление.</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Заседание комиссии по исчислению стажа правомочно, если на нем присутствует не менее двух третей ее состава. Решение комиссии по исчислению стажа считается принятым, если за него проголосовало более половины членов комиссии присутствующих на заседании комиссии по исчислению стажа.</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По результатам рассмотрения представления комиссия по исчислению стажа вносит предложение председателю Совета, в котором рекомендуется установить надбавку за выслугу лет в определенном размере председателю Совета, депутату Совета или отказать с указанием причин отказа.</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lastRenderedPageBreak/>
        <w:tab/>
        <w:t>Заседание комиссии по исчислению стажа оформляется протоколом, который подписывают председатель и секретарь.</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На основании протокола заседания комиссии по исчислению стажа председатель Совета издает правовой акт об установлении размера надбавки за выслугу лет председателю Совета, депутату Совета;</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 xml:space="preserve"> </w:t>
      </w:r>
      <w:r w:rsidRPr="004453BC">
        <w:rPr>
          <w:rFonts w:ascii="Times New Roman" w:hAnsi="Times New Roman" w:cs="Times New Roman"/>
          <w:sz w:val="28"/>
          <w:szCs w:val="28"/>
        </w:rPr>
        <w:tab/>
        <w:t>2) муниципальным служащим, замещающим должности муниципальной службы в аппарате Совета – на основании правового акта председателя Совета.</w:t>
      </w:r>
    </w:p>
    <w:p w:rsidR="004453BC" w:rsidRPr="004453BC" w:rsidRDefault="004453BC" w:rsidP="004453BC">
      <w:pPr>
        <w:spacing w:after="0" w:line="240" w:lineRule="auto"/>
        <w:ind w:firstLine="567"/>
        <w:jc w:val="both"/>
        <w:rPr>
          <w:rFonts w:ascii="Times New Roman" w:hAnsi="Times New Roman" w:cs="Times New Roman"/>
          <w:sz w:val="28"/>
          <w:szCs w:val="28"/>
        </w:rPr>
      </w:pPr>
      <w:proofErr w:type="gramStart"/>
      <w:r w:rsidRPr="004453BC">
        <w:rPr>
          <w:rFonts w:ascii="Times New Roman" w:hAnsi="Times New Roman" w:cs="Times New Roman"/>
          <w:sz w:val="28"/>
          <w:szCs w:val="28"/>
        </w:rPr>
        <w:t>При назначении надбавки за выслугу лет впервые правовой акт председателя Совета принимается с учетом решения комиссии по установлению соответствия периодов работы периодам работы (трудовой деятельности), установленным нормативными правовыми актами Ставропольского края и Советского городского округа Ставропольского края (далее – комиссия), которая создается правовым актом председателя Совета.</w:t>
      </w:r>
      <w:proofErr w:type="gramEnd"/>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Положение о комиссии утверждается правовым актом председателя Совета.</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Основанием для рассмотрения впервые на комиссии вопроса о подтверждении соответствия периодов работы (службы) муниципального служащего, замещающего должность муниципальной службы в аппарате Совета, периодам работы (службы) на должностях, указанных в приложении № 1 к настоящему Порядку, является письменное обращение кадровой службы, направляемое в указанную комиссию.</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Для рассмотрения обращения комиссия вправе пригласить на свое заседание лицо, в отношении которого поступило обращение.</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По результатам рассмотрения обращения комиссия подтверждает (не подтверждает) соответствие периодов работы (службы) муниципального служащего, замещающего должности муниципальной службы в аппарате Совета, периодам работы (службы) на должностях, указанных в приложении № 1 к настоящему Порядку.</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 xml:space="preserve">3) Главе округа – на основании правового акта администрации округа. </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При назначении Главе округа надбавки за выслугу лет впервые правовой акт администрации округа принимается с учетом решения комиссии по исчислению стажа. Основанием для рассмотрения на заседании комиссии по исчислению стажа вопроса о подтверждении соответствия периодов работы (службы) Главы округа  периодам работы (службы) на должностях, указанных в приложении № 1 к настоящему Порядку, является письменное обращение Главы округа, направляемое в комиссию по исчислению стажа. По результатам рассмотрения обращения комиссия по исчислению стажа принимает решение о подтверждении (не подтверждении) соответствия периодов работы (службы) Главы округа, периодам работы (службы) на должностях, указанных приложении № 1 к настоящему Порядку, и направляет копию протокола (выписку из протокола)  заседания комиссии по исчислению стажа в администрацию округа. На основании протокола заседания комиссии по исчислению стажа администрация округа издает правовой акт об установлении размера надбавки за выслугу лет Главе округа.</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lastRenderedPageBreak/>
        <w:t>4) муниципальным служащим, замещающим должности муниципальной службы в аппарате администрации округа, руководителям отраслевых (функциональных) и территориальных органов администрации округа – на основании правового акта администрации округа.</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При назначении надбавки за выслугу лет впервые правовой акт администрации округа принимается с учетом решения комиссии, которая создается правовым актом администрации округа.</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Положение о комиссии утверждается правовым актом администрации округа.</w:t>
      </w:r>
    </w:p>
    <w:p w:rsidR="004453BC" w:rsidRPr="004453BC" w:rsidRDefault="004453BC" w:rsidP="004453BC">
      <w:pPr>
        <w:spacing w:after="0" w:line="240" w:lineRule="auto"/>
        <w:ind w:firstLine="567"/>
        <w:jc w:val="both"/>
        <w:rPr>
          <w:rFonts w:ascii="Times New Roman" w:hAnsi="Times New Roman" w:cs="Times New Roman"/>
          <w:sz w:val="28"/>
          <w:szCs w:val="28"/>
        </w:rPr>
      </w:pPr>
      <w:proofErr w:type="gramStart"/>
      <w:r w:rsidRPr="004453BC">
        <w:rPr>
          <w:rFonts w:ascii="Times New Roman" w:hAnsi="Times New Roman" w:cs="Times New Roman"/>
          <w:sz w:val="28"/>
          <w:szCs w:val="28"/>
        </w:rPr>
        <w:t>Основанием для рассмотрения на комиссии вопроса о подтверждении соответствия периодов работы (службы) муниципальных служащих, замещающих должности муниципальной службы в аппарате администрации округа, руководителей отраслевых (функциональных) и территориальных органов администрации округа, периодам работы (службы) на должностях, указанных в приложении № 1 к настоящему Порядку, является письменное обращение кадровой службы аппарата администрации округа, направляемое в указанную комиссию.</w:t>
      </w:r>
      <w:proofErr w:type="gramEnd"/>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Для рассмотрения обращения комиссия вправе пригласить на свое заседание лицо, в отношении которого поступило обращение.</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По результатам рассмотрения обращения комиссия подтверждает (не подтверждает) соответствие периодов работы (службы) муниципальных служащих, замещающих должности муниципальной службы в аппарате администрации округа, руководителей отраслевых (функциональных) и территориальных органов администрации округа, периодам работы (службы) на должностях, указанных в приложении № 1 к настоящему Порядку.</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5) муниципальным служащим, замещающим должности муниципальной службы в отраслевых (функциональных) и территориальных органах администрации округа – на основании правового акта руководителя отраслевого (функционального) или территориального  органа.</w:t>
      </w:r>
      <w:r w:rsidRPr="004453BC">
        <w:rPr>
          <w:rFonts w:ascii="Times New Roman" w:hAnsi="Times New Roman" w:cs="Times New Roman"/>
          <w:sz w:val="28"/>
          <w:szCs w:val="28"/>
        </w:rPr>
        <w:tab/>
        <w:t xml:space="preserve">При назначении надбавки за выслугу лет впервые правовой акт руководителя отраслевого (функционального) или территориального  органа принимается с учетом решения комиссии, которая создается правовым актом руководителя отраслевого (функционального) или территориального  органа. </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Положение о комиссии утверждается правовым актом руководителя отраслевого (функционального) или территориального  органа администрации округа.</w:t>
      </w:r>
    </w:p>
    <w:p w:rsidR="004453BC" w:rsidRPr="004453BC" w:rsidRDefault="004453BC" w:rsidP="004453BC">
      <w:pPr>
        <w:spacing w:after="0" w:line="240" w:lineRule="auto"/>
        <w:ind w:firstLine="567"/>
        <w:jc w:val="both"/>
        <w:rPr>
          <w:rFonts w:ascii="Times New Roman" w:hAnsi="Times New Roman" w:cs="Times New Roman"/>
          <w:sz w:val="28"/>
          <w:szCs w:val="28"/>
        </w:rPr>
      </w:pPr>
      <w:proofErr w:type="gramStart"/>
      <w:r w:rsidRPr="004453BC">
        <w:rPr>
          <w:rFonts w:ascii="Times New Roman" w:hAnsi="Times New Roman" w:cs="Times New Roman"/>
          <w:sz w:val="28"/>
          <w:szCs w:val="28"/>
        </w:rPr>
        <w:t>Основанием для рассмотрения на комиссии вопроса о подтверждении соответствия периодов работы (службы) муниципальных служащих, замещающих должности муниципальной службы в отраслевых (функциональных) или территориальных  органах администрации округа, периодам работы (службы) на должностях, указанных в приложении № 1 к настоящему Порядку, является письменное обращение кадровой службы отраслевого (функционального) или территориального  органа  администрации округа, направляемое в указанную комиссию.</w:t>
      </w:r>
      <w:proofErr w:type="gramEnd"/>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lastRenderedPageBreak/>
        <w:tab/>
        <w:t>Для рассмотрения обращения комиссия вправе пригласить на свое заседание лицо, в отношении которого поступило обращение.</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По результатам рассмотрения обращения комиссия подтверждает (не подтверждает) соответствие периодов работы (службы) муниципальных служащих, замещающим должности муниципальной службы в отраслевых (функциональных) или территориальных органах администрации округа, периодам работы (службы) на должностях, указанных в приложении № 1 к настоящему Порядку.</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 xml:space="preserve">            2.1.8. Надбавка за выслугу лет исчисляется в процентном отношении от должностного оклада выборного должностного лица или муниципального служащего и выплачивается за фактически отработанное время в календарном месяце.</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 xml:space="preserve">            2.1.9. </w:t>
      </w:r>
      <w:proofErr w:type="gramStart"/>
      <w:r w:rsidRPr="004453BC">
        <w:rPr>
          <w:rFonts w:ascii="Times New Roman" w:hAnsi="Times New Roman" w:cs="Times New Roman"/>
          <w:sz w:val="28"/>
          <w:szCs w:val="28"/>
        </w:rPr>
        <w:t>Документами, подтверждающими стаж работы или муниципальной службы являются</w:t>
      </w:r>
      <w:proofErr w:type="gramEnd"/>
      <w:r w:rsidRPr="004453BC">
        <w:rPr>
          <w:rFonts w:ascii="Times New Roman" w:hAnsi="Times New Roman" w:cs="Times New Roman"/>
          <w:sz w:val="28"/>
          <w:szCs w:val="28"/>
        </w:rPr>
        <w:t>: трудовая книжка, документы, подтверждающие прохождение военной службы, иные документы, выдаваемые в установленном порядке соответствующими государственными органами и органами местного самоуправления.</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2.1.10. Ответственность за своевременный пересмотр у выборных должностных лиц, муниципальных служащих размера надбавки за выслугу лет возлагается на кадровые службы соответствующих муниципальных органов.</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 xml:space="preserve">2.1.11. </w:t>
      </w:r>
      <w:proofErr w:type="gramStart"/>
      <w:r w:rsidRPr="004453BC">
        <w:rPr>
          <w:rFonts w:ascii="Times New Roman" w:hAnsi="Times New Roman" w:cs="Times New Roman"/>
          <w:sz w:val="28"/>
          <w:szCs w:val="28"/>
        </w:rPr>
        <w:t>При необходимости и целесообразности принятия решения о зачете выборному должностному лицу или муниципальному служащему в стаж работы или муниципальной службы времени работы на должностях в сфере производства, в научных, учебных учреждениях, иных организациях, опыт и знания работы в которых необходимы для выполнения должностных обязанностей по замещаемой муниципальной должности, должности муниципальной службы (далее – иные периоды работы), на основании представления соответствующего должностного</w:t>
      </w:r>
      <w:proofErr w:type="gramEnd"/>
      <w:r w:rsidRPr="004453BC">
        <w:rPr>
          <w:rFonts w:ascii="Times New Roman" w:hAnsi="Times New Roman" w:cs="Times New Roman"/>
          <w:sz w:val="28"/>
          <w:szCs w:val="28"/>
        </w:rPr>
        <w:t xml:space="preserve"> лица комиссия по вопросам зачета в стаж работы (муниципальной службы) периодов замещения отдельных должностей руководителей и специалистов на предприятиях, в учреждениях и организациях, опыт и знания работы на которых необходимы для выполнения должностных обязанностей (далее – специальная комиссия), принимает решение по существу представления. </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Представление о зачете выборному должностному лицу, муниципальному служащему, замещающему должность муниципальной службы в аппарате Совета,  иных периодов работы рассматривает специальная комиссия, создаваемая правовым актом председателя  Совета.</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Представление о зачете муниципальному служащему, замещающему должность муниципальной службы в администрации округа, в т.ч. в её отраслевом (функциональном) или территориальном органе, иных периодов работы рассматривает специальная комиссия, создаваемая правовым актом администрации округа.</w:t>
      </w:r>
    </w:p>
    <w:p w:rsidR="004453BC" w:rsidRPr="004453BC" w:rsidRDefault="004453BC" w:rsidP="004453BC">
      <w:pPr>
        <w:spacing w:after="0" w:line="240" w:lineRule="auto"/>
        <w:ind w:firstLine="567"/>
        <w:jc w:val="both"/>
        <w:rPr>
          <w:rFonts w:ascii="Times New Roman" w:hAnsi="Times New Roman" w:cs="Times New Roman"/>
          <w:sz w:val="28"/>
          <w:szCs w:val="28"/>
        </w:rPr>
      </w:pPr>
      <w:proofErr w:type="gramStart"/>
      <w:r w:rsidRPr="004453BC">
        <w:rPr>
          <w:rFonts w:ascii="Times New Roman" w:hAnsi="Times New Roman" w:cs="Times New Roman"/>
          <w:sz w:val="28"/>
          <w:szCs w:val="28"/>
        </w:rPr>
        <w:t xml:space="preserve">Документами, подтверждающими время работы на должностях руководителей и специалистов на предприятиях, в учреждениях и </w:t>
      </w:r>
      <w:r w:rsidRPr="004453BC">
        <w:rPr>
          <w:rFonts w:ascii="Times New Roman" w:hAnsi="Times New Roman" w:cs="Times New Roman"/>
          <w:sz w:val="28"/>
          <w:szCs w:val="28"/>
        </w:rPr>
        <w:lastRenderedPageBreak/>
        <w:t>организациях, опыт и знания работы в которых необходимы для выполнения должностных обязанностей по замещаемой должности выборным должностным лицом или муниципальным служащим, помимо документов, указанных в п.2.1.9 настоящего Порядка, являются документы, подтверждающие содержание исполнения трудовых обязанностей на вышеуказанных должностях.</w:t>
      </w:r>
      <w:proofErr w:type="gramEnd"/>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2.1.12. С представлением о зачете в стаж работы или муниципальной службы времени работы на должностях руководителей и специалистов на предприятиях, в учреждениях и организациях,  обращается:</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 в отношении выборных должностных лиц и муниципальных служащих, замещающих должности муниципальной службы в аппарате Совета, - председатель Совета;</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 в отношении муниципальных служащих, замещающих должности муниципальной службы в  аппарате администрации округа – непосредственный руководитель муниципального служащего (начальник отдела, управляющий делами, заместитель главы администрации округа);</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 xml:space="preserve">- в отношении руководителя отраслевого (функционального) или территориального органа администрации округа – заместитель главы администрации округа, курирующий сферу деятельности соответствующего отраслевого (функционального) или территориального органа администрации округа; </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 xml:space="preserve">- в отношении руководителя отраслевого (функционального) или территориального органа администрации округа, муниципального  служащего, </w:t>
      </w:r>
      <w:proofErr w:type="gramStart"/>
      <w:r w:rsidRPr="004453BC">
        <w:rPr>
          <w:rFonts w:ascii="Times New Roman" w:hAnsi="Times New Roman" w:cs="Times New Roman"/>
          <w:sz w:val="28"/>
          <w:szCs w:val="28"/>
        </w:rPr>
        <w:t>имеющих</w:t>
      </w:r>
      <w:proofErr w:type="gramEnd"/>
      <w:r w:rsidRPr="004453BC">
        <w:rPr>
          <w:rFonts w:ascii="Times New Roman" w:hAnsi="Times New Roman" w:cs="Times New Roman"/>
          <w:sz w:val="28"/>
          <w:szCs w:val="28"/>
        </w:rPr>
        <w:t xml:space="preserve"> прямое подчинение Главе округа, – управляющий делами администрации района;</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 xml:space="preserve"> – в отношении муниципальных служащих, замещающих должности муниципальной службы в  отраслевом (функциональном) или территориальном органе администрации округа – руководитель соответствующего отраслевого (функционального) или территориального органа администрации округа.</w:t>
      </w:r>
      <w:r w:rsidRPr="004453BC">
        <w:rPr>
          <w:rFonts w:ascii="Times New Roman" w:hAnsi="Times New Roman" w:cs="Times New Roman"/>
          <w:sz w:val="28"/>
          <w:szCs w:val="28"/>
        </w:rPr>
        <w:tab/>
      </w:r>
    </w:p>
    <w:p w:rsidR="004453BC" w:rsidRPr="004453BC" w:rsidRDefault="004453BC" w:rsidP="004453BC">
      <w:pPr>
        <w:spacing w:after="0" w:line="240" w:lineRule="auto"/>
        <w:ind w:firstLine="567"/>
        <w:jc w:val="both"/>
        <w:rPr>
          <w:rFonts w:ascii="Times New Roman" w:hAnsi="Times New Roman" w:cs="Times New Roman"/>
          <w:sz w:val="28"/>
          <w:szCs w:val="28"/>
        </w:rPr>
      </w:pP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2.2. Ежемесячная надбавка к должностному окладу за особые условия деятельности (для выборных должностных лиц), за особые условия муниципальной службы (для муниципальных служащих).</w:t>
      </w:r>
    </w:p>
    <w:p w:rsidR="004453BC" w:rsidRPr="004453BC" w:rsidRDefault="004453BC" w:rsidP="004453BC">
      <w:pPr>
        <w:spacing w:after="0" w:line="240" w:lineRule="auto"/>
        <w:ind w:firstLine="567"/>
        <w:jc w:val="both"/>
        <w:rPr>
          <w:rFonts w:ascii="Times New Roman" w:hAnsi="Times New Roman" w:cs="Times New Roman"/>
          <w:sz w:val="28"/>
          <w:szCs w:val="28"/>
        </w:rPr>
      </w:pP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 xml:space="preserve">2.2.1. </w:t>
      </w:r>
      <w:proofErr w:type="gramStart"/>
      <w:r w:rsidRPr="004453BC">
        <w:rPr>
          <w:rFonts w:ascii="Times New Roman" w:hAnsi="Times New Roman" w:cs="Times New Roman"/>
          <w:sz w:val="28"/>
          <w:szCs w:val="28"/>
        </w:rPr>
        <w:t>Ежемесячная надбавка к должностному окладу за особые условия деятельности, за особые условия муниципальной службы (далее – надбавка за особые условия) устанавливается в целях социальной защищенности выборных должностных лиц, муниципальных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и в порядке компенсации соответствующих ограничений, установленных законодательством Российской Федерации и Ставропольского края.</w:t>
      </w:r>
      <w:proofErr w:type="gramEnd"/>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ab/>
        <w:t xml:space="preserve">2.2.2. Надбавка за особые условия исчисляется в процентном отношении от должностного оклада выборного должностного лица или </w:t>
      </w:r>
      <w:r w:rsidRPr="004453BC">
        <w:rPr>
          <w:rFonts w:ascii="Times New Roman" w:hAnsi="Times New Roman" w:cs="Times New Roman"/>
          <w:sz w:val="28"/>
          <w:szCs w:val="28"/>
        </w:rPr>
        <w:lastRenderedPageBreak/>
        <w:t>муниципального служащего и выплачивается за фактически отработанное время в календарном месяце.</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2.2.3. Изменение размера надбавки за особые условия осуществляется в порядке, установленном настоящим разделом.</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2.2.4. Надбавка за особые условия учитывается во всех случаях исчисления денежного содержания и среднего заработка выборного должностного лица или муниципального служащего.</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ab/>
        <w:t>2.2.5. Надбавка за особые условия устанавливается на основании объема трудовой деятельности выборного должностного лица, муниципального служащего, сложности выполняемой им работы, ее результативности, повышенной напряженности и ответственности, а также с учетом специальных знаний, умений и навыков для исполнения должностных обязанностей по замещаемой должности.</w:t>
      </w:r>
    </w:p>
    <w:p w:rsidR="004453BC" w:rsidRPr="004453BC" w:rsidRDefault="004453BC" w:rsidP="004453BC">
      <w:pPr>
        <w:autoSpaceDE w:val="0"/>
        <w:autoSpaceDN w:val="0"/>
        <w:adjustRightInd w:val="0"/>
        <w:spacing w:after="0" w:line="240" w:lineRule="auto"/>
        <w:ind w:firstLine="567"/>
        <w:jc w:val="both"/>
        <w:outlineLvl w:val="0"/>
        <w:rPr>
          <w:rFonts w:ascii="Times New Roman" w:hAnsi="Times New Roman" w:cs="Times New Roman"/>
          <w:sz w:val="28"/>
          <w:szCs w:val="28"/>
        </w:rPr>
      </w:pPr>
      <w:r w:rsidRPr="004453BC">
        <w:rPr>
          <w:rFonts w:ascii="Times New Roman" w:hAnsi="Times New Roman" w:cs="Times New Roman"/>
          <w:sz w:val="28"/>
          <w:szCs w:val="28"/>
        </w:rPr>
        <w:t>2.2.6. Минимальный размер надбавки за особые условия устанавливается:</w:t>
      </w:r>
    </w:p>
    <w:p w:rsidR="004453BC" w:rsidRPr="004453BC" w:rsidRDefault="004453BC" w:rsidP="004453BC">
      <w:pPr>
        <w:autoSpaceDE w:val="0"/>
        <w:autoSpaceDN w:val="0"/>
        <w:adjustRightInd w:val="0"/>
        <w:spacing w:after="0" w:line="240" w:lineRule="auto"/>
        <w:ind w:firstLine="567"/>
        <w:jc w:val="both"/>
        <w:outlineLvl w:val="0"/>
        <w:rPr>
          <w:rFonts w:ascii="Times New Roman" w:hAnsi="Times New Roman" w:cs="Times New Roman"/>
          <w:sz w:val="28"/>
          <w:szCs w:val="28"/>
        </w:rPr>
      </w:pPr>
      <w:r w:rsidRPr="004453BC">
        <w:rPr>
          <w:rFonts w:ascii="Times New Roman" w:hAnsi="Times New Roman" w:cs="Times New Roman"/>
          <w:sz w:val="28"/>
          <w:szCs w:val="28"/>
        </w:rPr>
        <w:t>выборному должностному лицу, муниципальному служащему, замещающему должность высшей, главной группы должностей муниципальной службы, - в размере 120 процентов должностного оклада;</w:t>
      </w:r>
    </w:p>
    <w:p w:rsidR="004453BC" w:rsidRPr="004453BC" w:rsidRDefault="004453BC" w:rsidP="004453BC">
      <w:pPr>
        <w:autoSpaceDE w:val="0"/>
        <w:autoSpaceDN w:val="0"/>
        <w:adjustRightInd w:val="0"/>
        <w:spacing w:after="0" w:line="240" w:lineRule="auto"/>
        <w:ind w:firstLine="567"/>
        <w:jc w:val="both"/>
        <w:outlineLvl w:val="0"/>
        <w:rPr>
          <w:rFonts w:ascii="Times New Roman" w:hAnsi="Times New Roman" w:cs="Times New Roman"/>
          <w:sz w:val="28"/>
          <w:szCs w:val="28"/>
        </w:rPr>
      </w:pPr>
      <w:r w:rsidRPr="004453BC">
        <w:rPr>
          <w:rFonts w:ascii="Times New Roman" w:hAnsi="Times New Roman" w:cs="Times New Roman"/>
          <w:sz w:val="28"/>
          <w:szCs w:val="28"/>
        </w:rPr>
        <w:t>муниципальному служащему, замещающему должность ведущей группы должностей муниципальной службы, - в размере 100 процентов должностного оклада;</w:t>
      </w:r>
    </w:p>
    <w:p w:rsidR="004453BC" w:rsidRPr="004453BC" w:rsidRDefault="004453BC" w:rsidP="004453BC">
      <w:pPr>
        <w:autoSpaceDE w:val="0"/>
        <w:autoSpaceDN w:val="0"/>
        <w:adjustRightInd w:val="0"/>
        <w:spacing w:after="0" w:line="240" w:lineRule="auto"/>
        <w:ind w:firstLine="567"/>
        <w:jc w:val="both"/>
        <w:outlineLvl w:val="0"/>
        <w:rPr>
          <w:rFonts w:ascii="Times New Roman" w:hAnsi="Times New Roman" w:cs="Times New Roman"/>
          <w:sz w:val="28"/>
          <w:szCs w:val="28"/>
        </w:rPr>
      </w:pPr>
      <w:r w:rsidRPr="004453BC">
        <w:rPr>
          <w:rFonts w:ascii="Times New Roman" w:hAnsi="Times New Roman" w:cs="Times New Roman"/>
          <w:sz w:val="28"/>
          <w:szCs w:val="28"/>
        </w:rPr>
        <w:t>муниципальному служащему, замещающему должность старшей группы должностей муниципальной службы, - в размере 80 процентов должностного оклада;</w:t>
      </w:r>
    </w:p>
    <w:p w:rsidR="004453BC" w:rsidRPr="004453BC" w:rsidRDefault="004453BC" w:rsidP="004453BC">
      <w:pPr>
        <w:autoSpaceDE w:val="0"/>
        <w:autoSpaceDN w:val="0"/>
        <w:adjustRightInd w:val="0"/>
        <w:spacing w:after="0" w:line="240" w:lineRule="auto"/>
        <w:ind w:firstLine="567"/>
        <w:jc w:val="both"/>
        <w:outlineLvl w:val="0"/>
        <w:rPr>
          <w:rFonts w:ascii="Times New Roman" w:hAnsi="Times New Roman" w:cs="Times New Roman"/>
          <w:sz w:val="28"/>
          <w:szCs w:val="28"/>
        </w:rPr>
      </w:pPr>
      <w:r w:rsidRPr="004453BC">
        <w:rPr>
          <w:rFonts w:ascii="Times New Roman" w:hAnsi="Times New Roman" w:cs="Times New Roman"/>
          <w:sz w:val="28"/>
          <w:szCs w:val="28"/>
        </w:rPr>
        <w:t>муниципальному служащему, замещающему должность младшей группы должностей муниципальной службы, - в размере 60 процентов должностного оклада.</w:t>
      </w:r>
    </w:p>
    <w:p w:rsidR="004453BC" w:rsidRPr="004453BC" w:rsidRDefault="004453BC" w:rsidP="004453BC">
      <w:pPr>
        <w:autoSpaceDE w:val="0"/>
        <w:autoSpaceDN w:val="0"/>
        <w:adjustRightInd w:val="0"/>
        <w:spacing w:after="0" w:line="240" w:lineRule="auto"/>
        <w:ind w:firstLine="567"/>
        <w:jc w:val="both"/>
        <w:outlineLvl w:val="0"/>
        <w:rPr>
          <w:rFonts w:ascii="Times New Roman" w:hAnsi="Times New Roman" w:cs="Times New Roman"/>
          <w:sz w:val="28"/>
          <w:szCs w:val="28"/>
        </w:rPr>
      </w:pPr>
      <w:r w:rsidRPr="004453BC">
        <w:rPr>
          <w:rFonts w:ascii="Times New Roman" w:hAnsi="Times New Roman" w:cs="Times New Roman"/>
          <w:sz w:val="28"/>
          <w:szCs w:val="28"/>
        </w:rPr>
        <w:t>2.2.7. Максимальный размер надбавки за особые условия не может превышать 250 процентов должностного оклада.</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2.2.8. Размер надбавки за особые условия  может быть изменен путем увеличения или снижения.</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2.2.9. Основаниями повышения размера надбавки за особые условия  являются:</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изменение существенных условий труда, связанных с увеличением должностных обязанностей;</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 xml:space="preserve">выполнение сложных и важных работ по осуществлению </w:t>
      </w:r>
      <w:proofErr w:type="gramStart"/>
      <w:r w:rsidRPr="004453BC">
        <w:rPr>
          <w:rFonts w:ascii="Times New Roman" w:hAnsi="Times New Roman" w:cs="Times New Roman"/>
          <w:sz w:val="28"/>
          <w:szCs w:val="28"/>
        </w:rPr>
        <w:t>деятельности органов местного самоуправления Советского городского округа Ставропольского края</w:t>
      </w:r>
      <w:proofErr w:type="gramEnd"/>
      <w:r w:rsidRPr="004453BC">
        <w:rPr>
          <w:rFonts w:ascii="Times New Roman" w:hAnsi="Times New Roman" w:cs="Times New Roman"/>
          <w:sz w:val="28"/>
          <w:szCs w:val="28"/>
        </w:rPr>
        <w:t>;</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проявление инициативы и творческого подхода к делу;</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повышение профессиональных знаний и навыков, способствующих более эффективной организации труда.</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2.2.10. Основания снижения размера надбавки за особые условия являются:</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нарушение дисциплины труда;</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снижение объема должностных обязанностей.</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lastRenderedPageBreak/>
        <w:t xml:space="preserve">2.2.11. Изменение размера надбавки за особые условия оформляется соответствующим правовым актом. </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2.2.12. При переводе муниципального служащего на должность, относящуюся к более высокой группе должностей муниципальной службы, надбавка за особые условия устанавливается не ниже ранее назначенной надбавки за особые условия.</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2.2.13. Надбавка за особые условия учитывается во всех случаях исчисления денежного содержания и среднего заработка.</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2.3. Ежемесячная процентная надбавка к должностному окладу за работу со сведениями, составляющими государственную тайну.</w:t>
      </w:r>
    </w:p>
    <w:p w:rsidR="004453BC" w:rsidRPr="004453BC" w:rsidRDefault="004453BC" w:rsidP="004453BC">
      <w:pPr>
        <w:spacing w:after="0" w:line="240" w:lineRule="auto"/>
        <w:ind w:firstLine="567"/>
        <w:jc w:val="both"/>
        <w:rPr>
          <w:rFonts w:ascii="Times New Roman" w:hAnsi="Times New Roman" w:cs="Times New Roman"/>
          <w:sz w:val="28"/>
          <w:szCs w:val="28"/>
        </w:rPr>
      </w:pPr>
    </w:p>
    <w:p w:rsidR="004453BC" w:rsidRPr="004453BC" w:rsidRDefault="004453BC" w:rsidP="004453BC">
      <w:pPr>
        <w:spacing w:after="0" w:line="240" w:lineRule="auto"/>
        <w:ind w:firstLine="567"/>
        <w:jc w:val="both"/>
        <w:rPr>
          <w:rFonts w:ascii="Times New Roman" w:hAnsi="Times New Roman" w:cs="Times New Roman"/>
          <w:sz w:val="28"/>
          <w:szCs w:val="28"/>
        </w:rPr>
      </w:pPr>
      <w:proofErr w:type="gramStart"/>
      <w:r w:rsidRPr="004453BC">
        <w:rPr>
          <w:rFonts w:ascii="Times New Roman" w:hAnsi="Times New Roman" w:cs="Times New Roman"/>
          <w:sz w:val="28"/>
          <w:szCs w:val="28"/>
        </w:rPr>
        <w:t xml:space="preserve">2.3.1.Ежемесячная процентная надбавка к должностному окладу за работу со сведениями, составляющими государственную тайну, устанавливается в соответствии с Законом Российской Федерации от 21 июля 1993 года № 5485-1 «О государственной тайне», </w:t>
      </w:r>
      <w:hyperlink r:id="rId8" w:history="1">
        <w:r w:rsidRPr="004453BC">
          <w:rPr>
            <w:rFonts w:ascii="Times New Roman" w:hAnsi="Times New Roman" w:cs="Times New Roman"/>
            <w:sz w:val="28"/>
            <w:szCs w:val="28"/>
          </w:rPr>
          <w:t>постановлением</w:t>
        </w:r>
      </w:hyperlink>
      <w:r w:rsidRPr="004453BC">
        <w:rPr>
          <w:rFonts w:ascii="Times New Roman" w:hAnsi="Times New Roman" w:cs="Times New Roman"/>
          <w:sz w:val="28"/>
          <w:szCs w:val="28"/>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roofErr w:type="gramEnd"/>
      <w:r w:rsidRPr="004453BC">
        <w:rPr>
          <w:rFonts w:ascii="Times New Roman" w:hAnsi="Times New Roman" w:cs="Times New Roman"/>
          <w:sz w:val="28"/>
          <w:szCs w:val="28"/>
        </w:rPr>
        <w:t xml:space="preserve">», </w:t>
      </w:r>
      <w:hyperlink r:id="rId9" w:history="1">
        <w:r w:rsidRPr="004453BC">
          <w:rPr>
            <w:rFonts w:ascii="Times New Roman" w:hAnsi="Times New Roman" w:cs="Times New Roman"/>
            <w:sz w:val="28"/>
            <w:szCs w:val="28"/>
          </w:rPr>
          <w:t>постановлением</w:t>
        </w:r>
      </w:hyperlink>
      <w:r w:rsidRPr="004453BC">
        <w:rPr>
          <w:rFonts w:ascii="Times New Roman" w:hAnsi="Times New Roman" w:cs="Times New Roman"/>
          <w:sz w:val="28"/>
          <w:szCs w:val="28"/>
        </w:rPr>
        <w:t xml:space="preserve"> Правительства Ставропольского края от 20 декабря 2006 года № 168-п «О процентных надбавках к должностному окладу (тарифной ставке) лиц, допущенных к государственной тайне на постоянной основе, и сотрудников структурных подразделений по защите государственной тайны».</w:t>
      </w:r>
    </w:p>
    <w:p w:rsidR="004453BC" w:rsidRPr="004453BC" w:rsidRDefault="004453BC" w:rsidP="004453BC">
      <w:pPr>
        <w:autoSpaceDE w:val="0"/>
        <w:autoSpaceDN w:val="0"/>
        <w:adjustRightInd w:val="0"/>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2.3.2. Размер ежемесячной процентной надбавки к должностному окладу за работу со сведениями, составляющими государственную тайну, в зависимости от степени секретности сведений, к которым выборное должностное лицо или муниципальный служащий имеют документально подтверждаемый доступ, устанавливается лицам имеющим:</w:t>
      </w:r>
    </w:p>
    <w:p w:rsidR="004453BC" w:rsidRPr="004453BC" w:rsidRDefault="004453BC" w:rsidP="004453BC">
      <w:pPr>
        <w:autoSpaceDE w:val="0"/>
        <w:autoSpaceDN w:val="0"/>
        <w:adjustRightInd w:val="0"/>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степень секретности "особой важности", в размере 75 процентов;</w:t>
      </w:r>
    </w:p>
    <w:p w:rsidR="004453BC" w:rsidRPr="004453BC" w:rsidRDefault="004453BC" w:rsidP="004453BC">
      <w:pPr>
        <w:autoSpaceDE w:val="0"/>
        <w:autoSpaceDN w:val="0"/>
        <w:adjustRightInd w:val="0"/>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степень секретности "совершенно секретно", в размере 50 процентов;</w:t>
      </w:r>
    </w:p>
    <w:p w:rsidR="004453BC" w:rsidRPr="004453BC" w:rsidRDefault="004453BC" w:rsidP="004453BC">
      <w:pPr>
        <w:autoSpaceDE w:val="0"/>
        <w:autoSpaceDN w:val="0"/>
        <w:adjustRightInd w:val="0"/>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степень секретности "секретно" при оформлении допуска с проведением проверочных мероприятий, в размере 15 процентов, без проведения проверочных мероприятий - 10 процентов.</w:t>
      </w:r>
    </w:p>
    <w:p w:rsidR="004453BC" w:rsidRPr="004453BC" w:rsidRDefault="004453BC" w:rsidP="004453BC">
      <w:pPr>
        <w:spacing w:after="0" w:line="240" w:lineRule="auto"/>
        <w:ind w:firstLine="567"/>
        <w:jc w:val="center"/>
        <w:rPr>
          <w:rFonts w:ascii="Times New Roman" w:hAnsi="Times New Roman" w:cs="Times New Roman"/>
          <w:sz w:val="28"/>
          <w:szCs w:val="28"/>
        </w:rPr>
      </w:pPr>
    </w:p>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2.4. Ежемесячное денежное поощрение</w:t>
      </w:r>
    </w:p>
    <w:p w:rsidR="004453BC" w:rsidRPr="004453BC" w:rsidRDefault="004453BC" w:rsidP="004453BC">
      <w:pPr>
        <w:spacing w:after="0" w:line="240" w:lineRule="auto"/>
        <w:ind w:firstLine="567"/>
        <w:jc w:val="both"/>
        <w:rPr>
          <w:rFonts w:ascii="Times New Roman" w:hAnsi="Times New Roman" w:cs="Times New Roman"/>
          <w:sz w:val="28"/>
          <w:szCs w:val="28"/>
        </w:rPr>
      </w:pP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ab/>
        <w:t>2.4.1. Ежемесячное денежное поощрение выплачивается выборным должностным лицам и муниципальным служащим к должностному окладу пропорционально отработанному времени в календарном месяце.</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2.4.2. Ежемесячное денежное поощрение выплачивается при выполнении следующих условий:</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proofErr w:type="gramStart"/>
      <w:r w:rsidRPr="004453BC">
        <w:rPr>
          <w:rFonts w:ascii="Times New Roman" w:hAnsi="Times New Roman" w:cs="Times New Roman"/>
          <w:sz w:val="28"/>
          <w:szCs w:val="28"/>
        </w:rPr>
        <w:t>качественное</w:t>
      </w:r>
      <w:proofErr w:type="gramEnd"/>
      <w:r w:rsidRPr="004453BC">
        <w:rPr>
          <w:rFonts w:ascii="Times New Roman" w:hAnsi="Times New Roman" w:cs="Times New Roman"/>
          <w:sz w:val="28"/>
          <w:szCs w:val="28"/>
        </w:rPr>
        <w:t>, своевременное выполнением полномочий (должностных обязанностей), определенных действующим законодательством, положениями об отделах, управлениях и должностной инструкцией;</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lastRenderedPageBreak/>
        <w:t>качественное, своевременное выполнение планов работы, муниципальных правовых актов по вопросам, входящим в компетенцию выборного должностного лица, муниципального служащего, поручений непосредственных и вышестоящих руководителей;</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квалифицированное и своевременное рассмотрение заявлений, писем, жалоб от юридических лиц и граждан;</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проявление инициативы при выполнении функциональных и должностных обязанностей, внесение предложений по повышению эффективности организации труда;</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соблюдение сроков представления установленной отчетности, информации;</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соблюдение служебной дисциплины, умение организовать работу, создание здоровой, деловой обстановки в коллективе.</w:t>
      </w:r>
    </w:p>
    <w:p w:rsidR="004453BC" w:rsidRPr="004453BC" w:rsidRDefault="004453BC" w:rsidP="004453BC">
      <w:pPr>
        <w:autoSpaceDE w:val="0"/>
        <w:autoSpaceDN w:val="0"/>
        <w:adjustRightInd w:val="0"/>
        <w:spacing w:after="0" w:line="240" w:lineRule="auto"/>
        <w:ind w:firstLine="567"/>
        <w:jc w:val="both"/>
        <w:outlineLvl w:val="0"/>
        <w:rPr>
          <w:rFonts w:ascii="Times New Roman" w:hAnsi="Times New Roman" w:cs="Times New Roman"/>
          <w:sz w:val="28"/>
          <w:szCs w:val="28"/>
        </w:rPr>
      </w:pPr>
      <w:r w:rsidRPr="004453BC">
        <w:rPr>
          <w:rFonts w:ascii="Times New Roman" w:hAnsi="Times New Roman" w:cs="Times New Roman"/>
          <w:sz w:val="28"/>
          <w:szCs w:val="28"/>
        </w:rPr>
        <w:t>2.4.3. Минимальный размер ежемесячного денежного поощрения устанавливается:</w:t>
      </w:r>
    </w:p>
    <w:p w:rsidR="004453BC" w:rsidRPr="004453BC" w:rsidRDefault="004453BC" w:rsidP="004453BC">
      <w:pPr>
        <w:autoSpaceDE w:val="0"/>
        <w:autoSpaceDN w:val="0"/>
        <w:adjustRightInd w:val="0"/>
        <w:spacing w:after="0" w:line="240" w:lineRule="auto"/>
        <w:ind w:firstLine="567"/>
        <w:jc w:val="both"/>
        <w:outlineLvl w:val="0"/>
        <w:rPr>
          <w:rFonts w:ascii="Times New Roman" w:hAnsi="Times New Roman" w:cs="Times New Roman"/>
          <w:sz w:val="28"/>
          <w:szCs w:val="28"/>
        </w:rPr>
      </w:pPr>
      <w:r w:rsidRPr="004453BC">
        <w:rPr>
          <w:rFonts w:ascii="Times New Roman" w:hAnsi="Times New Roman" w:cs="Times New Roman"/>
          <w:sz w:val="28"/>
          <w:szCs w:val="28"/>
        </w:rPr>
        <w:t>выборному должностному лицу, муниципальному служащему, замещающему должность высшей, главной группы должностей муниципальной службы, - в размере 2 должностных окладов;</w:t>
      </w:r>
    </w:p>
    <w:p w:rsidR="004453BC" w:rsidRPr="004453BC" w:rsidRDefault="004453BC" w:rsidP="004453BC">
      <w:pPr>
        <w:autoSpaceDE w:val="0"/>
        <w:autoSpaceDN w:val="0"/>
        <w:adjustRightInd w:val="0"/>
        <w:spacing w:after="0" w:line="240" w:lineRule="auto"/>
        <w:ind w:firstLine="567"/>
        <w:jc w:val="both"/>
        <w:outlineLvl w:val="0"/>
        <w:rPr>
          <w:rFonts w:ascii="Times New Roman" w:hAnsi="Times New Roman" w:cs="Times New Roman"/>
          <w:sz w:val="28"/>
          <w:szCs w:val="28"/>
        </w:rPr>
      </w:pPr>
      <w:r w:rsidRPr="004453BC">
        <w:rPr>
          <w:rFonts w:ascii="Times New Roman" w:hAnsi="Times New Roman" w:cs="Times New Roman"/>
          <w:sz w:val="28"/>
          <w:szCs w:val="28"/>
        </w:rPr>
        <w:t>муниципальному служащему, замещающему должность ведущей группы должностей муниципальной службы, - в размере 1,8 должностного оклада;</w:t>
      </w:r>
    </w:p>
    <w:p w:rsidR="004453BC" w:rsidRPr="004453BC" w:rsidRDefault="004453BC" w:rsidP="004453BC">
      <w:pPr>
        <w:autoSpaceDE w:val="0"/>
        <w:autoSpaceDN w:val="0"/>
        <w:adjustRightInd w:val="0"/>
        <w:spacing w:after="0" w:line="240" w:lineRule="auto"/>
        <w:ind w:firstLine="567"/>
        <w:jc w:val="both"/>
        <w:outlineLvl w:val="0"/>
        <w:rPr>
          <w:rFonts w:ascii="Times New Roman" w:hAnsi="Times New Roman" w:cs="Times New Roman"/>
          <w:sz w:val="28"/>
          <w:szCs w:val="28"/>
        </w:rPr>
      </w:pPr>
      <w:r w:rsidRPr="004453BC">
        <w:rPr>
          <w:rFonts w:ascii="Times New Roman" w:hAnsi="Times New Roman" w:cs="Times New Roman"/>
          <w:sz w:val="28"/>
          <w:szCs w:val="28"/>
        </w:rPr>
        <w:t>муниципальному служащему, замещающему должность старшей группы должностей муниципальной службы, - в размере 1,5 должностного оклада;</w:t>
      </w:r>
    </w:p>
    <w:p w:rsidR="004453BC" w:rsidRPr="004453BC" w:rsidRDefault="004453BC" w:rsidP="004453BC">
      <w:pPr>
        <w:autoSpaceDE w:val="0"/>
        <w:autoSpaceDN w:val="0"/>
        <w:adjustRightInd w:val="0"/>
        <w:spacing w:after="0" w:line="240" w:lineRule="auto"/>
        <w:ind w:firstLine="567"/>
        <w:jc w:val="both"/>
        <w:outlineLvl w:val="0"/>
        <w:rPr>
          <w:rFonts w:ascii="Times New Roman" w:hAnsi="Times New Roman" w:cs="Times New Roman"/>
          <w:sz w:val="28"/>
          <w:szCs w:val="28"/>
        </w:rPr>
      </w:pPr>
      <w:r w:rsidRPr="004453BC">
        <w:rPr>
          <w:rFonts w:ascii="Times New Roman" w:hAnsi="Times New Roman" w:cs="Times New Roman"/>
          <w:sz w:val="28"/>
          <w:szCs w:val="28"/>
        </w:rPr>
        <w:t>муниципальному служащему, замещающему должность младшей группы должностей муниципальной службы, - в размере 1,3 должностного оклада.</w:t>
      </w:r>
    </w:p>
    <w:p w:rsidR="004453BC" w:rsidRPr="004453BC" w:rsidRDefault="004453BC" w:rsidP="004453BC">
      <w:pPr>
        <w:autoSpaceDE w:val="0"/>
        <w:autoSpaceDN w:val="0"/>
        <w:adjustRightInd w:val="0"/>
        <w:spacing w:after="0" w:line="240" w:lineRule="auto"/>
        <w:ind w:firstLine="567"/>
        <w:jc w:val="both"/>
        <w:outlineLvl w:val="0"/>
        <w:rPr>
          <w:rFonts w:ascii="Times New Roman" w:hAnsi="Times New Roman" w:cs="Times New Roman"/>
          <w:sz w:val="28"/>
          <w:szCs w:val="28"/>
        </w:rPr>
      </w:pPr>
      <w:r w:rsidRPr="004453BC">
        <w:rPr>
          <w:rFonts w:ascii="Times New Roman" w:hAnsi="Times New Roman" w:cs="Times New Roman"/>
          <w:sz w:val="28"/>
          <w:szCs w:val="28"/>
        </w:rPr>
        <w:t>2.4.4. Максимальный размер ежемесячного денежного поощрения не может превышать 5 должностных окладов.</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2.4.5. Ежемесячное денежное поощрение устанавливается со дня назначения на должность и может изменяться в случае изменения условий, предусмотренных п.2.4.2. настоящего Порядка. Размер ежемесячного денежного поощрения устанавливается должностными лицами, издаваемыми правовые акты в соответствии с п.2.7 настоящего Порядка.</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 xml:space="preserve">2.4.6. Размер ежемесячного денежного поощрения может быть увеличен при повышении качества выполнения полномочий (должностных обязанностей) или снижен при невыполнении условий, установленных пунктом 2.4.2 настоящей Порядка. </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 xml:space="preserve">2.4.7. Изменение размера ежемесячного денежного поощрения оформляется правовым актом на основании служебной записки лица, в компетенцию которого входит курирование работы выборного должностного лица, муниципального служащего. В случае принятия правового акта о снижении размера ежемесячного денежного поощрения к служебной записке прилагается объяснительная записка выборного должностного лица, муниципального служащего. Выборное должностное лицо, муниципальный служащий, которому снижен размер ежемесячного денежного поощрения, </w:t>
      </w:r>
      <w:r w:rsidRPr="004453BC">
        <w:rPr>
          <w:rFonts w:ascii="Times New Roman" w:hAnsi="Times New Roman" w:cs="Times New Roman"/>
          <w:sz w:val="28"/>
          <w:szCs w:val="28"/>
        </w:rPr>
        <w:lastRenderedPageBreak/>
        <w:t xml:space="preserve">должен быть ознакомлен под роспись с соответствующим правовым актом о размере ежемесячного денежного поощрения, подлежащего выплате, и причине снижения ежемесячного денежного поощрения. </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2.4.8. Ежемесячное денежное поощрение учитывается во всех случаях исчисления денежного содержания и среднего заработка.</w:t>
      </w:r>
    </w:p>
    <w:p w:rsidR="004453BC" w:rsidRPr="004453BC" w:rsidRDefault="004453BC" w:rsidP="004453BC">
      <w:pPr>
        <w:pStyle w:val="a4"/>
        <w:spacing w:after="0" w:line="240" w:lineRule="auto"/>
        <w:ind w:left="0" w:firstLine="567"/>
        <w:jc w:val="both"/>
        <w:rPr>
          <w:rFonts w:ascii="Times New Roman" w:hAnsi="Times New Roman"/>
          <w:sz w:val="28"/>
          <w:szCs w:val="28"/>
        </w:rPr>
      </w:pPr>
      <w:r w:rsidRPr="004453BC">
        <w:rPr>
          <w:rFonts w:ascii="Times New Roman" w:hAnsi="Times New Roman"/>
          <w:sz w:val="28"/>
          <w:szCs w:val="28"/>
        </w:rPr>
        <w:t>2.4.9. Правовой акт, которым установлено ежемесячное денежное поощрение, объявляется выборному должностному лицу, муниципальному служащему под роспись.</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2.4.10. Ежемесячное денежное поощрение выплачивается выборному должностному лицу, муниципальному служащему за фактически отработанное время в календарном месяце.</w:t>
      </w:r>
    </w:p>
    <w:p w:rsidR="004453BC" w:rsidRPr="004453BC" w:rsidRDefault="004453BC" w:rsidP="004453BC">
      <w:pPr>
        <w:spacing w:after="0" w:line="240" w:lineRule="auto"/>
        <w:ind w:firstLine="567"/>
        <w:jc w:val="both"/>
        <w:rPr>
          <w:rFonts w:ascii="Times New Roman" w:hAnsi="Times New Roman" w:cs="Times New Roman"/>
          <w:sz w:val="28"/>
          <w:szCs w:val="28"/>
        </w:rPr>
      </w:pPr>
    </w:p>
    <w:p w:rsidR="004453BC" w:rsidRPr="004453BC" w:rsidRDefault="004453BC" w:rsidP="004453BC">
      <w:pPr>
        <w:spacing w:after="0" w:line="240" w:lineRule="auto"/>
        <w:ind w:firstLine="567"/>
        <w:jc w:val="center"/>
        <w:rPr>
          <w:rFonts w:ascii="Times New Roman" w:hAnsi="Times New Roman" w:cs="Times New Roman"/>
          <w:sz w:val="28"/>
          <w:szCs w:val="28"/>
        </w:rPr>
      </w:pPr>
      <w:r w:rsidRPr="004453BC">
        <w:rPr>
          <w:rFonts w:ascii="Times New Roman" w:hAnsi="Times New Roman" w:cs="Times New Roman"/>
          <w:sz w:val="28"/>
          <w:szCs w:val="28"/>
        </w:rPr>
        <w:t>2.5. Премия.</w:t>
      </w:r>
    </w:p>
    <w:p w:rsidR="004453BC" w:rsidRPr="004453BC" w:rsidRDefault="004453BC" w:rsidP="004453BC">
      <w:pPr>
        <w:spacing w:after="0" w:line="240" w:lineRule="auto"/>
        <w:ind w:firstLine="567"/>
        <w:jc w:val="both"/>
        <w:rPr>
          <w:rFonts w:ascii="Times New Roman" w:hAnsi="Times New Roman" w:cs="Times New Roman"/>
          <w:sz w:val="28"/>
          <w:szCs w:val="28"/>
        </w:rPr>
      </w:pP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 xml:space="preserve"> 2.5.1. Премирование по результатам работы производится с учетом исполнения полномочий (должностных обязанностей) за конкретный период работы (месяц, квартал, полугодие, 9 месяцев, год). </w:t>
      </w:r>
    </w:p>
    <w:p w:rsidR="004453BC" w:rsidRPr="004453BC" w:rsidRDefault="004453BC" w:rsidP="004453BC">
      <w:pPr>
        <w:pStyle w:val="a4"/>
        <w:spacing w:after="0" w:line="240" w:lineRule="auto"/>
        <w:ind w:left="0" w:firstLine="567"/>
        <w:jc w:val="both"/>
        <w:rPr>
          <w:rFonts w:ascii="Times New Roman" w:hAnsi="Times New Roman"/>
          <w:sz w:val="28"/>
          <w:szCs w:val="28"/>
        </w:rPr>
      </w:pPr>
      <w:r w:rsidRPr="004453BC">
        <w:rPr>
          <w:rFonts w:ascii="Times New Roman" w:hAnsi="Times New Roman"/>
          <w:sz w:val="28"/>
          <w:szCs w:val="28"/>
        </w:rPr>
        <w:t>Размер премии по результатам работы исчисляется из должностного оклада выборного должностного лица, муниципального служащего и выплачивается одновременно с заработной платой.</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При исполнении обязанностей временно отсутствующего работника без освобождения от основной должности премия по результатам работы исчисляется из должностного оклада по основной должности.</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2.5.2. Размер премии по результатам работы определяется работодателем.</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2.5.3. При определении размера премии по результатам работы за месяц, квартал, полугодие, 9 месяцев, год учитывается:</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своевременное и качественное выполнение задач и функций, возложенных должностной инструкцией;</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оперативное и качественное рассмотрение документов, полученных от вышестоящих организаций и органов государственной власти, писем, жалоб и обращений граждан и юридических лиц;</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своевременное и качественное выполнение заданий руководства;</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выполнение иных особо важных заданий и поручений;</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достижение значимых результатов в ходе выполнения возложенных на них задач и функций;</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внедрение новых форм и методов в работе, позитивно отразившихся на результатах</w:t>
      </w:r>
      <w:r w:rsidRPr="004453BC">
        <w:rPr>
          <w:rFonts w:ascii="Times New Roman" w:hAnsi="Times New Roman" w:cs="Times New Roman"/>
          <w:color w:val="FF0000"/>
          <w:sz w:val="28"/>
          <w:szCs w:val="28"/>
        </w:rPr>
        <w:t>.</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2.5.4. Выборные должностные лица, муниципальные служащие, допустившие несвоевременное и (или) некачественное выполнение должностных обязанностей, имеющие нарушения дисциплины труда и привлеченные к дисциплинарной ответственности, могут быть лишены премии по результатам работы полностью или частично.</w:t>
      </w:r>
    </w:p>
    <w:p w:rsidR="004453BC" w:rsidRPr="004453BC" w:rsidRDefault="004453BC" w:rsidP="004453BC">
      <w:pPr>
        <w:pStyle w:val="a4"/>
        <w:spacing w:after="0" w:line="240" w:lineRule="auto"/>
        <w:ind w:left="0" w:firstLine="567"/>
        <w:jc w:val="both"/>
        <w:rPr>
          <w:rFonts w:ascii="Times New Roman" w:hAnsi="Times New Roman"/>
          <w:sz w:val="28"/>
          <w:szCs w:val="28"/>
        </w:rPr>
      </w:pPr>
      <w:r w:rsidRPr="004453BC">
        <w:rPr>
          <w:rFonts w:ascii="Times New Roman" w:hAnsi="Times New Roman"/>
          <w:sz w:val="28"/>
          <w:szCs w:val="28"/>
        </w:rPr>
        <w:t xml:space="preserve">2.5.5. Премия по результатам работы выплачивается в размерах и на условиях, устанавливаемых руководителем соответствующего органа </w:t>
      </w:r>
      <w:r w:rsidRPr="004453BC">
        <w:rPr>
          <w:rFonts w:ascii="Times New Roman" w:hAnsi="Times New Roman"/>
          <w:sz w:val="28"/>
          <w:szCs w:val="28"/>
        </w:rPr>
        <w:lastRenderedPageBreak/>
        <w:t>местного самоуправления, отраслевого (функционального) или территориального органа администрации округа.</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 xml:space="preserve">2.5.6. </w:t>
      </w:r>
      <w:r w:rsidRPr="004453BC">
        <w:rPr>
          <w:rStyle w:val="a5"/>
          <w:rFonts w:ascii="Times New Roman" w:hAnsi="Times New Roman" w:cs="Times New Roman"/>
          <w:b w:val="0"/>
          <w:sz w:val="28"/>
          <w:szCs w:val="28"/>
        </w:rPr>
        <w:t>В случае</w:t>
      </w:r>
      <w:proofErr w:type="gramStart"/>
      <w:r w:rsidRPr="004453BC">
        <w:rPr>
          <w:rStyle w:val="a5"/>
          <w:rFonts w:ascii="Times New Roman" w:hAnsi="Times New Roman" w:cs="Times New Roman"/>
          <w:b w:val="0"/>
          <w:sz w:val="28"/>
          <w:szCs w:val="28"/>
        </w:rPr>
        <w:t>,</w:t>
      </w:r>
      <w:proofErr w:type="gramEnd"/>
      <w:r w:rsidRPr="004453BC">
        <w:rPr>
          <w:rStyle w:val="a5"/>
          <w:rFonts w:ascii="Times New Roman" w:hAnsi="Times New Roman" w:cs="Times New Roman"/>
          <w:b w:val="0"/>
          <w:sz w:val="28"/>
          <w:szCs w:val="28"/>
        </w:rPr>
        <w:t xml:space="preserve"> если муниципальный служащий в текущем календарном году замещал различные муниципальные должности муниципальной службы, размер премий</w:t>
      </w:r>
      <w:r w:rsidRPr="004453BC">
        <w:rPr>
          <w:rFonts w:ascii="Times New Roman" w:hAnsi="Times New Roman" w:cs="Times New Roman"/>
          <w:sz w:val="28"/>
          <w:szCs w:val="28"/>
        </w:rPr>
        <w:t xml:space="preserve"> по результатам работы</w:t>
      </w:r>
      <w:r w:rsidRPr="004453BC">
        <w:rPr>
          <w:rStyle w:val="a5"/>
          <w:rFonts w:ascii="Times New Roman" w:hAnsi="Times New Roman" w:cs="Times New Roman"/>
          <w:b w:val="0"/>
          <w:sz w:val="28"/>
          <w:szCs w:val="28"/>
        </w:rPr>
        <w:t xml:space="preserve"> определяется от оклада по замещаемой должности на момент издания правового акта.  </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2.5.7. Премия по результатам работы учитываются во всех случаях исчисления денежного содержания и среднего заработка.</w:t>
      </w:r>
    </w:p>
    <w:p w:rsidR="004453BC" w:rsidRPr="004453BC" w:rsidRDefault="004453BC" w:rsidP="004453B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453BC">
        <w:rPr>
          <w:rFonts w:ascii="Times New Roman" w:hAnsi="Times New Roman" w:cs="Times New Roman"/>
          <w:sz w:val="28"/>
          <w:szCs w:val="28"/>
        </w:rPr>
        <w:t>2.5.8. В целях дополнительного поощрения может быть принято решение о единовременном премировании, не входящем  в состав денежного содержания.</w:t>
      </w:r>
      <w:r w:rsidRPr="004453BC">
        <w:rPr>
          <w:rFonts w:ascii="Times New Roman" w:hAnsi="Times New Roman" w:cs="Times New Roman"/>
          <w:sz w:val="28"/>
          <w:szCs w:val="28"/>
          <w:u w:val="single"/>
        </w:rPr>
        <w:t xml:space="preserve"> </w:t>
      </w:r>
      <w:r w:rsidRPr="004453BC">
        <w:rPr>
          <w:rFonts w:ascii="Times New Roman" w:hAnsi="Times New Roman" w:cs="Times New Roman"/>
          <w:sz w:val="28"/>
          <w:szCs w:val="28"/>
        </w:rPr>
        <w:t>Единовременное премирование производится:</w:t>
      </w:r>
    </w:p>
    <w:p w:rsidR="004453BC" w:rsidRPr="004453BC" w:rsidRDefault="004453BC" w:rsidP="004453BC">
      <w:pPr>
        <w:pStyle w:val="a4"/>
        <w:spacing w:after="0" w:line="240" w:lineRule="auto"/>
        <w:ind w:left="0" w:firstLine="567"/>
        <w:jc w:val="both"/>
        <w:rPr>
          <w:rFonts w:ascii="Times New Roman" w:hAnsi="Times New Roman"/>
          <w:sz w:val="28"/>
          <w:szCs w:val="28"/>
        </w:rPr>
      </w:pPr>
      <w:r w:rsidRPr="004453BC">
        <w:rPr>
          <w:rFonts w:ascii="Times New Roman" w:hAnsi="Times New Roman"/>
          <w:sz w:val="28"/>
          <w:szCs w:val="28"/>
        </w:rPr>
        <w:t xml:space="preserve">за выполнения особо значимых для округа задач, особо важных и сложных заданий. Основанием для принятия решения о премировании выборных должностных лиц, руководителя отраслевого (функционального) или территориального органа администрации  округа, является достижение в отчетном периоде показателей результативности профессиональной служебной деятельности (далее – показатели результативности)  в полном объеме. </w:t>
      </w:r>
      <w:proofErr w:type="gramStart"/>
      <w:r w:rsidRPr="004453BC">
        <w:rPr>
          <w:rFonts w:ascii="Times New Roman" w:hAnsi="Times New Roman"/>
          <w:sz w:val="28"/>
          <w:szCs w:val="28"/>
        </w:rPr>
        <w:t>Основанием для принятия решения о премировании муниципальных служащих  является выполнение особо значимых для округа задач, особо  важных и сложных заданий и поручений Главы округа, руководителя отраслевого (функционального) или территориального органа администрации округа, определяемых отдельными правовыми актами, письменными поручениями и не входящих в план основной работы, а также достижение в отчетном периоде в полном объеме показателей результативности выборных должностных лиц, руководителя</w:t>
      </w:r>
      <w:proofErr w:type="gramEnd"/>
      <w:r w:rsidRPr="004453BC">
        <w:rPr>
          <w:rFonts w:ascii="Times New Roman" w:hAnsi="Times New Roman"/>
          <w:sz w:val="28"/>
          <w:szCs w:val="28"/>
        </w:rPr>
        <w:t xml:space="preserve"> отраслевого (функционального) или территориального органа администрации  округа. При этом премированию подлежат муниципальные служащие, выполнившие функциональные обязанности, в совокупности способствующие достижению в отчетном периоде показателей результативности. Показатели результативности выборного должностного лица утверждаются правовым актом Совета. Показатели результативности руководителя отраслевого (функционального) или территориального органа администрации округа - правовым актом администрации округа;</w:t>
      </w:r>
    </w:p>
    <w:p w:rsidR="004453BC" w:rsidRPr="004453BC" w:rsidRDefault="004453BC" w:rsidP="004453BC">
      <w:pPr>
        <w:pStyle w:val="a4"/>
        <w:spacing w:after="0" w:line="240" w:lineRule="auto"/>
        <w:ind w:left="0" w:firstLine="567"/>
        <w:jc w:val="both"/>
        <w:rPr>
          <w:rStyle w:val="a5"/>
          <w:rFonts w:ascii="Times New Roman" w:hAnsi="Times New Roman"/>
          <w:b w:val="0"/>
          <w:sz w:val="28"/>
          <w:szCs w:val="28"/>
        </w:rPr>
      </w:pPr>
      <w:r w:rsidRPr="004453BC">
        <w:rPr>
          <w:rStyle w:val="a5"/>
          <w:rFonts w:ascii="Times New Roman" w:hAnsi="Times New Roman"/>
          <w:b w:val="0"/>
          <w:sz w:val="28"/>
          <w:szCs w:val="28"/>
        </w:rPr>
        <w:t xml:space="preserve">в связи с юбилейными датами (женщинам на 50 и 55 лет, мужчинам на 50 и 60 лет), праздничными днями, профессиональными праздниками, присвоением государственных наград, награждением наградами Ставропольского края, Советского городского округа Ставропольского края - в соответствии с локальными правовыми актами органов местного самоуправления. </w:t>
      </w:r>
    </w:p>
    <w:p w:rsidR="004453BC" w:rsidRPr="004453BC" w:rsidRDefault="004453BC" w:rsidP="004453BC">
      <w:pPr>
        <w:pStyle w:val="a4"/>
        <w:spacing w:after="0" w:line="240" w:lineRule="auto"/>
        <w:ind w:left="0" w:firstLine="567"/>
        <w:jc w:val="both"/>
        <w:rPr>
          <w:rStyle w:val="a5"/>
          <w:rFonts w:ascii="Times New Roman" w:hAnsi="Times New Roman"/>
          <w:b w:val="0"/>
          <w:sz w:val="28"/>
          <w:szCs w:val="28"/>
        </w:rPr>
      </w:pPr>
      <w:proofErr w:type="gramStart"/>
      <w:r w:rsidRPr="004453BC">
        <w:rPr>
          <w:rStyle w:val="a5"/>
          <w:rFonts w:ascii="Times New Roman" w:hAnsi="Times New Roman"/>
          <w:b w:val="0"/>
          <w:sz w:val="28"/>
          <w:szCs w:val="28"/>
        </w:rPr>
        <w:t>В случае принятия решения о единовременном премировании к праздничным дням, профессиональным и (или) государственным праздникам право на получение данных премий имеют все работники муниципального органа  согласно штатному расписанию, кроме находящихся в отпуске по беременности и родам, в отпуске по уходу за ребёнком и уволенным на момент принятия решения о выплате премии.</w:t>
      </w:r>
      <w:proofErr w:type="gramEnd"/>
    </w:p>
    <w:p w:rsidR="004453BC" w:rsidRPr="004453BC" w:rsidRDefault="004453BC" w:rsidP="004453BC">
      <w:pPr>
        <w:pStyle w:val="a4"/>
        <w:spacing w:after="0" w:line="240" w:lineRule="auto"/>
        <w:ind w:left="0" w:firstLine="567"/>
        <w:jc w:val="both"/>
        <w:rPr>
          <w:rStyle w:val="a5"/>
          <w:rFonts w:ascii="Times New Roman" w:hAnsi="Times New Roman"/>
          <w:b w:val="0"/>
          <w:sz w:val="28"/>
          <w:szCs w:val="28"/>
        </w:rPr>
      </w:pPr>
      <w:r w:rsidRPr="004453BC">
        <w:rPr>
          <w:rStyle w:val="a5"/>
          <w:rFonts w:ascii="Times New Roman" w:hAnsi="Times New Roman"/>
          <w:b w:val="0"/>
          <w:sz w:val="28"/>
          <w:szCs w:val="28"/>
        </w:rPr>
        <w:lastRenderedPageBreak/>
        <w:t>Единовременное премирование может выплачиваться наряду с применением других видов поощрения и максимальными размерами не ограничивается.</w:t>
      </w:r>
    </w:p>
    <w:p w:rsidR="004453BC" w:rsidRPr="004453BC" w:rsidRDefault="004453BC" w:rsidP="004453BC">
      <w:pPr>
        <w:spacing w:after="0" w:line="240" w:lineRule="auto"/>
        <w:ind w:firstLine="567"/>
        <w:jc w:val="both"/>
        <w:rPr>
          <w:rStyle w:val="a5"/>
          <w:rFonts w:ascii="Times New Roman" w:hAnsi="Times New Roman" w:cs="Times New Roman"/>
          <w:b w:val="0"/>
          <w:sz w:val="28"/>
          <w:szCs w:val="28"/>
        </w:rPr>
      </w:pPr>
      <w:r w:rsidRPr="004453BC">
        <w:rPr>
          <w:rStyle w:val="a5"/>
          <w:rFonts w:ascii="Times New Roman" w:hAnsi="Times New Roman" w:cs="Times New Roman"/>
          <w:b w:val="0"/>
          <w:sz w:val="28"/>
          <w:szCs w:val="28"/>
        </w:rPr>
        <w:t xml:space="preserve">2.5.9. </w:t>
      </w:r>
      <w:proofErr w:type="gramStart"/>
      <w:r w:rsidRPr="004453BC">
        <w:rPr>
          <w:rStyle w:val="a5"/>
          <w:rFonts w:ascii="Times New Roman" w:hAnsi="Times New Roman" w:cs="Times New Roman"/>
          <w:b w:val="0"/>
          <w:sz w:val="28"/>
          <w:szCs w:val="28"/>
        </w:rPr>
        <w:t>Вновь принятым работникам, проработавшим неполный соответствующий период, единовременное премирование за выполнение особо значимых для округа задач, особо важных и сложных заданий, производимое на основании достижения в отчетном периоде в полном объеме показателей результативности, выплачивается пропорционально отработанному времени в  отчетном периоде.</w:t>
      </w:r>
      <w:proofErr w:type="gramEnd"/>
    </w:p>
    <w:p w:rsidR="004453BC" w:rsidRPr="004453BC" w:rsidRDefault="004453BC" w:rsidP="004453BC">
      <w:pPr>
        <w:spacing w:after="0" w:line="240" w:lineRule="auto"/>
        <w:ind w:firstLine="567"/>
        <w:jc w:val="both"/>
        <w:rPr>
          <w:rStyle w:val="a5"/>
          <w:rFonts w:ascii="Times New Roman" w:hAnsi="Times New Roman" w:cs="Times New Roman"/>
          <w:b w:val="0"/>
          <w:sz w:val="28"/>
          <w:szCs w:val="28"/>
        </w:rPr>
      </w:pPr>
      <w:r w:rsidRPr="004453BC">
        <w:rPr>
          <w:rStyle w:val="a5"/>
          <w:rFonts w:ascii="Times New Roman" w:hAnsi="Times New Roman" w:cs="Times New Roman"/>
          <w:b w:val="0"/>
          <w:sz w:val="28"/>
          <w:szCs w:val="28"/>
        </w:rPr>
        <w:t>2.5.10. Единовременное премирование не учитывается при исчислении среднего заработка.</w:t>
      </w:r>
    </w:p>
    <w:p w:rsidR="004453BC" w:rsidRPr="004453BC" w:rsidRDefault="004453BC" w:rsidP="004453BC">
      <w:pPr>
        <w:spacing w:after="0" w:line="240" w:lineRule="auto"/>
        <w:ind w:firstLine="567"/>
        <w:jc w:val="both"/>
        <w:rPr>
          <w:rStyle w:val="a5"/>
          <w:rFonts w:ascii="Times New Roman" w:hAnsi="Times New Roman" w:cs="Times New Roman"/>
          <w:b w:val="0"/>
          <w:sz w:val="28"/>
          <w:szCs w:val="28"/>
        </w:rPr>
      </w:pPr>
    </w:p>
    <w:p w:rsidR="004453BC" w:rsidRDefault="004453BC" w:rsidP="004453BC">
      <w:pPr>
        <w:spacing w:after="0" w:line="240" w:lineRule="auto"/>
        <w:ind w:firstLine="567"/>
        <w:jc w:val="center"/>
        <w:rPr>
          <w:rStyle w:val="a5"/>
          <w:rFonts w:ascii="Times New Roman" w:hAnsi="Times New Roman" w:cs="Times New Roman"/>
          <w:b w:val="0"/>
          <w:sz w:val="28"/>
          <w:szCs w:val="28"/>
        </w:rPr>
      </w:pPr>
      <w:r w:rsidRPr="004453BC">
        <w:rPr>
          <w:rStyle w:val="a5"/>
          <w:rFonts w:ascii="Times New Roman" w:hAnsi="Times New Roman" w:cs="Times New Roman"/>
          <w:b w:val="0"/>
          <w:sz w:val="28"/>
          <w:szCs w:val="28"/>
        </w:rPr>
        <w:t>2.6. Материальная помощь.</w:t>
      </w:r>
    </w:p>
    <w:p w:rsidR="0084295C" w:rsidRPr="004453BC" w:rsidRDefault="0084295C" w:rsidP="004453BC">
      <w:pPr>
        <w:spacing w:after="0" w:line="240" w:lineRule="auto"/>
        <w:ind w:firstLine="567"/>
        <w:jc w:val="center"/>
        <w:rPr>
          <w:rStyle w:val="a5"/>
          <w:rFonts w:ascii="Times New Roman" w:hAnsi="Times New Roman" w:cs="Times New Roman"/>
          <w:b w:val="0"/>
          <w:sz w:val="28"/>
          <w:szCs w:val="28"/>
        </w:rPr>
      </w:pPr>
    </w:p>
    <w:p w:rsidR="004453BC" w:rsidRPr="004453BC" w:rsidRDefault="004453BC" w:rsidP="004453BC">
      <w:pPr>
        <w:spacing w:after="0" w:line="240" w:lineRule="auto"/>
        <w:ind w:firstLine="567"/>
        <w:jc w:val="both"/>
        <w:rPr>
          <w:rStyle w:val="a5"/>
          <w:rFonts w:ascii="Times New Roman" w:hAnsi="Times New Roman" w:cs="Times New Roman"/>
          <w:b w:val="0"/>
          <w:sz w:val="28"/>
          <w:szCs w:val="28"/>
        </w:rPr>
      </w:pPr>
      <w:r w:rsidRPr="004453BC">
        <w:rPr>
          <w:rStyle w:val="a5"/>
          <w:rFonts w:ascii="Times New Roman" w:hAnsi="Times New Roman" w:cs="Times New Roman"/>
          <w:b w:val="0"/>
          <w:sz w:val="28"/>
          <w:szCs w:val="28"/>
        </w:rPr>
        <w:tab/>
        <w:t>2.6.1. Материальная помощь выборному должностному лицу, муниципальному служащему выплачивается при предоставлении ежегодного оплачиваемого отпуска и (или) дополнительного оплачиваемого  отпуска (далее - отпуск), в том числе при предоставлении отпуска по частям, на основании его заявления один раз в календарном году в размере трёх должностных окладов.</w:t>
      </w:r>
    </w:p>
    <w:p w:rsidR="004453BC" w:rsidRPr="004453BC" w:rsidRDefault="004453BC" w:rsidP="004453BC">
      <w:pPr>
        <w:spacing w:after="0" w:line="240" w:lineRule="auto"/>
        <w:ind w:firstLine="567"/>
        <w:jc w:val="both"/>
        <w:rPr>
          <w:rStyle w:val="a5"/>
          <w:rFonts w:ascii="Times New Roman" w:hAnsi="Times New Roman" w:cs="Times New Roman"/>
          <w:b w:val="0"/>
          <w:sz w:val="28"/>
          <w:szCs w:val="28"/>
        </w:rPr>
      </w:pPr>
      <w:r w:rsidRPr="004453BC">
        <w:rPr>
          <w:rStyle w:val="a5"/>
          <w:rFonts w:ascii="Times New Roman" w:hAnsi="Times New Roman" w:cs="Times New Roman"/>
          <w:b w:val="0"/>
          <w:sz w:val="28"/>
          <w:szCs w:val="28"/>
        </w:rPr>
        <w:tab/>
        <w:t>2.6.2. В случае сложившихся обстоятельств материальная помощь по заявлению выборного должностного лица, муниципального служащего может быть выплачена в любой период текущего года.</w:t>
      </w:r>
      <w:r w:rsidRPr="004453BC">
        <w:rPr>
          <w:rStyle w:val="a5"/>
          <w:rFonts w:ascii="Times New Roman" w:hAnsi="Times New Roman" w:cs="Times New Roman"/>
          <w:b w:val="0"/>
          <w:sz w:val="28"/>
          <w:szCs w:val="28"/>
        </w:rPr>
        <w:tab/>
      </w:r>
    </w:p>
    <w:p w:rsidR="004453BC" w:rsidRPr="004453BC" w:rsidRDefault="004453BC" w:rsidP="004453BC">
      <w:pPr>
        <w:spacing w:after="0" w:line="240" w:lineRule="auto"/>
        <w:ind w:firstLine="567"/>
        <w:jc w:val="both"/>
        <w:rPr>
          <w:rStyle w:val="a5"/>
          <w:rFonts w:ascii="Times New Roman" w:hAnsi="Times New Roman" w:cs="Times New Roman"/>
          <w:b w:val="0"/>
          <w:sz w:val="28"/>
          <w:szCs w:val="28"/>
        </w:rPr>
      </w:pPr>
      <w:r w:rsidRPr="004453BC">
        <w:rPr>
          <w:rStyle w:val="a5"/>
          <w:rFonts w:ascii="Times New Roman" w:hAnsi="Times New Roman" w:cs="Times New Roman"/>
          <w:b w:val="0"/>
          <w:sz w:val="28"/>
          <w:szCs w:val="28"/>
        </w:rPr>
        <w:tab/>
        <w:t>2.6.3. Материальная помощь не выплачивается в текущем календарном году:</w:t>
      </w:r>
    </w:p>
    <w:p w:rsidR="004453BC" w:rsidRPr="004453BC" w:rsidRDefault="004453BC" w:rsidP="004453BC">
      <w:pPr>
        <w:pStyle w:val="ConsPlusNormal"/>
        <w:ind w:firstLine="567"/>
        <w:jc w:val="both"/>
        <w:rPr>
          <w:rStyle w:val="a5"/>
          <w:b w:val="0"/>
        </w:rPr>
      </w:pPr>
      <w:r w:rsidRPr="004453BC">
        <w:rPr>
          <w:rStyle w:val="a5"/>
          <w:b w:val="0"/>
        </w:rPr>
        <w:tab/>
      </w:r>
      <w:proofErr w:type="gramStart"/>
      <w:r w:rsidRPr="004453BC">
        <w:rPr>
          <w:rStyle w:val="a5"/>
          <w:b w:val="0"/>
        </w:rPr>
        <w:t xml:space="preserve">- лицам, </w:t>
      </w:r>
      <w:r w:rsidRPr="004453BC">
        <w:t xml:space="preserve">замещавшим должности муниципальной службы в Ставропольском крае, депутатам, членам выборных органов местного самоуправления, выборным должностным лицам местного самоуправления, </w:t>
      </w:r>
      <w:r w:rsidRPr="004453BC">
        <w:rPr>
          <w:rStyle w:val="a5"/>
          <w:b w:val="0"/>
        </w:rPr>
        <w:t>уволенным из органа местного самоуправления, осуществляющего деятельность на территории Ставропольского края, муниципального органа, и получившим материальную помощь в полном объеме в текущем календарном году и принятым в этом же году в орган местного самоуправления Советского городского округа Ставропольского края, муниципальный орган;</w:t>
      </w:r>
      <w:proofErr w:type="gramEnd"/>
    </w:p>
    <w:p w:rsidR="004453BC" w:rsidRPr="004453BC" w:rsidRDefault="004453BC" w:rsidP="004453BC">
      <w:pPr>
        <w:spacing w:after="0" w:line="240" w:lineRule="auto"/>
        <w:ind w:firstLine="567"/>
        <w:jc w:val="both"/>
        <w:rPr>
          <w:rStyle w:val="a5"/>
          <w:rFonts w:ascii="Times New Roman" w:hAnsi="Times New Roman" w:cs="Times New Roman"/>
          <w:b w:val="0"/>
          <w:sz w:val="28"/>
          <w:szCs w:val="28"/>
        </w:rPr>
      </w:pPr>
      <w:r w:rsidRPr="004453BC">
        <w:rPr>
          <w:rStyle w:val="a5"/>
          <w:rFonts w:ascii="Times New Roman" w:hAnsi="Times New Roman" w:cs="Times New Roman"/>
          <w:b w:val="0"/>
          <w:sz w:val="28"/>
          <w:szCs w:val="28"/>
        </w:rPr>
        <w:tab/>
      </w:r>
      <w:proofErr w:type="gramStart"/>
      <w:r w:rsidRPr="004453BC">
        <w:rPr>
          <w:rStyle w:val="a5"/>
          <w:rFonts w:ascii="Times New Roman" w:hAnsi="Times New Roman" w:cs="Times New Roman"/>
          <w:b w:val="0"/>
          <w:sz w:val="28"/>
          <w:szCs w:val="28"/>
        </w:rPr>
        <w:t xml:space="preserve">- выборным должностным лицам в случае досрочного прекращения полномочий по основаниям, предусмотренным подпунктами 2.1, 3, 6 пункта 6, пунктом 6.1. статьи 36, подпунктами 5, 8 пункта 10, пунктом 10.1 статьи 40 </w:t>
      </w:r>
      <w:r w:rsidRPr="004453BC">
        <w:rPr>
          <w:rFonts w:ascii="Times New Roman" w:hAnsi="Times New Roman" w:cs="Times New Roman"/>
          <w:sz w:val="28"/>
          <w:szCs w:val="28"/>
        </w:rPr>
        <w:t>Федерального закона от 6 октября 2003 года № 131-ФЗ «Об общих принципах организации местного самоуправления в Российской Федерации», пунктом 1 статьи 13.1 Федерального закона от 25 декабря 2008г. №273-ФЗ «О противодействии</w:t>
      </w:r>
      <w:proofErr w:type="gramEnd"/>
      <w:r w:rsidRPr="004453BC">
        <w:rPr>
          <w:rFonts w:ascii="Times New Roman" w:hAnsi="Times New Roman" w:cs="Times New Roman"/>
          <w:sz w:val="28"/>
          <w:szCs w:val="28"/>
        </w:rPr>
        <w:t xml:space="preserve"> коррупции»</w:t>
      </w:r>
      <w:r w:rsidRPr="004453BC">
        <w:rPr>
          <w:rStyle w:val="a5"/>
          <w:rFonts w:ascii="Times New Roman" w:hAnsi="Times New Roman" w:cs="Times New Roman"/>
          <w:b w:val="0"/>
          <w:sz w:val="28"/>
          <w:szCs w:val="28"/>
        </w:rPr>
        <w:t xml:space="preserve"> соответственно, муниципальным служащим, уволенным по основаниям, предусмотренным пунктами 5,6,7,9-11 части 1 статьи 81 Трудового кодекса Российской Федерации, подпунктом 3 пункта 1 ст.19 Федерального закона от 02 марта 2007 г. №25-ФЗ «О муниципальной службе в Российской Федерации». В случае</w:t>
      </w:r>
      <w:proofErr w:type="gramStart"/>
      <w:r w:rsidRPr="004453BC">
        <w:rPr>
          <w:rStyle w:val="a5"/>
          <w:rFonts w:ascii="Times New Roman" w:hAnsi="Times New Roman" w:cs="Times New Roman"/>
          <w:b w:val="0"/>
          <w:sz w:val="28"/>
          <w:szCs w:val="28"/>
        </w:rPr>
        <w:t>,</w:t>
      </w:r>
      <w:proofErr w:type="gramEnd"/>
      <w:r w:rsidRPr="004453BC">
        <w:rPr>
          <w:rStyle w:val="a5"/>
          <w:rFonts w:ascii="Times New Roman" w:hAnsi="Times New Roman" w:cs="Times New Roman"/>
          <w:b w:val="0"/>
          <w:sz w:val="28"/>
          <w:szCs w:val="28"/>
        </w:rPr>
        <w:t xml:space="preserve"> если указанным </w:t>
      </w:r>
      <w:r w:rsidRPr="004453BC">
        <w:rPr>
          <w:rStyle w:val="a5"/>
          <w:rFonts w:ascii="Times New Roman" w:hAnsi="Times New Roman" w:cs="Times New Roman"/>
          <w:b w:val="0"/>
          <w:sz w:val="28"/>
          <w:szCs w:val="28"/>
        </w:rPr>
        <w:lastRenderedPageBreak/>
        <w:t>лицам материальная помощь уже была выплачена в текущем календарном году, то выплаченная материальная помощь удержанию не подлежит.</w:t>
      </w:r>
    </w:p>
    <w:p w:rsidR="004453BC" w:rsidRPr="004453BC" w:rsidRDefault="004453BC" w:rsidP="004453BC">
      <w:pPr>
        <w:spacing w:after="0" w:line="240" w:lineRule="auto"/>
        <w:ind w:firstLine="567"/>
        <w:jc w:val="both"/>
        <w:rPr>
          <w:rStyle w:val="a5"/>
          <w:rFonts w:ascii="Times New Roman" w:hAnsi="Times New Roman" w:cs="Times New Roman"/>
          <w:b w:val="0"/>
          <w:sz w:val="28"/>
          <w:szCs w:val="28"/>
        </w:rPr>
      </w:pPr>
      <w:r w:rsidRPr="004453BC">
        <w:rPr>
          <w:rStyle w:val="a5"/>
          <w:rFonts w:ascii="Times New Roman" w:hAnsi="Times New Roman" w:cs="Times New Roman"/>
          <w:b w:val="0"/>
          <w:sz w:val="28"/>
          <w:szCs w:val="28"/>
        </w:rPr>
        <w:t xml:space="preserve">- </w:t>
      </w:r>
      <w:proofErr w:type="gramStart"/>
      <w:r w:rsidRPr="004453BC">
        <w:rPr>
          <w:rStyle w:val="a5"/>
          <w:rFonts w:ascii="Times New Roman" w:hAnsi="Times New Roman" w:cs="Times New Roman"/>
          <w:b w:val="0"/>
          <w:sz w:val="28"/>
          <w:szCs w:val="28"/>
        </w:rPr>
        <w:t>при нахождении работника в отпуске по уходу за ребенком до достижения</w:t>
      </w:r>
      <w:proofErr w:type="gramEnd"/>
      <w:r w:rsidRPr="004453BC">
        <w:rPr>
          <w:rStyle w:val="a5"/>
          <w:rFonts w:ascii="Times New Roman" w:hAnsi="Times New Roman" w:cs="Times New Roman"/>
          <w:b w:val="0"/>
          <w:sz w:val="28"/>
          <w:szCs w:val="28"/>
        </w:rPr>
        <w:t xml:space="preserve"> им возраста трех лет (далее – отпуск по уходу за ребенком).</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Style w:val="a5"/>
          <w:rFonts w:ascii="Times New Roman" w:hAnsi="Times New Roman" w:cs="Times New Roman"/>
          <w:b w:val="0"/>
          <w:sz w:val="28"/>
          <w:szCs w:val="28"/>
        </w:rPr>
        <w:tab/>
        <w:t xml:space="preserve">2.6.4. </w:t>
      </w:r>
      <w:proofErr w:type="gramStart"/>
      <w:r w:rsidRPr="004453BC">
        <w:rPr>
          <w:rStyle w:val="a5"/>
          <w:rFonts w:ascii="Times New Roman" w:hAnsi="Times New Roman" w:cs="Times New Roman"/>
          <w:b w:val="0"/>
          <w:sz w:val="28"/>
          <w:szCs w:val="28"/>
        </w:rPr>
        <w:t xml:space="preserve">В случае досрочного прекращения полномочий выборного должностного лица, увольнения муниципального служащего, не получившего материальную помощь в календарном году, указанная </w:t>
      </w:r>
      <w:r w:rsidRPr="004453BC">
        <w:rPr>
          <w:rFonts w:ascii="Times New Roman" w:hAnsi="Times New Roman" w:cs="Times New Roman"/>
          <w:sz w:val="28"/>
          <w:szCs w:val="28"/>
        </w:rPr>
        <w:t>выплата производится пропорционально отработанному времени, за исключением</w:t>
      </w:r>
      <w:r w:rsidRPr="004453BC">
        <w:rPr>
          <w:rStyle w:val="a5"/>
          <w:rFonts w:ascii="Times New Roman" w:hAnsi="Times New Roman" w:cs="Times New Roman"/>
          <w:b w:val="0"/>
          <w:sz w:val="28"/>
          <w:szCs w:val="28"/>
        </w:rPr>
        <w:t xml:space="preserve"> случаев досрочного прекращения полномочий</w:t>
      </w:r>
      <w:r w:rsidRPr="004453BC">
        <w:rPr>
          <w:rFonts w:ascii="Times New Roman" w:hAnsi="Times New Roman" w:cs="Times New Roman"/>
          <w:b/>
          <w:sz w:val="28"/>
          <w:szCs w:val="28"/>
        </w:rPr>
        <w:t xml:space="preserve"> </w:t>
      </w:r>
      <w:r w:rsidRPr="004453BC">
        <w:rPr>
          <w:rFonts w:ascii="Times New Roman" w:hAnsi="Times New Roman" w:cs="Times New Roman"/>
          <w:sz w:val="28"/>
          <w:szCs w:val="28"/>
        </w:rPr>
        <w:t>по основаниям,</w:t>
      </w:r>
      <w:r w:rsidRPr="004453BC">
        <w:rPr>
          <w:rStyle w:val="a5"/>
          <w:rFonts w:ascii="Times New Roman" w:hAnsi="Times New Roman" w:cs="Times New Roman"/>
          <w:b w:val="0"/>
          <w:sz w:val="28"/>
          <w:szCs w:val="28"/>
        </w:rPr>
        <w:t xml:space="preserve"> предусмотренным подпунктами 2.1, 3, 6 пункта 6, пунктом 6.1. статьи 36, подпунктами 5, 8 пункта 10, пунктом 10.1 статьи 40 </w:t>
      </w:r>
      <w:r w:rsidRPr="004453BC">
        <w:rPr>
          <w:rFonts w:ascii="Times New Roman" w:hAnsi="Times New Roman" w:cs="Times New Roman"/>
          <w:sz w:val="28"/>
          <w:szCs w:val="28"/>
        </w:rPr>
        <w:t>Федерального закона от 6 октября 2003 года № 131-ФЗ</w:t>
      </w:r>
      <w:proofErr w:type="gramEnd"/>
      <w:r w:rsidRPr="004453BC">
        <w:rPr>
          <w:rFonts w:ascii="Times New Roman" w:hAnsi="Times New Roman" w:cs="Times New Roman"/>
          <w:sz w:val="28"/>
          <w:szCs w:val="28"/>
        </w:rPr>
        <w:t xml:space="preserve"> «</w:t>
      </w:r>
      <w:proofErr w:type="gramStart"/>
      <w:r w:rsidRPr="004453BC">
        <w:rPr>
          <w:rFonts w:ascii="Times New Roman" w:hAnsi="Times New Roman" w:cs="Times New Roman"/>
          <w:sz w:val="28"/>
          <w:szCs w:val="28"/>
        </w:rPr>
        <w:t>Об общих принципах организации местного самоуправления в Российской Федерации», пунктом 1 статьи 13.1 Федерального закона от 25 декабря 2008г. №273-ФЗ «О противодействии коррупции</w:t>
      </w:r>
      <w:r w:rsidRPr="004453BC">
        <w:rPr>
          <w:rFonts w:ascii="Times New Roman" w:hAnsi="Times New Roman" w:cs="Times New Roman"/>
          <w:b/>
          <w:sz w:val="28"/>
          <w:szCs w:val="28"/>
        </w:rPr>
        <w:t>»</w:t>
      </w:r>
      <w:r w:rsidRPr="004453BC">
        <w:rPr>
          <w:rStyle w:val="a5"/>
          <w:rFonts w:ascii="Times New Roman" w:hAnsi="Times New Roman" w:cs="Times New Roman"/>
          <w:sz w:val="28"/>
          <w:szCs w:val="28"/>
        </w:rPr>
        <w:t xml:space="preserve"> </w:t>
      </w:r>
      <w:r w:rsidRPr="004453BC">
        <w:rPr>
          <w:rStyle w:val="a5"/>
          <w:rFonts w:ascii="Times New Roman" w:hAnsi="Times New Roman" w:cs="Times New Roman"/>
          <w:b w:val="0"/>
          <w:sz w:val="28"/>
          <w:szCs w:val="28"/>
        </w:rPr>
        <w:t>соответственно</w:t>
      </w:r>
      <w:r w:rsidRPr="004453BC">
        <w:rPr>
          <w:rFonts w:ascii="Times New Roman" w:hAnsi="Times New Roman" w:cs="Times New Roman"/>
          <w:b/>
          <w:sz w:val="28"/>
          <w:szCs w:val="28"/>
        </w:rPr>
        <w:t xml:space="preserve">, </w:t>
      </w:r>
      <w:r w:rsidRPr="004453BC">
        <w:rPr>
          <w:rFonts w:ascii="Times New Roman" w:hAnsi="Times New Roman" w:cs="Times New Roman"/>
          <w:sz w:val="28"/>
          <w:szCs w:val="28"/>
        </w:rPr>
        <w:t xml:space="preserve">или увольнения по основаниям, предусмотренным пунктами 5,6,7,9-11 части 1 статьи 81 Трудового кодекса Российской Федерации, </w:t>
      </w:r>
      <w:r w:rsidRPr="004453BC">
        <w:rPr>
          <w:rStyle w:val="a5"/>
          <w:rFonts w:ascii="Times New Roman" w:hAnsi="Times New Roman" w:cs="Times New Roman"/>
          <w:b w:val="0"/>
          <w:sz w:val="28"/>
          <w:szCs w:val="28"/>
        </w:rPr>
        <w:t>подпунктом 3 пункта 1 ст.19 Федерального закона от 02 марта 2007 г. №25-ФЗ «О муниципальной службе в Российской Федерации</w:t>
      </w:r>
      <w:proofErr w:type="gramEnd"/>
      <w:r w:rsidRPr="004453BC">
        <w:rPr>
          <w:rStyle w:val="a5"/>
          <w:rFonts w:ascii="Times New Roman" w:hAnsi="Times New Roman" w:cs="Times New Roman"/>
          <w:sz w:val="28"/>
          <w:szCs w:val="28"/>
        </w:rPr>
        <w:t>»</w:t>
      </w:r>
      <w:r w:rsidRPr="004453BC">
        <w:rPr>
          <w:rFonts w:ascii="Times New Roman" w:hAnsi="Times New Roman" w:cs="Times New Roman"/>
          <w:sz w:val="28"/>
          <w:szCs w:val="28"/>
        </w:rPr>
        <w:t>. В случае</w:t>
      </w:r>
      <w:proofErr w:type="gramStart"/>
      <w:r w:rsidRPr="004453BC">
        <w:rPr>
          <w:rFonts w:ascii="Times New Roman" w:hAnsi="Times New Roman" w:cs="Times New Roman"/>
          <w:sz w:val="28"/>
          <w:szCs w:val="28"/>
        </w:rPr>
        <w:t>,</w:t>
      </w:r>
      <w:proofErr w:type="gramEnd"/>
      <w:r w:rsidRPr="004453BC">
        <w:rPr>
          <w:rFonts w:ascii="Times New Roman" w:hAnsi="Times New Roman" w:cs="Times New Roman"/>
          <w:sz w:val="28"/>
          <w:szCs w:val="28"/>
        </w:rPr>
        <w:t xml:space="preserve"> если указанным лицам</w:t>
      </w:r>
      <w:r w:rsidRPr="004453BC">
        <w:rPr>
          <w:rFonts w:ascii="Times New Roman" w:hAnsi="Times New Roman" w:cs="Times New Roman"/>
          <w:b/>
          <w:sz w:val="28"/>
          <w:szCs w:val="28"/>
        </w:rPr>
        <w:t xml:space="preserve"> </w:t>
      </w:r>
      <w:r w:rsidRPr="004453BC">
        <w:rPr>
          <w:rFonts w:ascii="Times New Roman" w:hAnsi="Times New Roman" w:cs="Times New Roman"/>
          <w:sz w:val="28"/>
          <w:szCs w:val="28"/>
        </w:rPr>
        <w:t>материальная помощь уже была выплачена, данная материальная помощь удержанию не подлежит.</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 xml:space="preserve">2.6.5. Выборным должностным лицам, муниципальным служащим в календарный год назначения на должность выплата материальной помощи осуществляется при предоставлении отпуска либо, в случае его неиспользования, на основании заявления </w:t>
      </w:r>
      <w:proofErr w:type="gramStart"/>
      <w:r w:rsidRPr="004453BC">
        <w:rPr>
          <w:rFonts w:ascii="Times New Roman" w:hAnsi="Times New Roman" w:cs="Times New Roman"/>
          <w:sz w:val="28"/>
          <w:szCs w:val="28"/>
        </w:rPr>
        <w:t>в</w:t>
      </w:r>
      <w:proofErr w:type="gramEnd"/>
      <w:r w:rsidRPr="004453BC">
        <w:rPr>
          <w:rFonts w:ascii="Times New Roman" w:hAnsi="Times New Roman" w:cs="Times New Roman"/>
          <w:sz w:val="28"/>
          <w:szCs w:val="28"/>
        </w:rPr>
        <w:t xml:space="preserve"> </w:t>
      </w:r>
    </w:p>
    <w:p w:rsidR="004453BC" w:rsidRPr="004453BC" w:rsidRDefault="004453BC" w:rsidP="004453BC">
      <w:pPr>
        <w:spacing w:after="0" w:line="240" w:lineRule="auto"/>
        <w:ind w:firstLine="567"/>
        <w:jc w:val="both"/>
        <w:rPr>
          <w:rFonts w:ascii="Times New Roman" w:hAnsi="Times New Roman" w:cs="Times New Roman"/>
          <w:sz w:val="28"/>
          <w:szCs w:val="28"/>
        </w:rPr>
      </w:pPr>
      <w:proofErr w:type="gramStart"/>
      <w:r w:rsidRPr="004453BC">
        <w:rPr>
          <w:rFonts w:ascii="Times New Roman" w:hAnsi="Times New Roman" w:cs="Times New Roman"/>
          <w:sz w:val="28"/>
          <w:szCs w:val="28"/>
        </w:rPr>
        <w:t>декабре</w:t>
      </w:r>
      <w:proofErr w:type="gramEnd"/>
      <w:r w:rsidRPr="004453BC">
        <w:rPr>
          <w:rFonts w:ascii="Times New Roman" w:hAnsi="Times New Roman" w:cs="Times New Roman"/>
          <w:sz w:val="28"/>
          <w:szCs w:val="28"/>
        </w:rPr>
        <w:t xml:space="preserve"> текущего года пропорционально отработанному времени, прошедшему с начала исполнения трудовых обязанностей до окончания календарного года.</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2.6.6. В случае если муниципальный служащий в текущем календарном году замещал различные муниципальные должности муниципальной службы, размер материальной помощи определяется от должностного оклада по каждой замещаемой должности пропорционально отработанному времени, прошедшему с начала исполнения трудовых обязанностей по каждой замещаемой должности.</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2.6.7.  Выборному должностному лицу, муниципальному служащему, работающему на условиях срочного трудового договора, выплата материальной помощи осуществляется пропорционально отработанному времени в текущем  календарном году, прошедшему с начала исполнения трудовых обязанностей до истечения срока трудового договора.</w:t>
      </w:r>
    </w:p>
    <w:p w:rsidR="0084295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 xml:space="preserve">2.6.8. Выборному должностному лицу, муниципальному служащему, находящемуся в отпуске по уходу за ребенком, и работающему на условиях неполного рабочего времени, выплата материальной помощи осуществляется из расчета должностного оклада, исчисленного в соответствии с применяемым режимом работы, пропорционально отработанному времени </w:t>
      </w:r>
      <w:proofErr w:type="gramStart"/>
      <w:r w:rsidRPr="004453BC">
        <w:rPr>
          <w:rFonts w:ascii="Times New Roman" w:hAnsi="Times New Roman" w:cs="Times New Roman"/>
          <w:sz w:val="28"/>
          <w:szCs w:val="28"/>
        </w:rPr>
        <w:t>в</w:t>
      </w:r>
      <w:proofErr w:type="gramEnd"/>
      <w:r w:rsidR="0084295C">
        <w:rPr>
          <w:rFonts w:ascii="Times New Roman" w:hAnsi="Times New Roman" w:cs="Times New Roman"/>
          <w:sz w:val="28"/>
          <w:szCs w:val="28"/>
        </w:rPr>
        <w:t xml:space="preserve">                                                                       </w:t>
      </w:r>
      <w:r w:rsidRPr="004453BC">
        <w:rPr>
          <w:rFonts w:ascii="Times New Roman" w:hAnsi="Times New Roman" w:cs="Times New Roman"/>
          <w:sz w:val="28"/>
          <w:szCs w:val="28"/>
        </w:rPr>
        <w:t xml:space="preserve"> </w:t>
      </w:r>
      <w:r w:rsidR="0084295C">
        <w:rPr>
          <w:rFonts w:ascii="Times New Roman" w:hAnsi="Times New Roman" w:cs="Times New Roman"/>
          <w:sz w:val="28"/>
          <w:szCs w:val="28"/>
        </w:rPr>
        <w:t xml:space="preserve">                               </w:t>
      </w:r>
    </w:p>
    <w:p w:rsidR="004453BC" w:rsidRPr="004453BC" w:rsidRDefault="0084295C" w:rsidP="008429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т</w:t>
      </w:r>
      <w:r w:rsidR="004453BC" w:rsidRPr="004453BC">
        <w:rPr>
          <w:rFonts w:ascii="Times New Roman" w:hAnsi="Times New Roman" w:cs="Times New Roman"/>
          <w:sz w:val="28"/>
          <w:szCs w:val="28"/>
        </w:rPr>
        <w:t>екущем календарном году,  прошедшему с начала работы на условиях неполного рабочего времени до окончания работы в режиме неполного рабочего времени</w:t>
      </w:r>
    </w:p>
    <w:p w:rsidR="0040080D" w:rsidRPr="0033797E" w:rsidRDefault="0040080D" w:rsidP="0040080D">
      <w:pPr>
        <w:autoSpaceDE w:val="0"/>
        <w:autoSpaceDN w:val="0"/>
        <w:adjustRightInd w:val="0"/>
        <w:spacing w:after="0" w:line="240" w:lineRule="auto"/>
        <w:jc w:val="both"/>
        <w:rPr>
          <w:rFonts w:ascii="Times New Roman" w:hAnsi="Times New Roman" w:cs="Times New Roman"/>
          <w:sz w:val="28"/>
          <w:szCs w:val="28"/>
        </w:rPr>
      </w:pPr>
      <w:r w:rsidRPr="0033797E">
        <w:rPr>
          <w:rFonts w:ascii="Times New Roman" w:hAnsi="Times New Roman" w:cs="Times New Roman"/>
          <w:sz w:val="28"/>
          <w:szCs w:val="28"/>
        </w:rPr>
        <w:t xml:space="preserve">        2.6.9. Размер материальной помощи, выплачиваемой пропорционально отработанному времени согласно подпунктам 2.6.4-2.6.8 настоящего Положения, определяется путем деления размера материальной помощи, установленного на дату выплаты, на количество календарных дней в текущем календарном году и умножения на количество календарных дней, приходящихся на время, отработанное в данном году. </w:t>
      </w:r>
      <w:proofErr w:type="gramStart"/>
      <w:r w:rsidRPr="0033797E">
        <w:rPr>
          <w:rFonts w:ascii="Times New Roman" w:hAnsi="Times New Roman" w:cs="Times New Roman"/>
          <w:sz w:val="28"/>
          <w:szCs w:val="28"/>
        </w:rPr>
        <w:t>В отработанное время для выплаты материальной помощи включается: основной ежегодный и дополнительный оплачиваемый отпуска, отпуска по беременности и родам, отпуска без сохранения заработной платы, не превышающие одного месяца в течение календарного года, учебные отпуска, выходные дни, нерабочие праздничные дни, дополнительные выходные дни для ухода за детьми – инвалидами и иные предоставляемые выборному должностному лицу, муниципальному служащему дни отдыха, период временной нетрудоспособности</w:t>
      </w:r>
      <w:proofErr w:type="gramEnd"/>
      <w:r w:rsidRPr="0033797E">
        <w:rPr>
          <w:rFonts w:ascii="Times New Roman" w:hAnsi="Times New Roman" w:cs="Times New Roman"/>
          <w:sz w:val="28"/>
          <w:szCs w:val="28"/>
        </w:rPr>
        <w:t xml:space="preserve">, время нахождения в служебных командировках, период получения дополнительного профессионального образования,  период урегулирования конфликта интересов при отстранении от замещаемой должности  (недопущении к исполнению должностных обязанностей), период проведения проверок достоверности и </w:t>
      </w:r>
      <w:proofErr w:type="gramStart"/>
      <w:r w:rsidRPr="0033797E">
        <w:rPr>
          <w:rFonts w:ascii="Times New Roman" w:hAnsi="Times New Roman" w:cs="Times New Roman"/>
          <w:sz w:val="28"/>
          <w:szCs w:val="28"/>
        </w:rPr>
        <w:t>полноты</w:t>
      </w:r>
      <w:proofErr w:type="gramEnd"/>
      <w:r w:rsidRPr="0033797E">
        <w:rPr>
          <w:rFonts w:ascii="Times New Roman" w:hAnsi="Times New Roman" w:cs="Times New Roman"/>
          <w:sz w:val="28"/>
          <w:szCs w:val="28"/>
        </w:rPr>
        <w:t xml:space="preserve">  представленных выборным должностным лицом, муниципальным служащим сведений   и соблюдения требований к служебному поведению при отстранении от замещаемой должности, иные периоды, когда за выборным должностным лицом, муниципальным служащим сохранялись место работы (должность) и денежное содержание.</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2.6.10. Выборному должностному лицу, муниципальному служащему, не использовавшему в течение календарного года отпуск, выплата материальной помощи производится на основании заявления в декабре текущего года в полном объеме.</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2.7 Основанием для осуществления ежемесячных и иных дополнительных выплат согласно пунктам 2.2; 2.3; 2.4; 2.5; 2.6 настоящего порядка является:</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1) для председателя Совета, депутата Совета - правовой акт председателя Совета, принятый в порядке, установленном для выплаты ежемесячной надбавки за выслугу лет;</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2) для муниципальных служащих, замещающих должности муниципальной службы в аппарате Совета – правовой акт председателя Совета;</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3) для Главы округа - правовой акт администрации округа. При установлении Главе района впервые ежемесячных и иных дополнительных выплат, указанных в пунктах 2.1. 2.2, 2.3, 2.4 настоящего порядка, правовой акт администрации округа принимается на основании правового акта председателя Совета;</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4) для муниципальных служащих:</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lastRenderedPageBreak/>
        <w:tab/>
        <w:t>а) замещающих должности муниципальной службы в аппарате администрации округа, руководителей отраслевых (функциональных) и территориальных органов администрации округа – правовой акт администрации округа;</w:t>
      </w:r>
    </w:p>
    <w:p w:rsidR="004453BC" w:rsidRPr="004453BC" w:rsidRDefault="004453BC" w:rsidP="004453BC">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ab/>
        <w:t xml:space="preserve">б) </w:t>
      </w:r>
      <w:proofErr w:type="gramStart"/>
      <w:r w:rsidRPr="004453BC">
        <w:rPr>
          <w:rFonts w:ascii="Times New Roman" w:hAnsi="Times New Roman" w:cs="Times New Roman"/>
          <w:sz w:val="28"/>
          <w:szCs w:val="28"/>
        </w:rPr>
        <w:t>замещающих</w:t>
      </w:r>
      <w:proofErr w:type="gramEnd"/>
      <w:r w:rsidRPr="004453BC">
        <w:rPr>
          <w:rFonts w:ascii="Times New Roman" w:hAnsi="Times New Roman" w:cs="Times New Roman"/>
          <w:sz w:val="28"/>
          <w:szCs w:val="28"/>
        </w:rPr>
        <w:t xml:space="preserve"> должности муниципальной службы в отраслевом (функциональном) или территориальном органе администрации округа – правовой акт руководителя соответствующего  отраслевого (функционального) или территориального органа.</w:t>
      </w:r>
    </w:p>
    <w:p w:rsidR="004453BC" w:rsidRDefault="004453BC" w:rsidP="00792860">
      <w:pPr>
        <w:spacing w:after="0" w:line="240" w:lineRule="auto"/>
        <w:ind w:firstLine="567"/>
        <w:jc w:val="both"/>
        <w:rPr>
          <w:rFonts w:ascii="Times New Roman" w:hAnsi="Times New Roman" w:cs="Times New Roman"/>
          <w:sz w:val="28"/>
          <w:szCs w:val="28"/>
        </w:rPr>
      </w:pPr>
      <w:r w:rsidRPr="004453BC">
        <w:rPr>
          <w:rFonts w:ascii="Times New Roman" w:hAnsi="Times New Roman" w:cs="Times New Roman"/>
          <w:sz w:val="28"/>
          <w:szCs w:val="28"/>
        </w:rPr>
        <w:t>2.8 Выборным должностным лицам, муниципальным служащим могут производиться другие выплаты, предусмотренные федеральным законодательством, законодательством Ставропольского края, а также правовыми актами Совета, муниципальных органов и коллективными договорами.</w:t>
      </w:r>
    </w:p>
    <w:p w:rsidR="0033797E" w:rsidRDefault="0033797E" w:rsidP="00792860">
      <w:pPr>
        <w:spacing w:after="0" w:line="240" w:lineRule="auto"/>
        <w:ind w:firstLine="567"/>
        <w:jc w:val="both"/>
        <w:rPr>
          <w:rFonts w:ascii="Times New Roman" w:hAnsi="Times New Roman" w:cs="Times New Roman"/>
          <w:sz w:val="28"/>
          <w:szCs w:val="28"/>
        </w:rPr>
      </w:pPr>
    </w:p>
    <w:p w:rsidR="0033797E" w:rsidRDefault="0033797E" w:rsidP="00792860">
      <w:pPr>
        <w:spacing w:after="0" w:line="240" w:lineRule="auto"/>
        <w:ind w:firstLine="567"/>
        <w:jc w:val="both"/>
        <w:rPr>
          <w:rFonts w:ascii="Times New Roman" w:hAnsi="Times New Roman" w:cs="Times New Roman"/>
          <w:sz w:val="28"/>
          <w:szCs w:val="28"/>
        </w:rPr>
      </w:pPr>
    </w:p>
    <w:p w:rsidR="009D406B" w:rsidRDefault="009D406B" w:rsidP="00792860">
      <w:pPr>
        <w:spacing w:after="0" w:line="240" w:lineRule="auto"/>
        <w:ind w:firstLine="567"/>
        <w:jc w:val="both"/>
        <w:rPr>
          <w:rFonts w:ascii="Times New Roman" w:hAnsi="Times New Roman" w:cs="Times New Roman"/>
          <w:sz w:val="28"/>
          <w:szCs w:val="28"/>
        </w:rPr>
      </w:pPr>
    </w:p>
    <w:p w:rsidR="009D406B" w:rsidRDefault="009D406B" w:rsidP="00792860">
      <w:pPr>
        <w:spacing w:after="0" w:line="240" w:lineRule="auto"/>
        <w:ind w:firstLine="567"/>
        <w:jc w:val="both"/>
        <w:rPr>
          <w:rFonts w:ascii="Times New Roman" w:hAnsi="Times New Roman" w:cs="Times New Roman"/>
          <w:sz w:val="28"/>
          <w:szCs w:val="28"/>
        </w:rPr>
      </w:pPr>
    </w:p>
    <w:p w:rsidR="009D406B" w:rsidRDefault="009D406B" w:rsidP="00792860">
      <w:pPr>
        <w:spacing w:after="0" w:line="240" w:lineRule="auto"/>
        <w:ind w:firstLine="567"/>
        <w:jc w:val="both"/>
        <w:rPr>
          <w:rFonts w:ascii="Times New Roman" w:hAnsi="Times New Roman" w:cs="Times New Roman"/>
          <w:sz w:val="28"/>
          <w:szCs w:val="28"/>
        </w:rPr>
      </w:pPr>
    </w:p>
    <w:p w:rsidR="009D406B" w:rsidRDefault="009D406B" w:rsidP="00792860">
      <w:pPr>
        <w:spacing w:after="0" w:line="240" w:lineRule="auto"/>
        <w:ind w:firstLine="567"/>
        <w:jc w:val="both"/>
        <w:rPr>
          <w:rFonts w:ascii="Times New Roman" w:hAnsi="Times New Roman" w:cs="Times New Roman"/>
          <w:sz w:val="28"/>
          <w:szCs w:val="28"/>
        </w:rPr>
      </w:pPr>
    </w:p>
    <w:p w:rsidR="009D406B" w:rsidRDefault="009D406B" w:rsidP="00792860">
      <w:pPr>
        <w:spacing w:after="0" w:line="240" w:lineRule="auto"/>
        <w:ind w:firstLine="567"/>
        <w:jc w:val="both"/>
        <w:rPr>
          <w:rFonts w:ascii="Times New Roman" w:hAnsi="Times New Roman" w:cs="Times New Roman"/>
          <w:sz w:val="28"/>
          <w:szCs w:val="28"/>
        </w:rPr>
      </w:pPr>
    </w:p>
    <w:p w:rsidR="009D406B" w:rsidRDefault="009D406B" w:rsidP="00792860">
      <w:pPr>
        <w:spacing w:after="0" w:line="240" w:lineRule="auto"/>
        <w:ind w:firstLine="567"/>
        <w:jc w:val="both"/>
        <w:rPr>
          <w:rFonts w:ascii="Times New Roman" w:hAnsi="Times New Roman" w:cs="Times New Roman"/>
          <w:sz w:val="28"/>
          <w:szCs w:val="28"/>
        </w:rPr>
      </w:pPr>
    </w:p>
    <w:p w:rsidR="009D406B" w:rsidRDefault="009D406B" w:rsidP="00792860">
      <w:pPr>
        <w:spacing w:after="0" w:line="240" w:lineRule="auto"/>
        <w:ind w:firstLine="567"/>
        <w:jc w:val="both"/>
        <w:rPr>
          <w:rFonts w:ascii="Times New Roman" w:hAnsi="Times New Roman" w:cs="Times New Roman"/>
          <w:sz w:val="28"/>
          <w:szCs w:val="28"/>
        </w:rPr>
      </w:pPr>
    </w:p>
    <w:p w:rsidR="009D406B" w:rsidRDefault="009D406B" w:rsidP="00792860">
      <w:pPr>
        <w:spacing w:after="0" w:line="240" w:lineRule="auto"/>
        <w:ind w:firstLine="567"/>
        <w:jc w:val="both"/>
        <w:rPr>
          <w:rFonts w:ascii="Times New Roman" w:hAnsi="Times New Roman" w:cs="Times New Roman"/>
          <w:sz w:val="28"/>
          <w:szCs w:val="28"/>
        </w:rPr>
      </w:pPr>
    </w:p>
    <w:p w:rsidR="009D406B" w:rsidRDefault="009D406B" w:rsidP="00792860">
      <w:pPr>
        <w:spacing w:after="0" w:line="240" w:lineRule="auto"/>
        <w:ind w:firstLine="567"/>
        <w:jc w:val="both"/>
        <w:rPr>
          <w:rFonts w:ascii="Times New Roman" w:hAnsi="Times New Roman" w:cs="Times New Roman"/>
          <w:sz w:val="28"/>
          <w:szCs w:val="28"/>
        </w:rPr>
      </w:pPr>
    </w:p>
    <w:p w:rsidR="009D406B" w:rsidRDefault="009D406B" w:rsidP="00792860">
      <w:pPr>
        <w:spacing w:after="0" w:line="240" w:lineRule="auto"/>
        <w:ind w:firstLine="567"/>
        <w:jc w:val="both"/>
        <w:rPr>
          <w:rFonts w:ascii="Times New Roman" w:hAnsi="Times New Roman" w:cs="Times New Roman"/>
          <w:sz w:val="28"/>
          <w:szCs w:val="28"/>
        </w:rPr>
      </w:pPr>
    </w:p>
    <w:p w:rsidR="009D406B" w:rsidRDefault="009D406B" w:rsidP="00792860">
      <w:pPr>
        <w:spacing w:after="0" w:line="240" w:lineRule="auto"/>
        <w:ind w:firstLine="567"/>
        <w:jc w:val="both"/>
        <w:rPr>
          <w:rFonts w:ascii="Times New Roman" w:hAnsi="Times New Roman" w:cs="Times New Roman"/>
          <w:sz w:val="28"/>
          <w:szCs w:val="28"/>
        </w:rPr>
      </w:pPr>
    </w:p>
    <w:p w:rsidR="009D406B" w:rsidRDefault="009D406B" w:rsidP="00792860">
      <w:pPr>
        <w:spacing w:after="0" w:line="240" w:lineRule="auto"/>
        <w:ind w:firstLine="567"/>
        <w:jc w:val="both"/>
        <w:rPr>
          <w:rFonts w:ascii="Times New Roman" w:hAnsi="Times New Roman" w:cs="Times New Roman"/>
          <w:sz w:val="28"/>
          <w:szCs w:val="28"/>
        </w:rPr>
      </w:pPr>
    </w:p>
    <w:p w:rsidR="009D406B" w:rsidRDefault="009D406B" w:rsidP="00792860">
      <w:pPr>
        <w:spacing w:after="0" w:line="240" w:lineRule="auto"/>
        <w:ind w:firstLine="567"/>
        <w:jc w:val="both"/>
        <w:rPr>
          <w:rFonts w:ascii="Times New Roman" w:hAnsi="Times New Roman" w:cs="Times New Roman"/>
          <w:sz w:val="28"/>
          <w:szCs w:val="28"/>
        </w:rPr>
      </w:pPr>
    </w:p>
    <w:p w:rsidR="009D406B" w:rsidRDefault="009D406B" w:rsidP="00792860">
      <w:pPr>
        <w:spacing w:after="0" w:line="240" w:lineRule="auto"/>
        <w:ind w:firstLine="567"/>
        <w:jc w:val="both"/>
        <w:rPr>
          <w:rFonts w:ascii="Times New Roman" w:hAnsi="Times New Roman" w:cs="Times New Roman"/>
          <w:sz w:val="28"/>
          <w:szCs w:val="28"/>
        </w:rPr>
      </w:pPr>
    </w:p>
    <w:p w:rsidR="009D406B" w:rsidRDefault="009D406B" w:rsidP="00792860">
      <w:pPr>
        <w:spacing w:after="0" w:line="240" w:lineRule="auto"/>
        <w:ind w:firstLine="567"/>
        <w:jc w:val="both"/>
        <w:rPr>
          <w:rFonts w:ascii="Times New Roman" w:hAnsi="Times New Roman" w:cs="Times New Roman"/>
          <w:sz w:val="28"/>
          <w:szCs w:val="28"/>
        </w:rPr>
      </w:pPr>
    </w:p>
    <w:p w:rsidR="009D406B" w:rsidRDefault="009D406B" w:rsidP="00792860">
      <w:pPr>
        <w:spacing w:after="0" w:line="240" w:lineRule="auto"/>
        <w:ind w:firstLine="567"/>
        <w:jc w:val="both"/>
        <w:rPr>
          <w:rFonts w:ascii="Times New Roman" w:hAnsi="Times New Roman" w:cs="Times New Roman"/>
          <w:sz w:val="28"/>
          <w:szCs w:val="28"/>
        </w:rPr>
      </w:pPr>
    </w:p>
    <w:p w:rsidR="009D406B" w:rsidRDefault="009D406B" w:rsidP="00792860">
      <w:pPr>
        <w:spacing w:after="0" w:line="240" w:lineRule="auto"/>
        <w:ind w:firstLine="567"/>
        <w:jc w:val="both"/>
        <w:rPr>
          <w:rFonts w:ascii="Times New Roman" w:hAnsi="Times New Roman" w:cs="Times New Roman"/>
          <w:sz w:val="28"/>
          <w:szCs w:val="28"/>
        </w:rPr>
      </w:pPr>
    </w:p>
    <w:p w:rsidR="009D406B" w:rsidRDefault="009D406B" w:rsidP="00792860">
      <w:pPr>
        <w:spacing w:after="0" w:line="240" w:lineRule="auto"/>
        <w:ind w:firstLine="567"/>
        <w:jc w:val="both"/>
        <w:rPr>
          <w:rFonts w:ascii="Times New Roman" w:hAnsi="Times New Roman" w:cs="Times New Roman"/>
          <w:sz w:val="28"/>
          <w:szCs w:val="28"/>
        </w:rPr>
      </w:pPr>
    </w:p>
    <w:p w:rsidR="009D406B" w:rsidRDefault="009D406B" w:rsidP="00792860">
      <w:pPr>
        <w:spacing w:after="0" w:line="240" w:lineRule="auto"/>
        <w:ind w:firstLine="567"/>
        <w:jc w:val="both"/>
        <w:rPr>
          <w:rFonts w:ascii="Times New Roman" w:hAnsi="Times New Roman" w:cs="Times New Roman"/>
          <w:sz w:val="28"/>
          <w:szCs w:val="28"/>
        </w:rPr>
      </w:pPr>
    </w:p>
    <w:p w:rsidR="009D406B" w:rsidRDefault="009D406B" w:rsidP="00792860">
      <w:pPr>
        <w:spacing w:after="0" w:line="240" w:lineRule="auto"/>
        <w:ind w:firstLine="567"/>
        <w:jc w:val="both"/>
        <w:rPr>
          <w:rFonts w:ascii="Times New Roman" w:hAnsi="Times New Roman" w:cs="Times New Roman"/>
          <w:sz w:val="28"/>
          <w:szCs w:val="28"/>
        </w:rPr>
      </w:pPr>
    </w:p>
    <w:p w:rsidR="009D406B" w:rsidRDefault="009D406B" w:rsidP="00792860">
      <w:pPr>
        <w:spacing w:after="0" w:line="240" w:lineRule="auto"/>
        <w:ind w:firstLine="567"/>
        <w:jc w:val="both"/>
        <w:rPr>
          <w:rFonts w:ascii="Times New Roman" w:hAnsi="Times New Roman" w:cs="Times New Roman"/>
          <w:sz w:val="28"/>
          <w:szCs w:val="28"/>
        </w:rPr>
      </w:pPr>
    </w:p>
    <w:p w:rsidR="009D406B" w:rsidRDefault="009D406B" w:rsidP="00792860">
      <w:pPr>
        <w:spacing w:after="0" w:line="240" w:lineRule="auto"/>
        <w:ind w:firstLine="567"/>
        <w:jc w:val="both"/>
        <w:rPr>
          <w:rFonts w:ascii="Times New Roman" w:hAnsi="Times New Roman" w:cs="Times New Roman"/>
          <w:sz w:val="28"/>
          <w:szCs w:val="28"/>
        </w:rPr>
      </w:pPr>
    </w:p>
    <w:p w:rsidR="009D406B" w:rsidRDefault="009D406B" w:rsidP="00792860">
      <w:pPr>
        <w:spacing w:after="0" w:line="240" w:lineRule="auto"/>
        <w:ind w:firstLine="567"/>
        <w:jc w:val="both"/>
        <w:rPr>
          <w:rFonts w:ascii="Times New Roman" w:hAnsi="Times New Roman" w:cs="Times New Roman"/>
          <w:sz w:val="28"/>
          <w:szCs w:val="28"/>
        </w:rPr>
      </w:pPr>
    </w:p>
    <w:p w:rsidR="009D406B" w:rsidRDefault="009D406B" w:rsidP="00792860">
      <w:pPr>
        <w:spacing w:after="0" w:line="240" w:lineRule="auto"/>
        <w:ind w:firstLine="567"/>
        <w:jc w:val="both"/>
        <w:rPr>
          <w:rFonts w:ascii="Times New Roman" w:hAnsi="Times New Roman" w:cs="Times New Roman"/>
          <w:sz w:val="28"/>
          <w:szCs w:val="28"/>
        </w:rPr>
      </w:pPr>
    </w:p>
    <w:p w:rsidR="009D406B" w:rsidRDefault="009D406B" w:rsidP="00792860">
      <w:pPr>
        <w:spacing w:after="0" w:line="240" w:lineRule="auto"/>
        <w:ind w:firstLine="567"/>
        <w:jc w:val="both"/>
        <w:rPr>
          <w:rFonts w:ascii="Times New Roman" w:hAnsi="Times New Roman" w:cs="Times New Roman"/>
          <w:sz w:val="28"/>
          <w:szCs w:val="28"/>
        </w:rPr>
      </w:pPr>
    </w:p>
    <w:p w:rsidR="009D406B" w:rsidRDefault="009D406B" w:rsidP="00792860">
      <w:pPr>
        <w:spacing w:after="0" w:line="240" w:lineRule="auto"/>
        <w:ind w:firstLine="567"/>
        <w:jc w:val="both"/>
        <w:rPr>
          <w:rFonts w:ascii="Times New Roman" w:hAnsi="Times New Roman" w:cs="Times New Roman"/>
          <w:sz w:val="28"/>
          <w:szCs w:val="28"/>
        </w:rPr>
      </w:pPr>
    </w:p>
    <w:p w:rsidR="009D406B" w:rsidRDefault="009D406B" w:rsidP="00792860">
      <w:pPr>
        <w:spacing w:after="0" w:line="240" w:lineRule="auto"/>
        <w:ind w:firstLine="567"/>
        <w:jc w:val="both"/>
        <w:rPr>
          <w:rFonts w:ascii="Times New Roman" w:hAnsi="Times New Roman" w:cs="Times New Roman"/>
          <w:sz w:val="28"/>
          <w:szCs w:val="28"/>
        </w:rPr>
      </w:pPr>
    </w:p>
    <w:p w:rsidR="009D406B" w:rsidRDefault="009D406B" w:rsidP="00792860">
      <w:pPr>
        <w:spacing w:after="0" w:line="240" w:lineRule="auto"/>
        <w:ind w:firstLine="567"/>
        <w:jc w:val="both"/>
        <w:rPr>
          <w:rFonts w:ascii="Times New Roman" w:hAnsi="Times New Roman" w:cs="Times New Roman"/>
          <w:sz w:val="28"/>
          <w:szCs w:val="28"/>
        </w:rPr>
      </w:pPr>
    </w:p>
    <w:p w:rsidR="009D406B" w:rsidRDefault="009D406B" w:rsidP="00792860">
      <w:pPr>
        <w:spacing w:after="0" w:line="240" w:lineRule="auto"/>
        <w:ind w:firstLine="567"/>
        <w:jc w:val="both"/>
        <w:rPr>
          <w:rFonts w:ascii="Times New Roman" w:hAnsi="Times New Roman" w:cs="Times New Roman"/>
          <w:sz w:val="28"/>
          <w:szCs w:val="28"/>
        </w:rPr>
      </w:pPr>
    </w:p>
    <w:p w:rsidR="0033797E" w:rsidRDefault="0033797E" w:rsidP="00792860">
      <w:pPr>
        <w:spacing w:after="0" w:line="240" w:lineRule="auto"/>
        <w:ind w:firstLine="567"/>
        <w:jc w:val="both"/>
        <w:rPr>
          <w:rFonts w:ascii="Times New Roman" w:hAnsi="Times New Roman" w:cs="Times New Roman"/>
          <w:sz w:val="28"/>
          <w:szCs w:val="28"/>
        </w:rPr>
      </w:pPr>
    </w:p>
    <w:tbl>
      <w:tblPr>
        <w:tblW w:w="0" w:type="auto"/>
        <w:tblLook w:val="01E0"/>
      </w:tblPr>
      <w:tblGrid>
        <w:gridCol w:w="4612"/>
        <w:gridCol w:w="4852"/>
      </w:tblGrid>
      <w:tr w:rsidR="009D406B" w:rsidRPr="009D406B" w:rsidTr="009D406B">
        <w:tc>
          <w:tcPr>
            <w:tcW w:w="4612" w:type="dxa"/>
          </w:tcPr>
          <w:p w:rsidR="009D406B" w:rsidRPr="009D406B" w:rsidRDefault="009D406B" w:rsidP="009D406B">
            <w:pPr>
              <w:spacing w:after="0" w:line="240" w:lineRule="auto"/>
              <w:jc w:val="right"/>
              <w:rPr>
                <w:rFonts w:ascii="Times New Roman" w:hAnsi="Times New Roman" w:cs="Times New Roman"/>
                <w:sz w:val="28"/>
                <w:szCs w:val="28"/>
              </w:rPr>
            </w:pPr>
          </w:p>
        </w:tc>
        <w:tc>
          <w:tcPr>
            <w:tcW w:w="4852" w:type="dxa"/>
          </w:tcPr>
          <w:p w:rsidR="009D406B" w:rsidRPr="009D406B" w:rsidRDefault="009D406B" w:rsidP="009D406B">
            <w:pPr>
              <w:spacing w:after="0" w:line="240" w:lineRule="auto"/>
              <w:jc w:val="right"/>
              <w:rPr>
                <w:rFonts w:ascii="Times New Roman" w:hAnsi="Times New Roman" w:cs="Times New Roman"/>
                <w:sz w:val="28"/>
                <w:szCs w:val="28"/>
              </w:rPr>
            </w:pPr>
            <w:r w:rsidRPr="009D406B">
              <w:rPr>
                <w:rFonts w:ascii="Times New Roman" w:hAnsi="Times New Roman" w:cs="Times New Roman"/>
                <w:sz w:val="28"/>
                <w:szCs w:val="28"/>
              </w:rPr>
              <w:t>Приложение №1</w:t>
            </w:r>
          </w:p>
          <w:p w:rsidR="009D406B" w:rsidRPr="009D406B" w:rsidRDefault="009D406B" w:rsidP="009D406B">
            <w:pPr>
              <w:spacing w:after="0" w:line="240" w:lineRule="auto"/>
              <w:jc w:val="right"/>
              <w:rPr>
                <w:rFonts w:ascii="Times New Roman" w:hAnsi="Times New Roman" w:cs="Times New Roman"/>
                <w:sz w:val="28"/>
                <w:szCs w:val="28"/>
              </w:rPr>
            </w:pPr>
            <w:r w:rsidRPr="009D406B">
              <w:rPr>
                <w:rFonts w:ascii="Times New Roman" w:hAnsi="Times New Roman" w:cs="Times New Roman"/>
                <w:sz w:val="28"/>
                <w:szCs w:val="28"/>
              </w:rPr>
              <w:t>к Порядку оплаты труда выборного должностного лица, депутата Совета депутатов Советского городского округа Ставропольского края, осуществляющих свои полномочия на постоянной основе, денежном содержании муниципальных служащих муниципальной службы в Советском городском округе Ставропольского края</w:t>
            </w:r>
          </w:p>
          <w:p w:rsidR="009D406B" w:rsidRPr="009D406B" w:rsidRDefault="009D406B" w:rsidP="009D406B">
            <w:pPr>
              <w:spacing w:after="0" w:line="240" w:lineRule="auto"/>
              <w:jc w:val="right"/>
              <w:rPr>
                <w:rFonts w:ascii="Times New Roman" w:hAnsi="Times New Roman" w:cs="Times New Roman"/>
                <w:sz w:val="28"/>
                <w:szCs w:val="28"/>
              </w:rPr>
            </w:pPr>
          </w:p>
        </w:tc>
      </w:tr>
    </w:tbl>
    <w:p w:rsidR="009D406B" w:rsidRPr="009D406B" w:rsidRDefault="009D406B" w:rsidP="009D406B">
      <w:pPr>
        <w:spacing w:after="0" w:line="240" w:lineRule="auto"/>
        <w:jc w:val="both"/>
        <w:rPr>
          <w:rFonts w:ascii="Times New Roman" w:hAnsi="Times New Roman" w:cs="Times New Roman"/>
          <w:sz w:val="28"/>
          <w:szCs w:val="28"/>
        </w:rPr>
      </w:pPr>
    </w:p>
    <w:p w:rsidR="009D406B" w:rsidRPr="009D406B" w:rsidRDefault="009D406B" w:rsidP="009D406B">
      <w:pPr>
        <w:spacing w:after="0" w:line="240" w:lineRule="auto"/>
        <w:jc w:val="both"/>
        <w:rPr>
          <w:rFonts w:ascii="Times New Roman" w:hAnsi="Times New Roman" w:cs="Times New Roman"/>
          <w:sz w:val="28"/>
          <w:szCs w:val="28"/>
        </w:rPr>
      </w:pPr>
    </w:p>
    <w:p w:rsidR="009D406B" w:rsidRPr="009D406B" w:rsidRDefault="009D406B" w:rsidP="009D406B">
      <w:pPr>
        <w:spacing w:after="0" w:line="240" w:lineRule="auto"/>
        <w:jc w:val="center"/>
        <w:rPr>
          <w:rFonts w:ascii="Times New Roman" w:hAnsi="Times New Roman" w:cs="Times New Roman"/>
          <w:sz w:val="28"/>
          <w:szCs w:val="28"/>
        </w:rPr>
      </w:pPr>
      <w:r w:rsidRPr="009D406B">
        <w:rPr>
          <w:rFonts w:ascii="Times New Roman" w:hAnsi="Times New Roman" w:cs="Times New Roman"/>
          <w:sz w:val="28"/>
          <w:szCs w:val="28"/>
        </w:rPr>
        <w:t>ПЕРИОДЫ</w:t>
      </w:r>
    </w:p>
    <w:p w:rsidR="009D406B" w:rsidRPr="009D406B" w:rsidRDefault="009D406B" w:rsidP="009D406B">
      <w:pPr>
        <w:spacing w:after="0" w:line="240" w:lineRule="auto"/>
        <w:jc w:val="both"/>
        <w:rPr>
          <w:rFonts w:ascii="Times New Roman" w:hAnsi="Times New Roman" w:cs="Times New Roman"/>
          <w:sz w:val="28"/>
          <w:szCs w:val="28"/>
        </w:rPr>
      </w:pPr>
      <w:r w:rsidRPr="009D406B">
        <w:rPr>
          <w:rFonts w:ascii="Times New Roman" w:hAnsi="Times New Roman" w:cs="Times New Roman"/>
          <w:sz w:val="28"/>
          <w:szCs w:val="28"/>
        </w:rPr>
        <w:t>работы (службы), включаемые в стаж работы или муниципальной службы соответственно выборного должностного лица, депутата Совета депутатов Советского городского округа Ставропольского края, осуществляющих свои полномочия на постоянной основе, муниципальных служащих муниципальной службы в Советском городском округе Ставропольского края</w:t>
      </w:r>
    </w:p>
    <w:p w:rsidR="009D406B" w:rsidRPr="009D406B" w:rsidRDefault="009D406B" w:rsidP="009D406B">
      <w:pPr>
        <w:spacing w:after="0" w:line="240" w:lineRule="auto"/>
        <w:jc w:val="both"/>
        <w:rPr>
          <w:rFonts w:ascii="Times New Roman" w:hAnsi="Times New Roman" w:cs="Times New Roman"/>
          <w:sz w:val="28"/>
          <w:szCs w:val="28"/>
        </w:rPr>
      </w:pPr>
    </w:p>
    <w:p w:rsidR="009D406B" w:rsidRPr="009D406B" w:rsidRDefault="009D406B" w:rsidP="009D406B">
      <w:pPr>
        <w:autoSpaceDE w:val="0"/>
        <w:autoSpaceDN w:val="0"/>
        <w:adjustRightInd w:val="0"/>
        <w:spacing w:after="0" w:line="240" w:lineRule="auto"/>
        <w:ind w:firstLine="540"/>
        <w:jc w:val="both"/>
        <w:rPr>
          <w:rFonts w:ascii="Times New Roman" w:hAnsi="Times New Roman" w:cs="Times New Roman"/>
          <w:sz w:val="28"/>
          <w:szCs w:val="28"/>
        </w:rPr>
      </w:pPr>
      <w:r w:rsidRPr="009D406B">
        <w:rPr>
          <w:rFonts w:ascii="Times New Roman" w:hAnsi="Times New Roman" w:cs="Times New Roman"/>
          <w:sz w:val="28"/>
          <w:szCs w:val="28"/>
        </w:rPr>
        <w:t>1. Периоды замещения:</w:t>
      </w:r>
    </w:p>
    <w:p w:rsidR="009D406B" w:rsidRPr="009D406B" w:rsidRDefault="009D406B" w:rsidP="009D406B">
      <w:pPr>
        <w:autoSpaceDE w:val="0"/>
        <w:autoSpaceDN w:val="0"/>
        <w:adjustRightInd w:val="0"/>
        <w:spacing w:after="0" w:line="240" w:lineRule="auto"/>
        <w:ind w:firstLine="540"/>
        <w:jc w:val="both"/>
        <w:rPr>
          <w:rFonts w:ascii="Times New Roman" w:hAnsi="Times New Roman" w:cs="Times New Roman"/>
          <w:sz w:val="28"/>
          <w:szCs w:val="28"/>
        </w:rPr>
      </w:pPr>
      <w:r w:rsidRPr="009D406B">
        <w:rPr>
          <w:rFonts w:ascii="Times New Roman" w:hAnsi="Times New Roman" w:cs="Times New Roman"/>
          <w:sz w:val="28"/>
          <w:szCs w:val="28"/>
        </w:rPr>
        <w:t>1) должностей муниципальной службы;</w:t>
      </w:r>
    </w:p>
    <w:p w:rsidR="009D406B" w:rsidRPr="009D406B" w:rsidRDefault="009D406B" w:rsidP="009D406B">
      <w:pPr>
        <w:autoSpaceDE w:val="0"/>
        <w:autoSpaceDN w:val="0"/>
        <w:adjustRightInd w:val="0"/>
        <w:spacing w:after="0" w:line="240" w:lineRule="auto"/>
        <w:ind w:firstLine="540"/>
        <w:jc w:val="both"/>
        <w:rPr>
          <w:rFonts w:ascii="Times New Roman" w:hAnsi="Times New Roman" w:cs="Times New Roman"/>
          <w:sz w:val="28"/>
          <w:szCs w:val="28"/>
        </w:rPr>
      </w:pPr>
      <w:r w:rsidRPr="009D406B">
        <w:rPr>
          <w:rFonts w:ascii="Times New Roman" w:hAnsi="Times New Roman" w:cs="Times New Roman"/>
          <w:sz w:val="28"/>
          <w:szCs w:val="28"/>
        </w:rPr>
        <w:t>2) муниципальных должностей;</w:t>
      </w:r>
    </w:p>
    <w:p w:rsidR="009D406B" w:rsidRPr="009D406B" w:rsidRDefault="009D406B" w:rsidP="009D406B">
      <w:pPr>
        <w:autoSpaceDE w:val="0"/>
        <w:autoSpaceDN w:val="0"/>
        <w:adjustRightInd w:val="0"/>
        <w:spacing w:after="0" w:line="240" w:lineRule="auto"/>
        <w:ind w:firstLine="540"/>
        <w:jc w:val="both"/>
        <w:rPr>
          <w:rFonts w:ascii="Times New Roman" w:hAnsi="Times New Roman" w:cs="Times New Roman"/>
          <w:sz w:val="28"/>
          <w:szCs w:val="28"/>
        </w:rPr>
      </w:pPr>
      <w:r w:rsidRPr="009D406B">
        <w:rPr>
          <w:rFonts w:ascii="Times New Roman" w:hAnsi="Times New Roman" w:cs="Times New Roman"/>
          <w:sz w:val="28"/>
          <w:szCs w:val="28"/>
        </w:rPr>
        <w:t>3) государственных должностей Российской Федерации и государственных должностей субъектов Российской Федерации;</w:t>
      </w:r>
    </w:p>
    <w:p w:rsidR="009D406B" w:rsidRPr="009D406B" w:rsidRDefault="009D406B" w:rsidP="009D406B">
      <w:pPr>
        <w:autoSpaceDE w:val="0"/>
        <w:autoSpaceDN w:val="0"/>
        <w:adjustRightInd w:val="0"/>
        <w:spacing w:after="0" w:line="240" w:lineRule="auto"/>
        <w:ind w:firstLine="540"/>
        <w:jc w:val="both"/>
        <w:rPr>
          <w:rFonts w:ascii="Times New Roman" w:hAnsi="Times New Roman" w:cs="Times New Roman"/>
          <w:sz w:val="28"/>
          <w:szCs w:val="28"/>
        </w:rPr>
      </w:pPr>
      <w:r w:rsidRPr="009D406B">
        <w:rPr>
          <w:rFonts w:ascii="Times New Roman" w:hAnsi="Times New Roman" w:cs="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9D406B" w:rsidRPr="009D406B" w:rsidRDefault="009D406B" w:rsidP="009D406B">
      <w:pPr>
        <w:autoSpaceDE w:val="0"/>
        <w:autoSpaceDN w:val="0"/>
        <w:adjustRightInd w:val="0"/>
        <w:spacing w:after="0" w:line="240" w:lineRule="auto"/>
        <w:ind w:firstLine="540"/>
        <w:jc w:val="both"/>
        <w:rPr>
          <w:rFonts w:ascii="Times New Roman" w:hAnsi="Times New Roman" w:cs="Times New Roman"/>
          <w:sz w:val="28"/>
          <w:szCs w:val="28"/>
        </w:rPr>
      </w:pPr>
      <w:r w:rsidRPr="009D406B">
        <w:rPr>
          <w:rFonts w:ascii="Times New Roman" w:hAnsi="Times New Roman" w:cs="Times New Roman"/>
          <w:sz w:val="28"/>
          <w:szCs w:val="28"/>
        </w:rPr>
        <w:t>5) иных должностей в соответствии с федеральными законами.</w:t>
      </w:r>
    </w:p>
    <w:p w:rsidR="009D406B" w:rsidRPr="009D406B" w:rsidRDefault="009D406B" w:rsidP="009D406B">
      <w:pPr>
        <w:autoSpaceDE w:val="0"/>
        <w:autoSpaceDN w:val="0"/>
        <w:adjustRightInd w:val="0"/>
        <w:spacing w:after="0" w:line="240" w:lineRule="auto"/>
        <w:ind w:left="540"/>
        <w:jc w:val="both"/>
        <w:rPr>
          <w:rFonts w:ascii="Times New Roman" w:hAnsi="Times New Roman" w:cs="Times New Roman"/>
          <w:sz w:val="28"/>
          <w:szCs w:val="28"/>
        </w:rPr>
      </w:pPr>
      <w:r w:rsidRPr="009D406B">
        <w:rPr>
          <w:rFonts w:ascii="Times New Roman" w:hAnsi="Times New Roman" w:cs="Times New Roman"/>
          <w:sz w:val="28"/>
          <w:szCs w:val="28"/>
        </w:rPr>
        <w:t xml:space="preserve">2. Периоды государственной службы и иные периоды замещения </w:t>
      </w:r>
    </w:p>
    <w:p w:rsidR="009D406B" w:rsidRPr="009D406B" w:rsidRDefault="009D406B" w:rsidP="009D406B">
      <w:pPr>
        <w:autoSpaceDE w:val="0"/>
        <w:autoSpaceDN w:val="0"/>
        <w:adjustRightInd w:val="0"/>
        <w:spacing w:after="0" w:line="240" w:lineRule="auto"/>
        <w:jc w:val="both"/>
        <w:rPr>
          <w:rFonts w:ascii="Times New Roman" w:hAnsi="Times New Roman" w:cs="Times New Roman"/>
          <w:sz w:val="28"/>
          <w:szCs w:val="28"/>
        </w:rPr>
      </w:pPr>
      <w:proofErr w:type="gramStart"/>
      <w:r w:rsidRPr="009D406B">
        <w:rPr>
          <w:rFonts w:ascii="Times New Roman" w:hAnsi="Times New Roman" w:cs="Times New Roman"/>
          <w:sz w:val="28"/>
          <w:szCs w:val="28"/>
        </w:rPr>
        <w:t xml:space="preserve">должностей, указанные в </w:t>
      </w:r>
      <w:hyperlink r:id="rId10" w:history="1">
        <w:r w:rsidRPr="009D406B">
          <w:rPr>
            <w:rFonts w:ascii="Times New Roman" w:hAnsi="Times New Roman" w:cs="Times New Roman"/>
            <w:sz w:val="28"/>
            <w:szCs w:val="28"/>
          </w:rPr>
          <w:t>перечне периодов</w:t>
        </w:r>
      </w:hyperlink>
      <w:r w:rsidRPr="009D406B">
        <w:rPr>
          <w:rFonts w:ascii="Times New Roman" w:hAnsi="Times New Roman" w:cs="Times New Roman"/>
          <w:sz w:val="28"/>
          <w:szCs w:val="28"/>
        </w:rPr>
        <w:t xml:space="preserve"> государственной службы и иных периодов замещения должностей, включаемых (засчитываемых) в стаж гражданской службы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roofErr w:type="gramEnd"/>
      <w:r w:rsidRPr="009D406B">
        <w:rPr>
          <w:rFonts w:ascii="Times New Roman" w:hAnsi="Times New Roman" w:cs="Times New Roman"/>
          <w:sz w:val="28"/>
          <w:szCs w:val="28"/>
        </w:rPr>
        <w:t xml:space="preserve">, </w:t>
      </w:r>
      <w:proofErr w:type="gramStart"/>
      <w:r w:rsidRPr="009D406B">
        <w:rPr>
          <w:rFonts w:ascii="Times New Roman" w:hAnsi="Times New Roman" w:cs="Times New Roman"/>
          <w:sz w:val="28"/>
          <w:szCs w:val="28"/>
        </w:rPr>
        <w:t xml:space="preserve">утвержденном Указом Президента Российской Федерации от 19 ноября 2007г.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w:t>
      </w:r>
      <w:r w:rsidRPr="009D406B">
        <w:rPr>
          <w:rFonts w:ascii="Times New Roman" w:hAnsi="Times New Roman" w:cs="Times New Roman"/>
          <w:sz w:val="28"/>
          <w:szCs w:val="28"/>
        </w:rPr>
        <w:lastRenderedPageBreak/>
        <w:t>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roofErr w:type="gramEnd"/>
    </w:p>
    <w:p w:rsidR="009D406B" w:rsidRPr="009D406B" w:rsidRDefault="009D406B" w:rsidP="009D406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D406B">
        <w:rPr>
          <w:rFonts w:ascii="Times New Roman" w:hAnsi="Times New Roman" w:cs="Times New Roman"/>
          <w:sz w:val="28"/>
          <w:szCs w:val="28"/>
        </w:rPr>
        <w:tab/>
        <w:t xml:space="preserve">3. </w:t>
      </w:r>
      <w:proofErr w:type="gramStart"/>
      <w:r w:rsidRPr="009D406B">
        <w:rPr>
          <w:rFonts w:ascii="Times New Roman" w:hAnsi="Times New Roman" w:cs="Times New Roman"/>
          <w:sz w:val="28"/>
          <w:szCs w:val="28"/>
        </w:rPr>
        <w:t>Время нахождения граждан на военной службе по контракту включается в стаж из расчета один день военной службы за один день работы, а время нахождения граждан на военной службе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roofErr w:type="gramEnd"/>
    </w:p>
    <w:p w:rsidR="009D406B" w:rsidRPr="009D406B" w:rsidRDefault="009D406B" w:rsidP="009D406B">
      <w:pPr>
        <w:autoSpaceDE w:val="0"/>
        <w:autoSpaceDN w:val="0"/>
        <w:adjustRightInd w:val="0"/>
        <w:spacing w:after="0" w:line="240" w:lineRule="auto"/>
        <w:ind w:firstLine="540"/>
        <w:jc w:val="both"/>
        <w:rPr>
          <w:rFonts w:ascii="Times New Roman" w:hAnsi="Times New Roman" w:cs="Times New Roman"/>
          <w:sz w:val="28"/>
          <w:szCs w:val="28"/>
        </w:rPr>
      </w:pPr>
      <w:r w:rsidRPr="009D406B">
        <w:rPr>
          <w:rFonts w:ascii="Times New Roman" w:hAnsi="Times New Roman" w:cs="Times New Roman"/>
          <w:sz w:val="28"/>
          <w:szCs w:val="28"/>
        </w:rPr>
        <w:t xml:space="preserve">  4. </w:t>
      </w:r>
      <w:proofErr w:type="gramStart"/>
      <w:r w:rsidRPr="009D406B">
        <w:rPr>
          <w:rFonts w:ascii="Times New Roman" w:hAnsi="Times New Roman" w:cs="Times New Roman"/>
          <w:sz w:val="28"/>
          <w:szCs w:val="28"/>
        </w:rPr>
        <w:t>В стаж муниципальной службы на основании решения руководителя органа местного самоуправления Советского городского округа Ставропольского края, принятого по представлению комиссии по вопросам зачета в стаж  работы (муниципальной службы) периодов замещения отдельных должностей руководителей и специалистов на предприятиях, в учреждениях и организациях, опыт и знания работы на которых необходимы для выполнения должностных обязанностей, могут засчитываться периоды замещения отдельных должностей руководителей и</w:t>
      </w:r>
      <w:proofErr w:type="gramEnd"/>
      <w:r w:rsidRPr="009D406B">
        <w:rPr>
          <w:rFonts w:ascii="Times New Roman" w:hAnsi="Times New Roman" w:cs="Times New Roman"/>
          <w:sz w:val="28"/>
          <w:szCs w:val="28"/>
        </w:rPr>
        <w:t xml:space="preserve"> специалистов на предприятиях, в учреждениях и организациях, опыт и знание работы в которых необходимы выборным должностным лицам, муниципальным служащим муниципальной службы в Ставропольском крае для выполнения должностных обязанностей. Периоды работы в указанных должностях в совокупности не должны превышать пять лет.</w:t>
      </w:r>
    </w:p>
    <w:p w:rsidR="009D406B" w:rsidRPr="009D406B" w:rsidRDefault="009D406B" w:rsidP="009D406B">
      <w:pPr>
        <w:spacing w:after="0" w:line="240" w:lineRule="auto"/>
        <w:jc w:val="both"/>
        <w:rPr>
          <w:rFonts w:ascii="Times New Roman" w:hAnsi="Times New Roman" w:cs="Times New Roman"/>
          <w:sz w:val="28"/>
          <w:szCs w:val="28"/>
        </w:rPr>
      </w:pPr>
    </w:p>
    <w:p w:rsidR="009D406B" w:rsidRPr="009D406B" w:rsidRDefault="009D406B" w:rsidP="009D406B">
      <w:pPr>
        <w:spacing w:after="0" w:line="240" w:lineRule="auto"/>
        <w:jc w:val="both"/>
        <w:rPr>
          <w:rFonts w:ascii="Times New Roman" w:hAnsi="Times New Roman" w:cs="Times New Roman"/>
          <w:sz w:val="28"/>
          <w:szCs w:val="28"/>
        </w:rPr>
      </w:pPr>
    </w:p>
    <w:p w:rsidR="009D406B" w:rsidRPr="009D406B" w:rsidRDefault="009D406B" w:rsidP="009D406B">
      <w:pPr>
        <w:spacing w:after="0" w:line="240" w:lineRule="auto"/>
        <w:jc w:val="both"/>
        <w:rPr>
          <w:rFonts w:ascii="Times New Roman" w:hAnsi="Times New Roman" w:cs="Times New Roman"/>
          <w:sz w:val="28"/>
          <w:szCs w:val="28"/>
        </w:rPr>
      </w:pPr>
    </w:p>
    <w:p w:rsidR="009D406B" w:rsidRPr="009D406B" w:rsidRDefault="009D406B" w:rsidP="009D406B">
      <w:pPr>
        <w:spacing w:after="0" w:line="240" w:lineRule="auto"/>
        <w:jc w:val="both"/>
        <w:rPr>
          <w:rFonts w:ascii="Times New Roman" w:hAnsi="Times New Roman" w:cs="Times New Roman"/>
          <w:sz w:val="28"/>
          <w:szCs w:val="28"/>
        </w:rPr>
      </w:pPr>
    </w:p>
    <w:p w:rsidR="009D406B" w:rsidRPr="009D406B" w:rsidRDefault="009D406B" w:rsidP="009D406B">
      <w:pPr>
        <w:spacing w:after="0" w:line="240" w:lineRule="auto"/>
        <w:jc w:val="both"/>
        <w:rPr>
          <w:rFonts w:ascii="Times New Roman" w:hAnsi="Times New Roman" w:cs="Times New Roman"/>
          <w:sz w:val="28"/>
          <w:szCs w:val="28"/>
        </w:rPr>
      </w:pPr>
    </w:p>
    <w:p w:rsidR="009D406B" w:rsidRPr="009D406B" w:rsidRDefault="009D406B" w:rsidP="009D406B">
      <w:pPr>
        <w:spacing w:after="0" w:line="240" w:lineRule="auto"/>
        <w:jc w:val="both"/>
        <w:rPr>
          <w:rFonts w:ascii="Times New Roman" w:hAnsi="Times New Roman" w:cs="Times New Roman"/>
          <w:sz w:val="28"/>
          <w:szCs w:val="28"/>
        </w:rPr>
      </w:pPr>
    </w:p>
    <w:p w:rsidR="009D406B" w:rsidRPr="009D406B" w:rsidRDefault="009D406B" w:rsidP="009D406B">
      <w:pPr>
        <w:spacing w:after="0" w:line="240" w:lineRule="auto"/>
        <w:jc w:val="both"/>
        <w:rPr>
          <w:rFonts w:ascii="Times New Roman" w:hAnsi="Times New Roman" w:cs="Times New Roman"/>
          <w:sz w:val="28"/>
          <w:szCs w:val="28"/>
        </w:rPr>
      </w:pPr>
    </w:p>
    <w:p w:rsidR="009D406B" w:rsidRPr="009D406B" w:rsidRDefault="009D406B" w:rsidP="009D406B">
      <w:pPr>
        <w:spacing w:after="0" w:line="240" w:lineRule="auto"/>
        <w:jc w:val="both"/>
        <w:rPr>
          <w:rFonts w:ascii="Times New Roman" w:hAnsi="Times New Roman" w:cs="Times New Roman"/>
          <w:sz w:val="28"/>
          <w:szCs w:val="28"/>
        </w:rPr>
      </w:pPr>
    </w:p>
    <w:p w:rsidR="009D406B" w:rsidRPr="009D406B" w:rsidRDefault="009D406B" w:rsidP="009D406B">
      <w:pPr>
        <w:spacing w:after="0" w:line="240" w:lineRule="auto"/>
        <w:jc w:val="both"/>
        <w:rPr>
          <w:rFonts w:ascii="Times New Roman" w:hAnsi="Times New Roman" w:cs="Times New Roman"/>
          <w:sz w:val="28"/>
          <w:szCs w:val="28"/>
        </w:rPr>
      </w:pPr>
    </w:p>
    <w:p w:rsidR="009D406B" w:rsidRPr="009D406B" w:rsidRDefault="009D406B" w:rsidP="009D406B">
      <w:pPr>
        <w:spacing w:after="0" w:line="240" w:lineRule="auto"/>
        <w:jc w:val="both"/>
        <w:rPr>
          <w:rFonts w:ascii="Times New Roman" w:hAnsi="Times New Roman" w:cs="Times New Roman"/>
          <w:sz w:val="28"/>
          <w:szCs w:val="28"/>
        </w:rPr>
      </w:pPr>
    </w:p>
    <w:p w:rsidR="009D406B" w:rsidRPr="009D406B" w:rsidRDefault="009D406B" w:rsidP="009D406B">
      <w:pPr>
        <w:spacing w:after="0" w:line="240" w:lineRule="auto"/>
        <w:jc w:val="both"/>
        <w:rPr>
          <w:rFonts w:ascii="Times New Roman" w:hAnsi="Times New Roman" w:cs="Times New Roman"/>
          <w:sz w:val="28"/>
          <w:szCs w:val="28"/>
        </w:rPr>
      </w:pPr>
    </w:p>
    <w:p w:rsidR="009D406B" w:rsidRPr="009D406B" w:rsidRDefault="009D406B" w:rsidP="009D406B">
      <w:pPr>
        <w:spacing w:after="0" w:line="240" w:lineRule="auto"/>
        <w:jc w:val="both"/>
        <w:rPr>
          <w:rFonts w:ascii="Times New Roman" w:hAnsi="Times New Roman" w:cs="Times New Roman"/>
          <w:sz w:val="28"/>
          <w:szCs w:val="28"/>
        </w:rPr>
      </w:pPr>
    </w:p>
    <w:p w:rsidR="0033797E" w:rsidRPr="009D406B" w:rsidRDefault="0033797E" w:rsidP="009D406B">
      <w:pPr>
        <w:spacing w:after="0" w:line="240" w:lineRule="auto"/>
        <w:ind w:firstLine="567"/>
        <w:jc w:val="both"/>
        <w:rPr>
          <w:rFonts w:ascii="Times New Roman" w:hAnsi="Times New Roman" w:cs="Times New Roman"/>
          <w:sz w:val="28"/>
          <w:szCs w:val="28"/>
        </w:rPr>
      </w:pPr>
    </w:p>
    <w:p w:rsidR="0033797E" w:rsidRPr="009D406B" w:rsidRDefault="0033797E" w:rsidP="009D406B">
      <w:pPr>
        <w:spacing w:after="0" w:line="240" w:lineRule="auto"/>
        <w:ind w:firstLine="567"/>
        <w:jc w:val="both"/>
        <w:rPr>
          <w:rFonts w:ascii="Times New Roman" w:hAnsi="Times New Roman" w:cs="Times New Roman"/>
          <w:sz w:val="28"/>
          <w:szCs w:val="28"/>
        </w:rPr>
      </w:pPr>
    </w:p>
    <w:p w:rsidR="0033797E" w:rsidRPr="009D406B" w:rsidRDefault="0033797E" w:rsidP="009D406B">
      <w:pPr>
        <w:spacing w:after="0" w:line="240" w:lineRule="auto"/>
        <w:ind w:firstLine="567"/>
        <w:jc w:val="both"/>
        <w:rPr>
          <w:rFonts w:ascii="Times New Roman" w:hAnsi="Times New Roman" w:cs="Times New Roman"/>
          <w:sz w:val="28"/>
          <w:szCs w:val="28"/>
        </w:rPr>
      </w:pPr>
    </w:p>
    <w:p w:rsidR="0033797E" w:rsidRDefault="0033797E" w:rsidP="009D406B">
      <w:pPr>
        <w:spacing w:after="0" w:line="240" w:lineRule="auto"/>
        <w:ind w:firstLine="567"/>
        <w:jc w:val="both"/>
        <w:rPr>
          <w:rFonts w:ascii="Times New Roman" w:hAnsi="Times New Roman" w:cs="Times New Roman"/>
          <w:sz w:val="28"/>
          <w:szCs w:val="28"/>
        </w:rPr>
      </w:pPr>
    </w:p>
    <w:p w:rsidR="0033797E" w:rsidRDefault="0033797E" w:rsidP="00792860">
      <w:pPr>
        <w:spacing w:after="0" w:line="240" w:lineRule="auto"/>
        <w:ind w:firstLine="567"/>
        <w:jc w:val="both"/>
        <w:rPr>
          <w:rFonts w:ascii="Times New Roman" w:hAnsi="Times New Roman" w:cs="Times New Roman"/>
          <w:sz w:val="28"/>
          <w:szCs w:val="28"/>
        </w:rPr>
      </w:pPr>
    </w:p>
    <w:p w:rsidR="0033797E" w:rsidRDefault="0033797E" w:rsidP="00792860">
      <w:pPr>
        <w:spacing w:after="0" w:line="240" w:lineRule="auto"/>
        <w:ind w:firstLine="567"/>
        <w:jc w:val="both"/>
        <w:rPr>
          <w:rFonts w:ascii="Times New Roman" w:hAnsi="Times New Roman" w:cs="Times New Roman"/>
          <w:sz w:val="28"/>
          <w:szCs w:val="28"/>
        </w:rPr>
      </w:pPr>
    </w:p>
    <w:p w:rsidR="0033797E" w:rsidRDefault="0033797E" w:rsidP="00792860">
      <w:pPr>
        <w:spacing w:after="0" w:line="240" w:lineRule="auto"/>
        <w:ind w:firstLine="567"/>
        <w:jc w:val="both"/>
        <w:rPr>
          <w:rFonts w:ascii="Times New Roman" w:hAnsi="Times New Roman" w:cs="Times New Roman"/>
          <w:sz w:val="28"/>
          <w:szCs w:val="28"/>
        </w:rPr>
      </w:pPr>
    </w:p>
    <w:p w:rsidR="0033797E" w:rsidRDefault="0033797E" w:rsidP="00792860">
      <w:pPr>
        <w:spacing w:after="0" w:line="240" w:lineRule="auto"/>
        <w:ind w:firstLine="567"/>
        <w:jc w:val="both"/>
        <w:rPr>
          <w:rFonts w:ascii="Times New Roman" w:hAnsi="Times New Roman" w:cs="Times New Roman"/>
          <w:sz w:val="28"/>
          <w:szCs w:val="28"/>
        </w:rPr>
      </w:pPr>
    </w:p>
    <w:p w:rsidR="0033797E" w:rsidRDefault="0033797E" w:rsidP="00792860">
      <w:pPr>
        <w:spacing w:after="0" w:line="240" w:lineRule="auto"/>
        <w:ind w:firstLine="567"/>
        <w:jc w:val="both"/>
        <w:rPr>
          <w:rFonts w:ascii="Times New Roman" w:hAnsi="Times New Roman" w:cs="Times New Roman"/>
          <w:sz w:val="28"/>
          <w:szCs w:val="28"/>
        </w:rPr>
      </w:pPr>
    </w:p>
    <w:p w:rsidR="0033797E" w:rsidRDefault="0033797E" w:rsidP="009D406B">
      <w:pPr>
        <w:spacing w:after="0" w:line="240" w:lineRule="auto"/>
        <w:jc w:val="both"/>
        <w:rPr>
          <w:rFonts w:ascii="Times New Roman" w:hAnsi="Times New Roman" w:cs="Times New Roman"/>
          <w:sz w:val="28"/>
          <w:szCs w:val="28"/>
        </w:rPr>
      </w:pPr>
    </w:p>
    <w:sectPr w:rsidR="0033797E" w:rsidSect="00F556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CF11C1"/>
    <w:multiLevelType w:val="hybridMultilevel"/>
    <w:tmpl w:val="8FA424CE"/>
    <w:lvl w:ilvl="0" w:tplc="928A57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C64E9A"/>
    <w:rsid w:val="000F41B8"/>
    <w:rsid w:val="0023291D"/>
    <w:rsid w:val="00274959"/>
    <w:rsid w:val="0027743A"/>
    <w:rsid w:val="0033797E"/>
    <w:rsid w:val="00383959"/>
    <w:rsid w:val="0040080D"/>
    <w:rsid w:val="004453BC"/>
    <w:rsid w:val="004C320D"/>
    <w:rsid w:val="006B0151"/>
    <w:rsid w:val="00792860"/>
    <w:rsid w:val="0084295C"/>
    <w:rsid w:val="008D5F7D"/>
    <w:rsid w:val="009A7CD3"/>
    <w:rsid w:val="009D406B"/>
    <w:rsid w:val="00AB76FE"/>
    <w:rsid w:val="00AD40D9"/>
    <w:rsid w:val="00C64E9A"/>
    <w:rsid w:val="00E52D39"/>
    <w:rsid w:val="00EA6E91"/>
    <w:rsid w:val="00F55634"/>
    <w:rsid w:val="00F76875"/>
    <w:rsid w:val="00FC5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6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4453BC"/>
    <w:pPr>
      <w:autoSpaceDE w:val="0"/>
      <w:autoSpaceDN w:val="0"/>
      <w:adjustRightInd w:val="0"/>
      <w:spacing w:after="0" w:line="240" w:lineRule="auto"/>
    </w:pPr>
    <w:rPr>
      <w:rFonts w:ascii="Times New Roman" w:eastAsia="Times New Roman" w:hAnsi="Times New Roman" w:cs="Times New Roman"/>
      <w:sz w:val="28"/>
      <w:szCs w:val="28"/>
    </w:rPr>
  </w:style>
  <w:style w:type="paragraph" w:styleId="a3">
    <w:name w:val="No Spacing"/>
    <w:uiPriority w:val="1"/>
    <w:qFormat/>
    <w:rsid w:val="004453BC"/>
    <w:pPr>
      <w:spacing w:after="0" w:line="240" w:lineRule="auto"/>
    </w:pPr>
    <w:rPr>
      <w:rFonts w:ascii="Times New Roman" w:eastAsia="Times New Roman" w:hAnsi="Times New Roman" w:cs="Times New Roman"/>
      <w:color w:val="000000"/>
      <w:spacing w:val="-9"/>
      <w:sz w:val="28"/>
      <w:szCs w:val="28"/>
    </w:rPr>
  </w:style>
  <w:style w:type="paragraph" w:customStyle="1" w:styleId="ConsNormal">
    <w:name w:val="ConsNormal"/>
    <w:rsid w:val="004453BC"/>
    <w:pPr>
      <w:widowControl w:val="0"/>
      <w:autoSpaceDE w:val="0"/>
      <w:autoSpaceDN w:val="0"/>
      <w:adjustRightInd w:val="0"/>
      <w:spacing w:after="0" w:line="240" w:lineRule="auto"/>
      <w:ind w:right="19772" w:firstLine="720"/>
    </w:pPr>
    <w:rPr>
      <w:rFonts w:ascii="Arial" w:eastAsia="Times New Roman" w:hAnsi="Arial" w:cs="Arial"/>
      <w:sz w:val="28"/>
      <w:szCs w:val="28"/>
    </w:rPr>
  </w:style>
  <w:style w:type="paragraph" w:styleId="a4">
    <w:name w:val="List Paragraph"/>
    <w:basedOn w:val="a"/>
    <w:uiPriority w:val="34"/>
    <w:qFormat/>
    <w:rsid w:val="004453BC"/>
    <w:pPr>
      <w:ind w:left="720"/>
      <w:contextualSpacing/>
    </w:pPr>
    <w:rPr>
      <w:rFonts w:ascii="Calibri" w:eastAsia="Calibri" w:hAnsi="Calibri" w:cs="Times New Roman"/>
      <w:lang w:eastAsia="en-US"/>
    </w:rPr>
  </w:style>
  <w:style w:type="character" w:styleId="a5">
    <w:name w:val="Strong"/>
    <w:qFormat/>
    <w:rsid w:val="004453BC"/>
    <w:rPr>
      <w:b/>
      <w:bCs/>
    </w:rPr>
  </w:style>
  <w:style w:type="paragraph" w:customStyle="1" w:styleId="ConsPlusNormal">
    <w:name w:val="ConsPlusNormal"/>
    <w:rsid w:val="004453BC"/>
    <w:pPr>
      <w:autoSpaceDE w:val="0"/>
      <w:autoSpaceDN w:val="0"/>
      <w:adjustRightInd w:val="0"/>
      <w:spacing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64B22D71EAEAC019F57689E633C54F40B3CD82CCA463B11CADFCCDB0PBG8K" TargetMode="External"/><Relationship Id="rId3" Type="http://schemas.openxmlformats.org/officeDocument/2006/relationships/settings" Target="settings.xml"/><Relationship Id="rId7" Type="http://schemas.openxmlformats.org/officeDocument/2006/relationships/hyperlink" Target="consultantplus://offline/ref=01CAFBE639682778DC5CF7AD556086C975BEB58920C2C59E2957F6C91A88823CkCAF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1CAFBE639682778DC5CF7AD556086C975BEB58920C2C59E2957F6C91A88823CkCAFJ" TargetMode="External"/><Relationship Id="rId11" Type="http://schemas.openxmlformats.org/officeDocument/2006/relationships/fontTable" Target="fontTable.xml"/><Relationship Id="rId5" Type="http://schemas.openxmlformats.org/officeDocument/2006/relationships/hyperlink" Target="consultantplus://offline/ref=01CAFBE639682778DC5CF7AD556086C975BEB58920C2C59E2957F6C91A88823CCF9A9C08DEFEA7kBAFJ" TargetMode="External"/><Relationship Id="rId10" Type="http://schemas.openxmlformats.org/officeDocument/2006/relationships/hyperlink" Target="consultantplus://offline/ref=45FD3976568C43ACDEBA7D8C445ABAE1E472616F2D5475278623A737442124CCD164C5C7201ABF97ZFQ8G" TargetMode="External"/><Relationship Id="rId4" Type="http://schemas.openxmlformats.org/officeDocument/2006/relationships/webSettings" Target="webSettings.xml"/><Relationship Id="rId9" Type="http://schemas.openxmlformats.org/officeDocument/2006/relationships/hyperlink" Target="consultantplus://offline/ref=7564B22D71EAEAC019F56884F05F9B4546BC978ECEA760E348F2A790E7B19D26PDG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24</Pages>
  <Words>7504</Words>
  <Characters>42774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dc:description/>
  <cp:lastModifiedBy>sekretar</cp:lastModifiedBy>
  <cp:revision>11</cp:revision>
  <cp:lastPrinted>2020-09-30T07:42:00Z</cp:lastPrinted>
  <dcterms:created xsi:type="dcterms:W3CDTF">2017-11-23T12:46:00Z</dcterms:created>
  <dcterms:modified xsi:type="dcterms:W3CDTF">2020-10-02T07:02:00Z</dcterms:modified>
</cp:coreProperties>
</file>