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FE" w:rsidRDefault="00003FFE">
      <w:pPr>
        <w:pStyle w:val="ConsPlusTitlePage"/>
      </w:pPr>
      <w:r>
        <w:br/>
      </w:r>
    </w:p>
    <w:p w:rsidR="00003FFE" w:rsidRDefault="00003FFE">
      <w:pPr>
        <w:pStyle w:val="ConsPlusNormal"/>
        <w:jc w:val="both"/>
        <w:outlineLvl w:val="0"/>
      </w:pPr>
    </w:p>
    <w:p w:rsidR="00003FFE" w:rsidRDefault="00003FFE">
      <w:pPr>
        <w:pStyle w:val="ConsPlusTitle"/>
        <w:jc w:val="center"/>
        <w:outlineLvl w:val="0"/>
      </w:pPr>
      <w:r>
        <w:t>СОВЕТ ДЕПУТАТОВ СОВЕТСКОГО ГОРОДСКОГО ОКРУГА</w:t>
      </w:r>
    </w:p>
    <w:p w:rsidR="00003FFE" w:rsidRDefault="00003FFE">
      <w:pPr>
        <w:pStyle w:val="ConsPlusTitle"/>
        <w:jc w:val="center"/>
      </w:pPr>
      <w:r>
        <w:t>СТАВРОПОЛЬСКОГО КРАЯ</w:t>
      </w:r>
    </w:p>
    <w:p w:rsidR="00003FFE" w:rsidRDefault="00003FFE">
      <w:pPr>
        <w:pStyle w:val="ConsPlusTitle"/>
      </w:pPr>
    </w:p>
    <w:p w:rsidR="00003FFE" w:rsidRDefault="00003FFE">
      <w:pPr>
        <w:pStyle w:val="ConsPlusTitle"/>
        <w:jc w:val="center"/>
      </w:pPr>
      <w:r>
        <w:t>РЕШЕНИЕ</w:t>
      </w:r>
    </w:p>
    <w:p w:rsidR="00003FFE" w:rsidRDefault="00003FFE">
      <w:pPr>
        <w:pStyle w:val="ConsPlusTitle"/>
        <w:jc w:val="center"/>
      </w:pPr>
      <w:r>
        <w:t>от 25 августа 2021 г. N 481</w:t>
      </w:r>
    </w:p>
    <w:p w:rsidR="00003FFE" w:rsidRDefault="00003FFE">
      <w:pPr>
        <w:pStyle w:val="ConsPlusTitle"/>
      </w:pPr>
    </w:p>
    <w:p w:rsidR="00003FFE" w:rsidRDefault="00003FFE">
      <w:pPr>
        <w:pStyle w:val="ConsPlusTitle"/>
        <w:jc w:val="center"/>
      </w:pPr>
      <w:r>
        <w:t>ОБ УТВЕРЖДЕНИИ ПОЛОЖЕНИЯ О МУНИЦИПАЛЬНОМ ЗЕМЕЛЬНОМ КОНТРОЛЕ</w:t>
      </w:r>
    </w:p>
    <w:p w:rsidR="00003FFE" w:rsidRDefault="00003FFE">
      <w:pPr>
        <w:pStyle w:val="ConsPlusTitle"/>
        <w:jc w:val="center"/>
      </w:pPr>
      <w:r>
        <w:t>В ГРАНИЦАХ СОВЕТСКОГО ГОРОДСКОГО ОКРУГА СТАВРОПОЛЬСКОГО КРАЯ</w:t>
      </w:r>
    </w:p>
    <w:p w:rsidR="00003FFE" w:rsidRDefault="00003FFE">
      <w:pPr>
        <w:pStyle w:val="ConsPlusNormal"/>
        <w:jc w:val="both"/>
      </w:pPr>
    </w:p>
    <w:p w:rsidR="00003FFE" w:rsidRDefault="00003FFE">
      <w:pPr>
        <w:pStyle w:val="ConsPlusNormal"/>
        <w:ind w:firstLine="540"/>
        <w:jc w:val="both"/>
      </w:pPr>
      <w:proofErr w:type="gramStart"/>
      <w:r>
        <w:t xml:space="preserve">Руководствуясь </w:t>
      </w:r>
      <w:hyperlink r:id="rId4">
        <w:r>
          <w:rPr>
            <w:color w:val="0000FF"/>
          </w:rPr>
          <w:t>статьей 72</w:t>
        </w:r>
      </w:hyperlink>
      <w:r>
        <w:t xml:space="preserve"> Земельного кодекса Российской Федерации, федеральными законами от 06 октября 2003 года </w:t>
      </w:r>
      <w:hyperlink r:id="rId5">
        <w:r>
          <w:rPr>
            <w:color w:val="0000FF"/>
          </w:rPr>
          <w:t>N 131-ФЗ</w:t>
        </w:r>
      </w:hyperlink>
      <w:r>
        <w:t xml:space="preserve"> "Об общих принципах организации местного самоуправления в Российской Федерации", от 31 июля 2020 г. </w:t>
      </w:r>
      <w:hyperlink r:id="rId6">
        <w:r>
          <w:rPr>
            <w:color w:val="0000FF"/>
          </w:rPr>
          <w:t>N 248-ФЗ</w:t>
        </w:r>
      </w:hyperlink>
      <w:r>
        <w:t xml:space="preserve"> "О государственном контроле (надзоре) и муниципальном контроле в Российской Федерации", </w:t>
      </w:r>
      <w:hyperlink r:id="rId7">
        <w:r>
          <w:rPr>
            <w:color w:val="0000FF"/>
          </w:rPr>
          <w:t>Уставом</w:t>
        </w:r>
      </w:hyperlink>
      <w:r>
        <w:t xml:space="preserve"> Советского городского округа Ставропольского края, Совет депутатов Советского городского округа Ставропольского края решил:</w:t>
      </w:r>
      <w:proofErr w:type="gramEnd"/>
    </w:p>
    <w:p w:rsidR="00003FFE" w:rsidRDefault="00003FFE">
      <w:pPr>
        <w:pStyle w:val="ConsPlusNormal"/>
        <w:jc w:val="both"/>
      </w:pPr>
    </w:p>
    <w:p w:rsidR="00003FFE" w:rsidRDefault="00003FFE">
      <w:pPr>
        <w:pStyle w:val="ConsPlusNormal"/>
        <w:ind w:firstLine="540"/>
        <w:jc w:val="both"/>
      </w:pPr>
      <w:r>
        <w:t xml:space="preserve">1. Утвердить прилагаемое </w:t>
      </w:r>
      <w:hyperlink w:anchor="P38">
        <w:r>
          <w:rPr>
            <w:color w:val="0000FF"/>
          </w:rPr>
          <w:t>Положение</w:t>
        </w:r>
      </w:hyperlink>
      <w:r>
        <w:t xml:space="preserve"> о муниципальном земельном контроле в границах Советского городского округа Ставропольского края.</w:t>
      </w:r>
    </w:p>
    <w:p w:rsidR="00003FFE" w:rsidRDefault="00003FFE">
      <w:pPr>
        <w:pStyle w:val="ConsPlusNormal"/>
        <w:spacing w:before="220"/>
        <w:ind w:firstLine="540"/>
        <w:jc w:val="both"/>
      </w:pPr>
      <w:r>
        <w:t>2.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003FFE" w:rsidRDefault="00003FFE">
      <w:pPr>
        <w:pStyle w:val="ConsPlusNormal"/>
        <w:spacing w:before="220"/>
        <w:ind w:firstLine="540"/>
        <w:jc w:val="both"/>
      </w:pPr>
      <w:r>
        <w:t xml:space="preserve">3. Настоящее решение вступает в силу </w:t>
      </w:r>
      <w:proofErr w:type="gramStart"/>
      <w:r>
        <w:t>с даты</w:t>
      </w:r>
      <w:proofErr w:type="gramEnd"/>
      <w:r>
        <w:t xml:space="preserve"> официального размещения в сетевом издании - сайте муниципальных правовых актов Советского городского округа Ставропольского края.</w:t>
      </w:r>
    </w:p>
    <w:p w:rsidR="00003FFE" w:rsidRDefault="00003FFE">
      <w:pPr>
        <w:pStyle w:val="ConsPlusNormal"/>
        <w:jc w:val="both"/>
      </w:pPr>
    </w:p>
    <w:p w:rsidR="00003FFE" w:rsidRDefault="00003FFE">
      <w:pPr>
        <w:pStyle w:val="ConsPlusNormal"/>
        <w:jc w:val="right"/>
      </w:pPr>
      <w:r>
        <w:t xml:space="preserve">Глава </w:t>
      </w:r>
      <w:proofErr w:type="gramStart"/>
      <w:r>
        <w:t>Советского</w:t>
      </w:r>
      <w:proofErr w:type="gramEnd"/>
    </w:p>
    <w:p w:rsidR="00003FFE" w:rsidRDefault="00003FFE">
      <w:pPr>
        <w:pStyle w:val="ConsPlusNormal"/>
        <w:jc w:val="right"/>
      </w:pPr>
      <w:r>
        <w:t>городского округа</w:t>
      </w:r>
    </w:p>
    <w:p w:rsidR="00003FFE" w:rsidRDefault="00003FFE">
      <w:pPr>
        <w:pStyle w:val="ConsPlusNormal"/>
        <w:jc w:val="right"/>
      </w:pPr>
      <w:r>
        <w:t>Ставропольского края</w:t>
      </w:r>
    </w:p>
    <w:p w:rsidR="00003FFE" w:rsidRDefault="00003FFE">
      <w:pPr>
        <w:pStyle w:val="ConsPlusNormal"/>
        <w:jc w:val="right"/>
      </w:pPr>
      <w:r>
        <w:t>С.Н.ВОРОНКОВ</w:t>
      </w:r>
    </w:p>
    <w:p w:rsidR="00003FFE" w:rsidRDefault="00003FFE">
      <w:pPr>
        <w:pStyle w:val="ConsPlusNormal"/>
        <w:jc w:val="both"/>
      </w:pPr>
    </w:p>
    <w:p w:rsidR="00003FFE" w:rsidRDefault="00003FFE">
      <w:pPr>
        <w:pStyle w:val="ConsPlusNormal"/>
        <w:jc w:val="right"/>
      </w:pPr>
      <w:r>
        <w:t>Председатель Совета</w:t>
      </w:r>
    </w:p>
    <w:p w:rsidR="00003FFE" w:rsidRDefault="00003FFE">
      <w:pPr>
        <w:pStyle w:val="ConsPlusNormal"/>
        <w:jc w:val="right"/>
      </w:pPr>
      <w:r>
        <w:t xml:space="preserve">депутатов </w:t>
      </w:r>
      <w:proofErr w:type="gramStart"/>
      <w:r>
        <w:t>Советского</w:t>
      </w:r>
      <w:proofErr w:type="gramEnd"/>
    </w:p>
    <w:p w:rsidR="00003FFE" w:rsidRDefault="00003FFE">
      <w:pPr>
        <w:pStyle w:val="ConsPlusNormal"/>
        <w:jc w:val="right"/>
      </w:pPr>
      <w:r>
        <w:t>городского округа</w:t>
      </w:r>
    </w:p>
    <w:p w:rsidR="00003FFE" w:rsidRDefault="00003FFE">
      <w:pPr>
        <w:pStyle w:val="ConsPlusNormal"/>
        <w:jc w:val="right"/>
      </w:pPr>
      <w:r>
        <w:t>Ставропольского края</w:t>
      </w:r>
    </w:p>
    <w:p w:rsidR="00003FFE" w:rsidRDefault="00003FFE">
      <w:pPr>
        <w:pStyle w:val="ConsPlusNormal"/>
        <w:jc w:val="right"/>
      </w:pPr>
      <w:r>
        <w:t>В.П.НЕМОВ</w:t>
      </w:r>
    </w:p>
    <w:p w:rsidR="00003FFE" w:rsidRDefault="00003FFE">
      <w:pPr>
        <w:pStyle w:val="ConsPlusNormal"/>
        <w:jc w:val="both"/>
      </w:pPr>
    </w:p>
    <w:p w:rsidR="00003FFE" w:rsidRDefault="00003FFE">
      <w:pPr>
        <w:pStyle w:val="ConsPlusNormal"/>
        <w:jc w:val="both"/>
      </w:pPr>
    </w:p>
    <w:p w:rsidR="00003FFE" w:rsidRDefault="00003FFE">
      <w:pPr>
        <w:pStyle w:val="ConsPlusNormal"/>
        <w:jc w:val="both"/>
      </w:pPr>
    </w:p>
    <w:p w:rsidR="00003FFE" w:rsidRDefault="00003FFE">
      <w:pPr>
        <w:pStyle w:val="ConsPlusNormal"/>
        <w:jc w:val="both"/>
      </w:pPr>
    </w:p>
    <w:p w:rsidR="00003FFE" w:rsidRDefault="00003FFE">
      <w:pPr>
        <w:pStyle w:val="ConsPlusNormal"/>
        <w:jc w:val="both"/>
      </w:pPr>
    </w:p>
    <w:p w:rsidR="00003FFE" w:rsidRDefault="00003FFE">
      <w:pPr>
        <w:pStyle w:val="ConsPlusNormal"/>
        <w:jc w:val="right"/>
        <w:outlineLvl w:val="0"/>
      </w:pPr>
      <w:r>
        <w:t>Утверждено</w:t>
      </w:r>
    </w:p>
    <w:p w:rsidR="00003FFE" w:rsidRDefault="00003FFE">
      <w:pPr>
        <w:pStyle w:val="ConsPlusNormal"/>
        <w:jc w:val="right"/>
      </w:pPr>
      <w:r>
        <w:t>решением</w:t>
      </w:r>
    </w:p>
    <w:p w:rsidR="00003FFE" w:rsidRDefault="00003FFE">
      <w:pPr>
        <w:pStyle w:val="ConsPlusNormal"/>
        <w:jc w:val="right"/>
      </w:pPr>
      <w:r>
        <w:t>Совета депутатов Советского</w:t>
      </w:r>
    </w:p>
    <w:p w:rsidR="00003FFE" w:rsidRDefault="00003FFE">
      <w:pPr>
        <w:pStyle w:val="ConsPlusNormal"/>
        <w:jc w:val="right"/>
      </w:pPr>
      <w:r>
        <w:t>городского округа</w:t>
      </w:r>
    </w:p>
    <w:p w:rsidR="00003FFE" w:rsidRDefault="00003FFE">
      <w:pPr>
        <w:pStyle w:val="ConsPlusNormal"/>
        <w:jc w:val="right"/>
      </w:pPr>
      <w:r>
        <w:t>Ставропольского края</w:t>
      </w:r>
    </w:p>
    <w:p w:rsidR="00003FFE" w:rsidRDefault="00003FFE">
      <w:pPr>
        <w:pStyle w:val="ConsPlusNormal"/>
        <w:jc w:val="right"/>
      </w:pPr>
      <w:r>
        <w:t>от 25 августа 2021 г. N 481</w:t>
      </w:r>
    </w:p>
    <w:p w:rsidR="00003FFE" w:rsidRDefault="00003FFE">
      <w:pPr>
        <w:pStyle w:val="ConsPlusNormal"/>
        <w:jc w:val="both"/>
      </w:pPr>
    </w:p>
    <w:p w:rsidR="00003FFE" w:rsidRDefault="00003FFE">
      <w:pPr>
        <w:pStyle w:val="ConsPlusTitle"/>
        <w:jc w:val="center"/>
      </w:pPr>
      <w:bookmarkStart w:id="0" w:name="P38"/>
      <w:bookmarkEnd w:id="0"/>
      <w:r>
        <w:t>ПОЛОЖЕНИЕ</w:t>
      </w:r>
    </w:p>
    <w:p w:rsidR="00003FFE" w:rsidRDefault="00003FFE">
      <w:pPr>
        <w:pStyle w:val="ConsPlusTitle"/>
        <w:jc w:val="center"/>
      </w:pPr>
      <w:r>
        <w:t xml:space="preserve">О МУНИЦИПАЛЬНОМ ЗЕМЕЛЬНОМ КОНТРОЛЕ В ГРАНИЦАХ </w:t>
      </w:r>
      <w:proofErr w:type="gramStart"/>
      <w:r>
        <w:t>СОВЕТСКОГО</w:t>
      </w:r>
      <w:proofErr w:type="gramEnd"/>
    </w:p>
    <w:p w:rsidR="00003FFE" w:rsidRDefault="00003FFE">
      <w:pPr>
        <w:pStyle w:val="ConsPlusTitle"/>
        <w:jc w:val="center"/>
      </w:pPr>
      <w:r>
        <w:t>ГОРОДСКОГО ОКРУГА СТАВРОПОЛЬСКОГО КРАЯ</w:t>
      </w:r>
    </w:p>
    <w:p w:rsidR="00003FFE" w:rsidRDefault="00003FFE">
      <w:pPr>
        <w:pStyle w:val="ConsPlusNormal"/>
        <w:jc w:val="both"/>
      </w:pPr>
    </w:p>
    <w:p w:rsidR="00003FFE" w:rsidRDefault="00003FFE">
      <w:pPr>
        <w:pStyle w:val="ConsPlusTitle"/>
        <w:jc w:val="center"/>
        <w:outlineLvl w:val="1"/>
      </w:pPr>
      <w:r>
        <w:t>1. Общие положения</w:t>
      </w:r>
    </w:p>
    <w:p w:rsidR="00003FFE" w:rsidRDefault="00003FFE">
      <w:pPr>
        <w:pStyle w:val="ConsPlusNormal"/>
        <w:jc w:val="both"/>
      </w:pPr>
    </w:p>
    <w:p w:rsidR="00003FFE" w:rsidRDefault="00003FFE">
      <w:pPr>
        <w:pStyle w:val="ConsPlusNormal"/>
        <w:ind w:firstLine="540"/>
        <w:jc w:val="both"/>
      </w:pPr>
      <w:r>
        <w:t xml:space="preserve">1.1. </w:t>
      </w:r>
      <w:proofErr w:type="gramStart"/>
      <w:r>
        <w:t>Настоящее Положение о муниципальном земельном контроле в границах Советского городского округа Ставропольского края (далее - Положение) определяет порядок организации и осуществления муниципального земельного контроля Советского городского округа Ставропольского края за соблюдением юридическими лицами, индивидуальными предпринимателями, гражданами обязательных требований законодательства Российской Федерации и Ставропольского края в отношении объектов земельных отношений, за нарушение которых законодательством Российской Федерации и Ставропольского края предусмотрена административная ответственность</w:t>
      </w:r>
      <w:proofErr w:type="gramEnd"/>
      <w:r>
        <w:t xml:space="preserve"> (далее - муниципальный земельный контроль).</w:t>
      </w:r>
    </w:p>
    <w:p w:rsidR="00003FFE" w:rsidRDefault="00003FFE">
      <w:pPr>
        <w:pStyle w:val="ConsPlusNormal"/>
        <w:spacing w:before="220"/>
        <w:ind w:firstLine="540"/>
        <w:jc w:val="both"/>
      </w:pPr>
      <w: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03FFE" w:rsidRDefault="00003FFE">
      <w:pPr>
        <w:pStyle w:val="ConsPlusNormal"/>
        <w:spacing w:before="220"/>
        <w:ind w:firstLine="540"/>
        <w:jc w:val="both"/>
      </w:pPr>
      <w:r>
        <w:t>1.3. Муниципальный земельный контроль в отношении земельных участков в Советском городском округе Ставропольского края осуществляется управлением имущественных и земельных отношений администрации Советского городского округа Ставропольского края и управлением сельского хозяйства и охраны окружающей среды администрации Советского городского округа Ставропольского края (далее - уполномоченный орган).</w:t>
      </w:r>
    </w:p>
    <w:p w:rsidR="00003FFE" w:rsidRDefault="00003FFE">
      <w:pPr>
        <w:pStyle w:val="ConsPlusNormal"/>
        <w:spacing w:before="220"/>
        <w:ind w:firstLine="540"/>
        <w:jc w:val="both"/>
      </w:pPr>
      <w:r>
        <w:t xml:space="preserve">1.4. Уполномоченный орган при осуществлении муниципального земельного контроля проводит контрольные мероприятия из числа </w:t>
      </w:r>
      <w:proofErr w:type="gramStart"/>
      <w:r>
        <w:t>предусмотренных</w:t>
      </w:r>
      <w:proofErr w:type="gramEnd"/>
      <w:r>
        <w:t xml:space="preserve"> Федеральным </w:t>
      </w:r>
      <w:hyperlink r:id="rId8">
        <w:r>
          <w:rPr>
            <w:color w:val="0000FF"/>
          </w:rPr>
          <w:t>законом</w:t>
        </w:r>
      </w:hyperlink>
      <w:r>
        <w:t xml:space="preserve"> "О государственном контроле (надзоре) и муниципальном контроле в Российской Федерации" от 31.07.2020 N 248-ФЗ (далее Федеральный закон N 248-ФЗ) (далее - контрольные мероприятия).</w:t>
      </w:r>
    </w:p>
    <w:p w:rsidR="00003FFE" w:rsidRDefault="00003FFE">
      <w:pPr>
        <w:pStyle w:val="ConsPlusNormal"/>
        <w:spacing w:before="220"/>
        <w:ind w:firstLine="540"/>
        <w:jc w:val="both"/>
      </w:pPr>
      <w: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03FFE" w:rsidRDefault="00003FFE">
      <w:pPr>
        <w:pStyle w:val="ConsPlusNormal"/>
        <w:spacing w:before="220"/>
        <w:ind w:firstLine="540"/>
        <w:jc w:val="both"/>
      </w:pPr>
      <w: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9">
        <w:r>
          <w:rPr>
            <w:color w:val="0000FF"/>
          </w:rPr>
          <w:t>законом</w:t>
        </w:r>
      </w:hyperlink>
      <w:r>
        <w:t xml:space="preserve"> от 30.07.2020 N 248-ФЗ, осуществляются с учетом требований законодательства Российской Федерации о государственной и иной охраняемой законом тайне.</w:t>
      </w:r>
    </w:p>
    <w:p w:rsidR="00003FFE" w:rsidRDefault="00003FFE">
      <w:pPr>
        <w:pStyle w:val="ConsPlusNormal"/>
        <w:spacing w:before="220"/>
        <w:ind w:firstLine="540"/>
        <w:jc w:val="both"/>
      </w:pPr>
      <w:r>
        <w:t>1.6. Объектами муниципального земельного контроля являются земли, расположенные в границах Советского городского округа Ставропольского края, земельные участки и их части независимо от прав на них (далее - объекты контроля).</w:t>
      </w:r>
    </w:p>
    <w:p w:rsidR="00003FFE" w:rsidRDefault="00003FFE">
      <w:pPr>
        <w:pStyle w:val="ConsPlusNormal"/>
        <w:spacing w:before="220"/>
        <w:ind w:firstLine="540"/>
        <w:jc w:val="both"/>
      </w:pPr>
      <w:r>
        <w:t>1.7. Уполномоченный орган обеспечивает учет объектов контроля в рамках осуществления муниципального земельного контроля.</w:t>
      </w:r>
    </w:p>
    <w:p w:rsidR="00003FFE" w:rsidRDefault="00003FFE">
      <w:pPr>
        <w:pStyle w:val="ConsPlusNormal"/>
        <w:spacing w:before="220"/>
        <w:ind w:firstLine="540"/>
        <w:jc w:val="both"/>
      </w:pPr>
      <w:r>
        <w:t xml:space="preserve">1.8. Муниципальный земельный контроль осуществляется в соответствии </w:t>
      </w:r>
      <w:proofErr w:type="gramStart"/>
      <w:r>
        <w:t>с</w:t>
      </w:r>
      <w:proofErr w:type="gramEnd"/>
      <w:r>
        <w:t>:</w:t>
      </w:r>
    </w:p>
    <w:p w:rsidR="00003FFE" w:rsidRDefault="00003FFE">
      <w:pPr>
        <w:pStyle w:val="ConsPlusNormal"/>
        <w:spacing w:before="220"/>
        <w:ind w:firstLine="540"/>
        <w:jc w:val="both"/>
      </w:pPr>
      <w:r>
        <w:t xml:space="preserve">1.8.1. Земельным </w:t>
      </w:r>
      <w:hyperlink r:id="rId10">
        <w:r>
          <w:rPr>
            <w:color w:val="0000FF"/>
          </w:rPr>
          <w:t>кодексом</w:t>
        </w:r>
      </w:hyperlink>
      <w:r>
        <w:t xml:space="preserve"> Российской Федерации.</w:t>
      </w:r>
    </w:p>
    <w:p w:rsidR="00003FFE" w:rsidRDefault="00003FFE">
      <w:pPr>
        <w:pStyle w:val="ConsPlusNormal"/>
        <w:spacing w:before="220"/>
        <w:ind w:firstLine="540"/>
        <w:jc w:val="both"/>
      </w:pPr>
      <w:r>
        <w:t xml:space="preserve">1.8.2. </w:t>
      </w:r>
      <w:hyperlink r:id="rId11">
        <w:r>
          <w:rPr>
            <w:color w:val="0000FF"/>
          </w:rPr>
          <w:t>Кодексом</w:t>
        </w:r>
      </w:hyperlink>
      <w:r>
        <w:t xml:space="preserve"> Российской Федерации об административных правонарушениях.</w:t>
      </w:r>
    </w:p>
    <w:p w:rsidR="00003FFE" w:rsidRDefault="00003FFE">
      <w:pPr>
        <w:pStyle w:val="ConsPlusNormal"/>
        <w:spacing w:before="220"/>
        <w:ind w:firstLine="540"/>
        <w:jc w:val="both"/>
      </w:pPr>
      <w:r>
        <w:t xml:space="preserve">1.8.3. Федеральным </w:t>
      </w:r>
      <w:hyperlink r:id="rId12">
        <w:r>
          <w:rPr>
            <w:color w:val="0000FF"/>
          </w:rPr>
          <w:t>законом</w:t>
        </w:r>
      </w:hyperlink>
      <w:r>
        <w:t xml:space="preserve"> от 31 июля 2020 г. N 248-ФЗ "О государственном контроле (надзоре) и муниципальном контроле в Российской Федерации".</w:t>
      </w:r>
    </w:p>
    <w:p w:rsidR="00003FFE" w:rsidRDefault="00003FFE">
      <w:pPr>
        <w:pStyle w:val="ConsPlusNormal"/>
        <w:spacing w:before="220"/>
        <w:ind w:firstLine="540"/>
        <w:jc w:val="both"/>
      </w:pPr>
      <w:r>
        <w:lastRenderedPageBreak/>
        <w:t xml:space="preserve">1.8.4. </w:t>
      </w:r>
      <w:hyperlink r:id="rId13">
        <w:r>
          <w:rPr>
            <w:color w:val="0000FF"/>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003FFE" w:rsidRDefault="00003FFE">
      <w:pPr>
        <w:pStyle w:val="ConsPlusNormal"/>
        <w:spacing w:before="220"/>
        <w:ind w:firstLine="540"/>
        <w:jc w:val="both"/>
      </w:pPr>
      <w:r>
        <w:t xml:space="preserve">1.8.5. </w:t>
      </w:r>
      <w:hyperlink r:id="rId14">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3FFE" w:rsidRDefault="00003FFE">
      <w:pPr>
        <w:pStyle w:val="ConsPlusNormal"/>
        <w:jc w:val="both"/>
      </w:pPr>
    </w:p>
    <w:p w:rsidR="00003FFE" w:rsidRDefault="00003FFE">
      <w:pPr>
        <w:pStyle w:val="ConsPlusTitle"/>
        <w:jc w:val="center"/>
        <w:outlineLvl w:val="1"/>
      </w:pPr>
      <w:r>
        <w:t>2. Порядок организации и осуществления муниципального</w:t>
      </w:r>
    </w:p>
    <w:p w:rsidR="00003FFE" w:rsidRDefault="00003FFE">
      <w:pPr>
        <w:pStyle w:val="ConsPlusTitle"/>
        <w:jc w:val="center"/>
      </w:pPr>
      <w:r>
        <w:t>земельного контроля</w:t>
      </w:r>
    </w:p>
    <w:p w:rsidR="00003FFE" w:rsidRDefault="00003FFE">
      <w:pPr>
        <w:pStyle w:val="ConsPlusNormal"/>
        <w:jc w:val="both"/>
      </w:pPr>
    </w:p>
    <w:p w:rsidR="00003FFE" w:rsidRDefault="00003FFE">
      <w:pPr>
        <w:pStyle w:val="ConsPlusNormal"/>
        <w:ind w:firstLine="540"/>
        <w:jc w:val="both"/>
      </w:pPr>
      <w: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03FFE" w:rsidRDefault="00003FFE">
      <w:pPr>
        <w:pStyle w:val="ConsPlusNormal"/>
        <w:spacing w:before="220"/>
        <w:ind w:firstLine="540"/>
        <w:jc w:val="both"/>
      </w:pPr>
      <w:r>
        <w:t>2.2. При осуществлении муниципального земельного контроля могут проводиться:</w:t>
      </w:r>
    </w:p>
    <w:p w:rsidR="00003FFE" w:rsidRDefault="00003FFE">
      <w:pPr>
        <w:pStyle w:val="ConsPlusNormal"/>
        <w:spacing w:before="220"/>
        <w:ind w:firstLine="540"/>
        <w:jc w:val="both"/>
      </w:pPr>
      <w:bookmarkStart w:id="1" w:name="P64"/>
      <w:bookmarkEnd w:id="1"/>
      <w:r>
        <w:t>2.2.1. Профилактические мероприятия:</w:t>
      </w:r>
    </w:p>
    <w:p w:rsidR="00003FFE" w:rsidRDefault="00003FFE">
      <w:pPr>
        <w:pStyle w:val="ConsPlusNormal"/>
        <w:spacing w:before="220"/>
        <w:ind w:firstLine="540"/>
        <w:jc w:val="both"/>
      </w:pPr>
      <w:r>
        <w:t>2.2.1.1. Информирование.</w:t>
      </w:r>
    </w:p>
    <w:p w:rsidR="00003FFE" w:rsidRDefault="00003FFE">
      <w:pPr>
        <w:pStyle w:val="ConsPlusNormal"/>
        <w:spacing w:before="220"/>
        <w:ind w:firstLine="540"/>
        <w:jc w:val="both"/>
      </w:pPr>
      <w:r>
        <w:t>2.2.1.2. Обобщение правоприменительной практики.</w:t>
      </w:r>
    </w:p>
    <w:p w:rsidR="00003FFE" w:rsidRDefault="00003FFE">
      <w:pPr>
        <w:pStyle w:val="ConsPlusNormal"/>
        <w:spacing w:before="220"/>
        <w:ind w:firstLine="540"/>
        <w:jc w:val="both"/>
      </w:pPr>
      <w:r>
        <w:t>2.2.1.3. Объявление предостережения.</w:t>
      </w:r>
    </w:p>
    <w:p w:rsidR="00003FFE" w:rsidRDefault="00003FFE">
      <w:pPr>
        <w:pStyle w:val="ConsPlusNormal"/>
        <w:spacing w:before="220"/>
        <w:ind w:firstLine="540"/>
        <w:jc w:val="both"/>
      </w:pPr>
      <w:r>
        <w:t>2.2.1.4. Консультирование.</w:t>
      </w:r>
    </w:p>
    <w:p w:rsidR="00003FFE" w:rsidRDefault="00003FFE">
      <w:pPr>
        <w:pStyle w:val="ConsPlusNormal"/>
        <w:spacing w:before="220"/>
        <w:ind w:firstLine="540"/>
        <w:jc w:val="both"/>
      </w:pPr>
      <w:r>
        <w:t>2.2.1.5. Профилактический визит.</w:t>
      </w:r>
    </w:p>
    <w:p w:rsidR="00003FFE" w:rsidRDefault="00003FFE">
      <w:pPr>
        <w:pStyle w:val="ConsPlusNormal"/>
        <w:spacing w:before="220"/>
        <w:ind w:firstLine="540"/>
        <w:jc w:val="both"/>
      </w:pPr>
      <w:r>
        <w:t>2.2.2. Контрольные мероприятия:</w:t>
      </w:r>
    </w:p>
    <w:p w:rsidR="00003FFE" w:rsidRDefault="00003FFE">
      <w:pPr>
        <w:pStyle w:val="ConsPlusNormal"/>
        <w:spacing w:before="220"/>
        <w:ind w:firstLine="540"/>
        <w:jc w:val="both"/>
      </w:pPr>
      <w:r>
        <w:t>2.2.2.1. Инспекционный визит.</w:t>
      </w:r>
    </w:p>
    <w:p w:rsidR="00003FFE" w:rsidRDefault="00003FFE">
      <w:pPr>
        <w:pStyle w:val="ConsPlusNormal"/>
        <w:spacing w:before="220"/>
        <w:ind w:firstLine="540"/>
        <w:jc w:val="both"/>
      </w:pPr>
      <w:r>
        <w:t>2.2.2.2. Рейдовый осмотр.</w:t>
      </w:r>
    </w:p>
    <w:p w:rsidR="00003FFE" w:rsidRDefault="00003FFE">
      <w:pPr>
        <w:pStyle w:val="ConsPlusNormal"/>
        <w:spacing w:before="220"/>
        <w:ind w:firstLine="540"/>
        <w:jc w:val="both"/>
      </w:pPr>
      <w:r>
        <w:t>2.2.2.3. Документарная проверка.</w:t>
      </w:r>
    </w:p>
    <w:p w:rsidR="00003FFE" w:rsidRDefault="00003FFE">
      <w:pPr>
        <w:pStyle w:val="ConsPlusNormal"/>
        <w:spacing w:before="220"/>
        <w:ind w:firstLine="540"/>
        <w:jc w:val="both"/>
      </w:pPr>
      <w:r>
        <w:t>2.2.2.4. Выездная проверка.</w:t>
      </w:r>
    </w:p>
    <w:p w:rsidR="00003FFE" w:rsidRDefault="00003FFE">
      <w:pPr>
        <w:pStyle w:val="ConsPlusNormal"/>
        <w:spacing w:before="220"/>
        <w:ind w:firstLine="540"/>
        <w:jc w:val="both"/>
      </w:pPr>
      <w:r>
        <w:t>2.2.2.5. Выездное обследование.</w:t>
      </w:r>
    </w:p>
    <w:p w:rsidR="00003FFE" w:rsidRDefault="00003FFE">
      <w:pPr>
        <w:pStyle w:val="ConsPlusNormal"/>
        <w:spacing w:before="220"/>
        <w:ind w:firstLine="540"/>
        <w:jc w:val="both"/>
      </w:pPr>
      <w:r>
        <w:t>2.3.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в котором указываются:</w:t>
      </w:r>
    </w:p>
    <w:p w:rsidR="00003FFE" w:rsidRDefault="00003FFE">
      <w:pPr>
        <w:pStyle w:val="ConsPlusNormal"/>
        <w:spacing w:before="220"/>
        <w:ind w:firstLine="540"/>
        <w:jc w:val="both"/>
      </w:pPr>
      <w:r>
        <w:t>2.3.1. Дата, время и место принятия решения.</w:t>
      </w:r>
    </w:p>
    <w:p w:rsidR="00003FFE" w:rsidRDefault="00003FFE">
      <w:pPr>
        <w:pStyle w:val="ConsPlusNormal"/>
        <w:spacing w:before="220"/>
        <w:ind w:firstLine="540"/>
        <w:jc w:val="both"/>
      </w:pPr>
      <w:r>
        <w:t>2.3.2. Кем принято решение.</w:t>
      </w:r>
    </w:p>
    <w:p w:rsidR="00003FFE" w:rsidRDefault="00003FFE">
      <w:pPr>
        <w:pStyle w:val="ConsPlusNormal"/>
        <w:spacing w:before="220"/>
        <w:ind w:firstLine="540"/>
        <w:jc w:val="both"/>
      </w:pPr>
      <w:r>
        <w:t>2.3.3. Основание проведения контрольного мероприятия.</w:t>
      </w:r>
    </w:p>
    <w:p w:rsidR="00003FFE" w:rsidRDefault="00003FFE">
      <w:pPr>
        <w:pStyle w:val="ConsPlusNormal"/>
        <w:spacing w:before="220"/>
        <w:ind w:firstLine="540"/>
        <w:jc w:val="both"/>
      </w:pPr>
      <w:r>
        <w:t>2.3.4. Вид контроля.</w:t>
      </w:r>
    </w:p>
    <w:p w:rsidR="00003FFE" w:rsidRDefault="00003FFE">
      <w:pPr>
        <w:pStyle w:val="ConsPlusNormal"/>
        <w:spacing w:before="220"/>
        <w:ind w:firstLine="540"/>
        <w:jc w:val="both"/>
      </w:pPr>
      <w:r>
        <w:lastRenderedPageBreak/>
        <w:t>2.3.5. 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03FFE" w:rsidRDefault="00003FFE">
      <w:pPr>
        <w:pStyle w:val="ConsPlusNormal"/>
        <w:spacing w:before="220"/>
        <w:ind w:firstLine="540"/>
        <w:jc w:val="both"/>
      </w:pPr>
      <w:r>
        <w:t>2.3.6. Объект контроля, в отношении которого проводится контрольное мероприятие.</w:t>
      </w:r>
    </w:p>
    <w:p w:rsidR="00003FFE" w:rsidRDefault="00003FFE">
      <w:pPr>
        <w:pStyle w:val="ConsPlusNormal"/>
        <w:spacing w:before="220"/>
        <w:ind w:firstLine="540"/>
        <w:jc w:val="both"/>
      </w:pPr>
      <w: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003FFE" w:rsidRDefault="00003FFE">
      <w:pPr>
        <w:pStyle w:val="ConsPlusNormal"/>
        <w:spacing w:before="220"/>
        <w:ind w:firstLine="540"/>
        <w:jc w:val="both"/>
      </w:pPr>
      <w: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03FFE" w:rsidRDefault="00003FFE">
      <w:pPr>
        <w:pStyle w:val="ConsPlusNormal"/>
        <w:spacing w:before="220"/>
        <w:ind w:firstLine="540"/>
        <w:jc w:val="both"/>
      </w:pPr>
      <w:r>
        <w:t>2.3.9. Вид контрольного мероприятия.</w:t>
      </w:r>
    </w:p>
    <w:p w:rsidR="00003FFE" w:rsidRDefault="00003FFE">
      <w:pPr>
        <w:pStyle w:val="ConsPlusNormal"/>
        <w:spacing w:before="220"/>
        <w:ind w:firstLine="540"/>
        <w:jc w:val="both"/>
      </w:pPr>
      <w:r>
        <w:t>2.3.10. Перечень контрольных действий, совершаемых в рамках контрольного мероприятия.</w:t>
      </w:r>
    </w:p>
    <w:p w:rsidR="00003FFE" w:rsidRDefault="00003FFE">
      <w:pPr>
        <w:pStyle w:val="ConsPlusNormal"/>
        <w:spacing w:before="220"/>
        <w:ind w:firstLine="540"/>
        <w:jc w:val="both"/>
      </w:pPr>
      <w:r>
        <w:t>2.3.11. Предмет контрольного мероприятия.</w:t>
      </w:r>
    </w:p>
    <w:p w:rsidR="00003FFE" w:rsidRDefault="00003FFE">
      <w:pPr>
        <w:pStyle w:val="ConsPlusNormal"/>
        <w:spacing w:before="220"/>
        <w:ind w:firstLine="540"/>
        <w:jc w:val="both"/>
      </w:pPr>
      <w:r>
        <w:t>2.3.12. Проверочные листы, если их применение является обязательным.</w:t>
      </w:r>
    </w:p>
    <w:p w:rsidR="00003FFE" w:rsidRDefault="00003FFE">
      <w:pPr>
        <w:pStyle w:val="ConsPlusNormal"/>
        <w:spacing w:before="220"/>
        <w:ind w:firstLine="540"/>
        <w:jc w:val="both"/>
      </w:pPr>
      <w:r>
        <w:t>2.3.13. Дата проведения контрольного мероприятия, в том числе срок непосредственного взаимодействия с контролируемым лицом.</w:t>
      </w:r>
    </w:p>
    <w:p w:rsidR="00003FFE" w:rsidRDefault="00003FFE">
      <w:pPr>
        <w:pStyle w:val="ConsPlusNormal"/>
        <w:spacing w:before="220"/>
        <w:ind w:firstLine="540"/>
        <w:jc w:val="both"/>
      </w:pPr>
      <w:r>
        <w:t>2.3.14.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03FFE" w:rsidRDefault="00003FFE">
      <w:pPr>
        <w:pStyle w:val="ConsPlusNormal"/>
        <w:spacing w:before="220"/>
        <w:ind w:firstLine="540"/>
        <w:jc w:val="both"/>
      </w:pPr>
      <w:r>
        <w:t>2.4. Решение о проведении контрольного мероприятия принимается администрацией Советского городского округа Ставропольского края.</w:t>
      </w:r>
    </w:p>
    <w:p w:rsidR="00003FFE" w:rsidRDefault="00003FFE">
      <w:pPr>
        <w:pStyle w:val="ConsPlusNormal"/>
        <w:spacing w:before="220"/>
        <w:ind w:firstLine="540"/>
        <w:jc w:val="both"/>
      </w:pPr>
      <w:r>
        <w:t>2.5.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003FFE" w:rsidRDefault="00003FFE">
      <w:pPr>
        <w:pStyle w:val="ConsPlusNormal"/>
        <w:spacing w:before="220"/>
        <w:ind w:firstLine="540"/>
        <w:jc w:val="both"/>
      </w:pPr>
      <w:r>
        <w:t>При проведении контрольных мероприятий используются средства фото, видеосъемки.</w:t>
      </w:r>
    </w:p>
    <w:p w:rsidR="00003FFE" w:rsidRDefault="00003FFE">
      <w:pPr>
        <w:pStyle w:val="ConsPlusNormal"/>
        <w:spacing w:before="220"/>
        <w:ind w:firstLine="540"/>
        <w:jc w:val="both"/>
      </w:pPr>
      <w:r>
        <w:t>2.6. От имени уполномоченного органа муниципальный земельный контроль вправе осуществлять следующие должностные лица:</w:t>
      </w:r>
    </w:p>
    <w:p w:rsidR="00003FFE" w:rsidRDefault="00003FFE">
      <w:pPr>
        <w:pStyle w:val="ConsPlusNormal"/>
        <w:spacing w:before="220"/>
        <w:ind w:firstLine="540"/>
        <w:jc w:val="both"/>
      </w:pPr>
      <w:r>
        <w:t>2.6.1. Руководитель (заместитель руководителя) уполномоченного органа.</w:t>
      </w:r>
    </w:p>
    <w:p w:rsidR="00003FFE" w:rsidRDefault="00003FFE">
      <w:pPr>
        <w:pStyle w:val="ConsPlusNormal"/>
        <w:spacing w:before="220"/>
        <w:ind w:firstLine="540"/>
        <w:jc w:val="both"/>
      </w:pPr>
      <w:r>
        <w:t>2.6.2.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rsidR="00003FFE" w:rsidRDefault="00003FFE">
      <w:pPr>
        <w:pStyle w:val="ConsPlusNormal"/>
        <w:spacing w:before="220"/>
        <w:ind w:firstLine="540"/>
        <w:jc w:val="both"/>
      </w:pPr>
      <w:r>
        <w:t>2.7. Инспекторы, уполномоченные на проведение конкретного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003FFE" w:rsidRDefault="00003FFE">
      <w:pPr>
        <w:pStyle w:val="ConsPlusNormal"/>
        <w:spacing w:before="220"/>
        <w:ind w:firstLine="540"/>
        <w:jc w:val="both"/>
      </w:pPr>
      <w:r>
        <w:lastRenderedPageBreak/>
        <w:t>Запрещается проведение контрольного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03FFE" w:rsidRDefault="00003FFE">
      <w:pPr>
        <w:pStyle w:val="ConsPlusNormal"/>
        <w:spacing w:before="220"/>
        <w:ind w:firstLine="540"/>
        <w:jc w:val="both"/>
      </w:pPr>
      <w:r>
        <w:t>2.8. Инспектор при проведении контрольного мероприятия в пределах своих полномочий и в объеме проводимых контрольных действий имеет право:</w:t>
      </w:r>
    </w:p>
    <w:p w:rsidR="00003FFE" w:rsidRDefault="00003FFE">
      <w:pPr>
        <w:pStyle w:val="ConsPlusNormal"/>
        <w:spacing w:before="220"/>
        <w:ind w:firstLine="540"/>
        <w:jc w:val="both"/>
      </w:pPr>
      <w: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мероприятия, посещать (осматривать) объекты контроля, если иное не предусмотрено федеральными законами.</w:t>
      </w:r>
    </w:p>
    <w:p w:rsidR="00003FFE" w:rsidRDefault="00003FFE">
      <w:pPr>
        <w:pStyle w:val="ConsPlusNormal"/>
        <w:spacing w:before="220"/>
        <w:ind w:firstLine="540"/>
        <w:jc w:val="both"/>
      </w:pPr>
      <w: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3FFE" w:rsidRDefault="00003FFE">
      <w:pPr>
        <w:pStyle w:val="ConsPlusNormal"/>
        <w:spacing w:before="220"/>
        <w:ind w:firstLine="540"/>
        <w:jc w:val="both"/>
      </w:pPr>
      <w: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03FFE" w:rsidRDefault="00003FFE">
      <w:pPr>
        <w:pStyle w:val="ConsPlusNormal"/>
        <w:spacing w:before="220"/>
        <w:ind w:firstLine="540"/>
        <w:jc w:val="both"/>
      </w:pPr>
      <w: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03FFE" w:rsidRDefault="00003FFE">
      <w:pPr>
        <w:pStyle w:val="ConsPlusNormal"/>
        <w:spacing w:before="220"/>
        <w:ind w:firstLine="540"/>
        <w:jc w:val="both"/>
      </w:pPr>
      <w: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03FFE" w:rsidRDefault="00003FFE">
      <w:pPr>
        <w:pStyle w:val="ConsPlusNormal"/>
        <w:spacing w:before="220"/>
        <w:ind w:firstLine="540"/>
        <w:jc w:val="both"/>
      </w:pPr>
      <w:r>
        <w:t>2.8.6. Составлять по результатам проведенных контрольных мероприятий соответствующие акты.</w:t>
      </w:r>
    </w:p>
    <w:p w:rsidR="00003FFE" w:rsidRDefault="00003FFE">
      <w:pPr>
        <w:pStyle w:val="ConsPlusNormal"/>
        <w:spacing w:before="220"/>
        <w:ind w:firstLine="540"/>
        <w:jc w:val="both"/>
      </w:pPr>
      <w:r>
        <w:t>2.8.7. Запрашивать и получать в установленном порядке сведения, материалы и документы, необходимые для осуществления своей деятельности.</w:t>
      </w:r>
    </w:p>
    <w:p w:rsidR="00003FFE" w:rsidRDefault="00003FFE">
      <w:pPr>
        <w:pStyle w:val="ConsPlusNormal"/>
        <w:spacing w:before="220"/>
        <w:ind w:firstLine="540"/>
        <w:jc w:val="both"/>
      </w:pPr>
      <w:r>
        <w:t xml:space="preserve">2.8.8. Обращаться в соответствии с Федеральным </w:t>
      </w:r>
      <w:hyperlink r:id="rId15">
        <w:r>
          <w:rPr>
            <w:color w:val="0000FF"/>
          </w:rPr>
          <w:t>законом</w:t>
        </w:r>
      </w:hyperlink>
      <w:r>
        <w:t xml:space="preserve">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003FFE" w:rsidRDefault="00003FFE">
      <w:pPr>
        <w:pStyle w:val="ConsPlusNormal"/>
        <w:spacing w:before="220"/>
        <w:ind w:firstLine="540"/>
        <w:jc w:val="both"/>
      </w:pPr>
      <w:r>
        <w:t>2.8.9. Совершать иные действия, предусмотренные законодательством.</w:t>
      </w:r>
    </w:p>
    <w:p w:rsidR="00003FFE" w:rsidRDefault="00003FFE">
      <w:pPr>
        <w:pStyle w:val="ConsPlusNormal"/>
        <w:spacing w:before="220"/>
        <w:ind w:firstLine="540"/>
        <w:jc w:val="both"/>
      </w:pPr>
      <w:r>
        <w:t>2.9. Инспекторы обязаны:</w:t>
      </w:r>
    </w:p>
    <w:p w:rsidR="00003FFE" w:rsidRDefault="00003FFE">
      <w:pPr>
        <w:pStyle w:val="ConsPlusNormal"/>
        <w:spacing w:before="220"/>
        <w:ind w:firstLine="540"/>
        <w:jc w:val="both"/>
      </w:pPr>
      <w:r>
        <w:t>2.9.1. Соблюдать законодательство Российской Федерации, права и законные интересы контролируемых лиц.</w:t>
      </w:r>
    </w:p>
    <w:p w:rsidR="00003FFE" w:rsidRDefault="00003FFE">
      <w:pPr>
        <w:pStyle w:val="ConsPlusNormal"/>
        <w:spacing w:before="220"/>
        <w:ind w:firstLine="540"/>
        <w:jc w:val="both"/>
      </w:pPr>
      <w: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3FFE" w:rsidRDefault="00003FFE">
      <w:pPr>
        <w:pStyle w:val="ConsPlusNormal"/>
        <w:spacing w:before="220"/>
        <w:ind w:firstLine="540"/>
        <w:jc w:val="both"/>
      </w:pPr>
      <w:r>
        <w:t xml:space="preserve">2.9.3. </w:t>
      </w:r>
      <w:proofErr w:type="gramStart"/>
      <w:r>
        <w:t xml:space="preserve">Проводить контрольные мероприятия и совершать контрольные действия на законном </w:t>
      </w:r>
      <w:r>
        <w:lastRenderedPageBreak/>
        <w:t>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03FFE" w:rsidRDefault="00003FFE">
      <w:pPr>
        <w:pStyle w:val="ConsPlusNormal"/>
        <w:spacing w:before="220"/>
        <w:ind w:firstLine="540"/>
        <w:jc w:val="both"/>
      </w:pPr>
      <w:r>
        <w:t>2.9.4. 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03FFE" w:rsidRDefault="00003FFE">
      <w:pPr>
        <w:pStyle w:val="ConsPlusNormal"/>
        <w:spacing w:before="220"/>
        <w:ind w:firstLine="540"/>
        <w:jc w:val="both"/>
      </w:pPr>
      <w:r>
        <w:t xml:space="preserve">2.9.5.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и в случаях, предусмотренных Федеральным </w:t>
      </w:r>
      <w:hyperlink r:id="rId16">
        <w:r>
          <w:rPr>
            <w:color w:val="0000FF"/>
          </w:rPr>
          <w:t>законом</w:t>
        </w:r>
      </w:hyperlink>
      <w:r>
        <w:t xml:space="preserve"> N 248-ФЗ, осуществлять консультирование.</w:t>
      </w:r>
    </w:p>
    <w:p w:rsidR="00003FFE" w:rsidRDefault="00003FFE">
      <w:pPr>
        <w:pStyle w:val="ConsPlusNormal"/>
        <w:spacing w:before="220"/>
        <w:ind w:firstLine="540"/>
        <w:jc w:val="both"/>
      </w:pPr>
      <w:r>
        <w:t xml:space="preserve">2.9.6.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7">
        <w:r>
          <w:rPr>
            <w:color w:val="0000FF"/>
          </w:rPr>
          <w:t>законом</w:t>
        </w:r>
      </w:hyperlink>
      <w:r>
        <w:t xml:space="preserve"> N 248-ФЗ.</w:t>
      </w:r>
    </w:p>
    <w:p w:rsidR="00003FFE" w:rsidRDefault="00003FFE">
      <w:pPr>
        <w:pStyle w:val="ConsPlusNormal"/>
        <w:spacing w:before="220"/>
        <w:ind w:firstLine="540"/>
        <w:jc w:val="both"/>
      </w:pPr>
      <w:r>
        <w:t>2.9.7.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03FFE" w:rsidRDefault="00003FFE">
      <w:pPr>
        <w:pStyle w:val="ConsPlusNormal"/>
        <w:spacing w:before="220"/>
        <w:ind w:firstLine="540"/>
        <w:jc w:val="both"/>
      </w:pPr>
      <w:r>
        <w:t>2.9.8.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03FFE" w:rsidRDefault="00003FFE">
      <w:pPr>
        <w:pStyle w:val="ConsPlusNormal"/>
        <w:spacing w:before="220"/>
        <w:ind w:firstLine="540"/>
        <w:jc w:val="both"/>
      </w:pPr>
      <w:r>
        <w:t>2.9.9. Доказывать обоснованность своих действий при их обжаловании в порядке, установленном законодательством Российской Федерации.</w:t>
      </w:r>
    </w:p>
    <w:p w:rsidR="00003FFE" w:rsidRDefault="00003FFE">
      <w:pPr>
        <w:pStyle w:val="ConsPlusNormal"/>
        <w:spacing w:before="220"/>
        <w:ind w:firstLine="540"/>
        <w:jc w:val="both"/>
      </w:pPr>
      <w:r>
        <w:t>2.9.10.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03FFE" w:rsidRDefault="00003FFE">
      <w:pPr>
        <w:pStyle w:val="ConsPlusNormal"/>
        <w:spacing w:before="220"/>
        <w:ind w:firstLine="540"/>
        <w:jc w:val="both"/>
      </w:pPr>
      <w:r>
        <w:t>2.9.11.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03FFE" w:rsidRDefault="00003FFE">
      <w:pPr>
        <w:pStyle w:val="ConsPlusNormal"/>
        <w:spacing w:before="220"/>
        <w:ind w:firstLine="540"/>
        <w:jc w:val="both"/>
      </w:pPr>
      <w:r>
        <w:t>2.9.12. Исполнять иные требования, предусмотренные законодательством Российской Федерации и законодательством Ставропольского края.</w:t>
      </w:r>
    </w:p>
    <w:p w:rsidR="00003FFE" w:rsidRDefault="00003FFE">
      <w:pPr>
        <w:pStyle w:val="ConsPlusNormal"/>
        <w:spacing w:before="220"/>
        <w:ind w:firstLine="540"/>
        <w:jc w:val="both"/>
      </w:pPr>
      <w:r>
        <w:t>2.9.13.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03FFE" w:rsidRDefault="00003FFE">
      <w:pPr>
        <w:pStyle w:val="ConsPlusNormal"/>
        <w:spacing w:before="220"/>
        <w:ind w:firstLine="540"/>
        <w:jc w:val="both"/>
      </w:pPr>
      <w:r>
        <w:t>2.10. Инспектор не вправе:</w:t>
      </w:r>
    </w:p>
    <w:p w:rsidR="00003FFE" w:rsidRDefault="00003FFE">
      <w:pPr>
        <w:pStyle w:val="ConsPlusNormal"/>
        <w:spacing w:before="220"/>
        <w:ind w:firstLine="540"/>
        <w:jc w:val="both"/>
      </w:pPr>
      <w: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03FFE" w:rsidRDefault="00003FFE">
      <w:pPr>
        <w:pStyle w:val="ConsPlusNormal"/>
        <w:spacing w:before="220"/>
        <w:ind w:firstLine="540"/>
        <w:jc w:val="both"/>
      </w:pPr>
      <w:r>
        <w:t>2.10.2. Проводить контрольные мероприятия, совершать контрольные действия, не предусмотренные решением уполномоченного органа.</w:t>
      </w:r>
    </w:p>
    <w:p w:rsidR="00003FFE" w:rsidRDefault="00003FFE">
      <w:pPr>
        <w:pStyle w:val="ConsPlusNormal"/>
        <w:spacing w:before="220"/>
        <w:ind w:firstLine="540"/>
        <w:jc w:val="both"/>
      </w:pPr>
      <w:r>
        <w:t xml:space="preserve">2.10.3. </w:t>
      </w:r>
      <w:proofErr w:type="gramStart"/>
      <w:r>
        <w:t xml:space="preserve">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w:t>
      </w:r>
      <w:r>
        <w:lastRenderedPageBreak/>
        <w:t>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003FFE" w:rsidRDefault="00003FFE">
      <w:pPr>
        <w:pStyle w:val="ConsPlusNormal"/>
        <w:spacing w:before="220"/>
        <w:ind w:firstLine="540"/>
        <w:jc w:val="both"/>
      </w:pPr>
      <w:r>
        <w:t>2.10.4.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003FFE" w:rsidRDefault="00003FFE">
      <w:pPr>
        <w:pStyle w:val="ConsPlusNormal"/>
        <w:spacing w:before="220"/>
        <w:ind w:firstLine="540"/>
        <w:jc w:val="both"/>
      </w:pPr>
      <w: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3FFE" w:rsidRDefault="00003FFE">
      <w:pPr>
        <w:pStyle w:val="ConsPlusNormal"/>
        <w:spacing w:before="220"/>
        <w:ind w:firstLine="540"/>
        <w:jc w:val="both"/>
      </w:pPr>
      <w: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03FFE" w:rsidRDefault="00003FFE">
      <w:pPr>
        <w:pStyle w:val="ConsPlusNormal"/>
        <w:spacing w:before="220"/>
        <w:ind w:firstLine="540"/>
        <w:jc w:val="both"/>
      </w:pPr>
      <w:r>
        <w:t>2.10.7. Требовать от контролируемого лица представления документов, информации ранее даты начала проведения контрольного мероприятия.</w:t>
      </w:r>
    </w:p>
    <w:p w:rsidR="00003FFE" w:rsidRDefault="00003FFE">
      <w:pPr>
        <w:pStyle w:val="ConsPlusNormal"/>
        <w:spacing w:before="220"/>
        <w:ind w:firstLine="540"/>
        <w:jc w:val="both"/>
      </w:pPr>
      <w:r>
        <w:t>2.10.8.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003FFE" w:rsidRDefault="00003FFE">
      <w:pPr>
        <w:pStyle w:val="ConsPlusNormal"/>
        <w:spacing w:before="220"/>
        <w:ind w:firstLine="540"/>
        <w:jc w:val="both"/>
      </w:pPr>
      <w:r>
        <w:t>2.10.9. Превышать установленные сроки проведения контрольных мероприятий.</w:t>
      </w:r>
    </w:p>
    <w:p w:rsidR="00003FFE" w:rsidRDefault="00003FFE">
      <w:pPr>
        <w:pStyle w:val="ConsPlusNormal"/>
        <w:spacing w:before="220"/>
        <w:ind w:firstLine="540"/>
        <w:jc w:val="both"/>
      </w:pPr>
      <w:r>
        <w:t>2.10.10.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03FFE" w:rsidRDefault="00003FFE">
      <w:pPr>
        <w:pStyle w:val="ConsPlusNormal"/>
        <w:spacing w:before="220"/>
        <w:ind w:firstLine="540"/>
        <w:jc w:val="both"/>
      </w:pPr>
      <w:r>
        <w:t>2.11. Организация проведения плановых контрольных мероприятий:</w:t>
      </w:r>
    </w:p>
    <w:p w:rsidR="00003FFE" w:rsidRDefault="00003FFE">
      <w:pPr>
        <w:pStyle w:val="ConsPlusNormal"/>
        <w:spacing w:before="220"/>
        <w:ind w:firstLine="540"/>
        <w:jc w:val="both"/>
      </w:pPr>
      <w:r>
        <w:t>2.11.1. Плановые контрольные мероприятия проводятся в форме выездной проверки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уполномоченным органом и подлежащего согласованию с органами прокуратуры.</w:t>
      </w:r>
    </w:p>
    <w:p w:rsidR="00003FFE" w:rsidRDefault="00003FFE">
      <w:pPr>
        <w:pStyle w:val="ConsPlusNormal"/>
        <w:spacing w:before="220"/>
        <w:ind w:firstLine="540"/>
        <w:jc w:val="both"/>
      </w:pPr>
      <w:r>
        <w:t>2.11.2. Включение в ежегодный план контрольных мероприятий осуществляется с учетом периодичности проведения плановых контрольных мероприятий, определяемой категорией риска.</w:t>
      </w:r>
    </w:p>
    <w:p w:rsidR="00003FFE" w:rsidRDefault="00003FFE">
      <w:pPr>
        <w:pStyle w:val="ConsPlusNormal"/>
        <w:spacing w:before="220"/>
        <w:ind w:firstLine="540"/>
        <w:jc w:val="both"/>
      </w:pPr>
      <w:r>
        <w:t>Для объектов контроля, отнесенных к категории среднего, умеренного и низкого риска, минимальная частота проведения плановых контрольных мероприятий составляет не менее одного контрольного мероприятия в 6 лет и не более одного контрольного мероприятия в три года.</w:t>
      </w:r>
    </w:p>
    <w:p w:rsidR="00003FFE" w:rsidRDefault="00003FFE">
      <w:pPr>
        <w:pStyle w:val="ConsPlusNormal"/>
        <w:spacing w:before="220"/>
        <w:ind w:firstLine="540"/>
        <w:jc w:val="both"/>
      </w:pPr>
      <w:r>
        <w:t>2.12. В соответствии с оценкой риска причинения вреда (ущерба) охраняемым законом ценностям устанавливаются 3 категории рисков:</w:t>
      </w:r>
    </w:p>
    <w:p w:rsidR="00003FFE" w:rsidRDefault="00003FFE">
      <w:pPr>
        <w:pStyle w:val="ConsPlusNormal"/>
        <w:spacing w:before="220"/>
        <w:ind w:firstLine="540"/>
        <w:jc w:val="both"/>
      </w:pPr>
      <w:r>
        <w:t>2.12.1. Средний риск.</w:t>
      </w:r>
    </w:p>
    <w:p w:rsidR="00003FFE" w:rsidRDefault="00003FFE">
      <w:pPr>
        <w:pStyle w:val="ConsPlusNormal"/>
        <w:spacing w:before="220"/>
        <w:ind w:firstLine="540"/>
        <w:jc w:val="both"/>
      </w:pPr>
      <w:r>
        <w:t>2.12.2. Умеренный риск.</w:t>
      </w:r>
    </w:p>
    <w:p w:rsidR="00003FFE" w:rsidRDefault="00003FFE">
      <w:pPr>
        <w:pStyle w:val="ConsPlusNormal"/>
        <w:spacing w:before="220"/>
        <w:ind w:firstLine="540"/>
        <w:jc w:val="both"/>
      </w:pPr>
      <w:r>
        <w:lastRenderedPageBreak/>
        <w:t>2.12.3. Низкий риск.</w:t>
      </w:r>
    </w:p>
    <w:p w:rsidR="00003FFE" w:rsidRDefault="00003FFE">
      <w:pPr>
        <w:pStyle w:val="ConsPlusNormal"/>
        <w:spacing w:before="220"/>
        <w:ind w:firstLine="540"/>
        <w:jc w:val="both"/>
      </w:pPr>
      <w:r>
        <w:t>2.13. Критерии отнесения объектов к категории среднего риска:</w:t>
      </w:r>
    </w:p>
    <w:p w:rsidR="00003FFE" w:rsidRDefault="00003FFE">
      <w:pPr>
        <w:pStyle w:val="ConsPlusNormal"/>
        <w:spacing w:before="220"/>
        <w:ind w:firstLine="540"/>
        <w:jc w:val="both"/>
      </w:pPr>
      <w: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03FFE" w:rsidRDefault="00003FFE">
      <w:pPr>
        <w:pStyle w:val="ConsPlusNormal"/>
        <w:spacing w:before="220"/>
        <w:ind w:firstLine="540"/>
        <w:jc w:val="both"/>
      </w:pPr>
      <w:r>
        <w:t>- земельные участки, расположенные в границах или примыкающие к границе береговой полосы водных объектов общего пользования.</w:t>
      </w:r>
    </w:p>
    <w:p w:rsidR="00003FFE" w:rsidRDefault="00003FFE">
      <w:pPr>
        <w:pStyle w:val="ConsPlusNormal"/>
        <w:spacing w:before="220"/>
        <w:ind w:firstLine="540"/>
        <w:jc w:val="both"/>
      </w:pPr>
      <w:r>
        <w:t>2.14. Критериями отнесения объектов контроля к категории умеренного риска являются земельные участки:</w:t>
      </w:r>
    </w:p>
    <w:p w:rsidR="00003FFE" w:rsidRDefault="00003FFE">
      <w:pPr>
        <w:pStyle w:val="ConsPlusNormal"/>
        <w:spacing w:before="220"/>
        <w:ind w:firstLine="540"/>
        <w:jc w:val="both"/>
      </w:pPr>
      <w:proofErr w:type="gramStart"/>
      <w: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003FFE" w:rsidRDefault="00003FFE">
      <w:pPr>
        <w:pStyle w:val="ConsPlusNormal"/>
        <w:spacing w:before="220"/>
        <w:ind w:firstLine="540"/>
        <w:jc w:val="both"/>
      </w:pPr>
      <w:proofErr w:type="gramStart"/>
      <w: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03FFE" w:rsidRDefault="00003FFE">
      <w:pPr>
        <w:pStyle w:val="ConsPlusNormal"/>
        <w:spacing w:before="220"/>
        <w:ind w:firstLine="540"/>
        <w:jc w:val="both"/>
      </w:pPr>
      <w:proofErr w:type="gramStart"/>
      <w: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03FFE" w:rsidRDefault="00003FFE">
      <w:pPr>
        <w:pStyle w:val="ConsPlusNormal"/>
        <w:spacing w:before="220"/>
        <w:ind w:firstLine="540"/>
        <w:jc w:val="both"/>
      </w:pPr>
      <w:r>
        <w:t>2.15. К категории низкого риска относятся все иные земельные участки, не отнесенные к категориям среднего или умеренного риска.</w:t>
      </w:r>
    </w:p>
    <w:p w:rsidR="00003FFE" w:rsidRDefault="00003FFE">
      <w:pPr>
        <w:pStyle w:val="ConsPlusNormal"/>
        <w:spacing w:before="220"/>
        <w:ind w:firstLine="540"/>
        <w:jc w:val="both"/>
      </w:pPr>
      <w:r>
        <w:t>2.16.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003FFE" w:rsidRDefault="00003FFE">
      <w:pPr>
        <w:pStyle w:val="ConsPlusNormal"/>
        <w:spacing w:before="220"/>
        <w:ind w:firstLine="540"/>
        <w:jc w:val="both"/>
      </w:pPr>
      <w:r>
        <w:t>2.17.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003FFE" w:rsidRDefault="00003FFE">
      <w:pPr>
        <w:pStyle w:val="ConsPlusNormal"/>
        <w:spacing w:before="220"/>
        <w:ind w:firstLine="540"/>
        <w:jc w:val="both"/>
      </w:pPr>
      <w:r>
        <w:t xml:space="preserve">2.18.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w:t>
      </w:r>
      <w:proofErr w:type="gramEnd"/>
      <w:r>
        <w:t xml:space="preserve"> </w:t>
      </w:r>
      <w:proofErr w:type="gramStart"/>
      <w:r>
        <w:t xml:space="preserve">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 в том числе из открытых источников данных.</w:t>
      </w:r>
      <w:proofErr w:type="gramEnd"/>
    </w:p>
    <w:p w:rsidR="00003FFE" w:rsidRDefault="00003FFE">
      <w:pPr>
        <w:pStyle w:val="ConsPlusNormal"/>
        <w:spacing w:before="220"/>
        <w:ind w:firstLine="540"/>
        <w:jc w:val="both"/>
      </w:pPr>
      <w:r>
        <w:t xml:space="preserve">2.19.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осуществляются без взаимодействия с контролируемыми лицами.</w:t>
      </w:r>
    </w:p>
    <w:p w:rsidR="00003FFE" w:rsidRDefault="00003FFE">
      <w:pPr>
        <w:pStyle w:val="ConsPlusNormal"/>
        <w:spacing w:before="220"/>
        <w:ind w:firstLine="540"/>
        <w:jc w:val="both"/>
      </w:pPr>
      <w:r>
        <w:t>2.20. В рамках осуществления муниципального земельного контроля проводятся следующие виды контрольных мероприятий:</w:t>
      </w:r>
    </w:p>
    <w:p w:rsidR="00003FFE" w:rsidRDefault="00003FFE">
      <w:pPr>
        <w:pStyle w:val="ConsPlusNormal"/>
        <w:spacing w:before="220"/>
        <w:ind w:firstLine="540"/>
        <w:jc w:val="both"/>
      </w:pPr>
      <w:r>
        <w:t>2.20.1. Требующие взаимодействия с контролируемым лицом:</w:t>
      </w:r>
    </w:p>
    <w:p w:rsidR="00003FFE" w:rsidRDefault="00003FFE">
      <w:pPr>
        <w:pStyle w:val="ConsPlusNormal"/>
        <w:spacing w:before="220"/>
        <w:ind w:firstLine="540"/>
        <w:jc w:val="both"/>
      </w:pPr>
      <w:r>
        <w:t>2.20.1.1. Выездная проверка.</w:t>
      </w:r>
    </w:p>
    <w:p w:rsidR="00003FFE" w:rsidRDefault="00003FFE">
      <w:pPr>
        <w:pStyle w:val="ConsPlusNormal"/>
        <w:spacing w:before="220"/>
        <w:ind w:firstLine="540"/>
        <w:jc w:val="both"/>
      </w:pPr>
      <w:r>
        <w:t>2.20.1.2. Рейдовый осмотр.</w:t>
      </w:r>
    </w:p>
    <w:p w:rsidR="00003FFE" w:rsidRDefault="00003FFE">
      <w:pPr>
        <w:pStyle w:val="ConsPlusNormal"/>
        <w:spacing w:before="220"/>
        <w:ind w:firstLine="540"/>
        <w:jc w:val="both"/>
      </w:pPr>
      <w:r>
        <w:t>2.20.1.3. Инспекционный визит.</w:t>
      </w:r>
    </w:p>
    <w:p w:rsidR="00003FFE" w:rsidRDefault="00003FFE">
      <w:pPr>
        <w:pStyle w:val="ConsPlusNormal"/>
        <w:spacing w:before="220"/>
        <w:ind w:firstLine="540"/>
        <w:jc w:val="both"/>
      </w:pPr>
      <w:r>
        <w:t>2.20.1.4. Документарная проверка.</w:t>
      </w:r>
    </w:p>
    <w:p w:rsidR="00003FFE" w:rsidRDefault="00003FFE">
      <w:pPr>
        <w:pStyle w:val="ConsPlusNormal"/>
        <w:spacing w:before="220"/>
        <w:ind w:firstLine="540"/>
        <w:jc w:val="both"/>
      </w:pPr>
      <w:r>
        <w:t>2.20.2. Не требующие взаимодействия с контролируемым лицом - выездное обследование.</w:t>
      </w:r>
    </w:p>
    <w:p w:rsidR="00003FFE" w:rsidRDefault="00003FFE">
      <w:pPr>
        <w:pStyle w:val="ConsPlusNormal"/>
        <w:spacing w:before="220"/>
        <w:ind w:firstLine="540"/>
        <w:jc w:val="both"/>
      </w:pPr>
      <w:r>
        <w:t>2.21. Выездная проверка:</w:t>
      </w:r>
    </w:p>
    <w:p w:rsidR="00003FFE" w:rsidRDefault="00003FFE">
      <w:pPr>
        <w:pStyle w:val="ConsPlusNormal"/>
        <w:spacing w:before="220"/>
        <w:ind w:firstLine="540"/>
        <w:jc w:val="both"/>
      </w:pPr>
      <w:r>
        <w:t>2.21.1. Выездная проверка проводится в отношении конкретного контролируемого лица, владеющего и (или) использующего земельные участки на территории Советского городского округа Ставропольского края,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03FFE" w:rsidRDefault="00003FFE">
      <w:pPr>
        <w:pStyle w:val="ConsPlusNormal"/>
        <w:spacing w:before="220"/>
        <w:ind w:firstLine="540"/>
        <w:jc w:val="both"/>
      </w:pPr>
      <w:r>
        <w:t>2.21.2.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003FFE" w:rsidRDefault="00003FFE">
      <w:pPr>
        <w:pStyle w:val="ConsPlusNormal"/>
        <w:spacing w:before="220"/>
        <w:ind w:firstLine="540"/>
        <w:jc w:val="both"/>
      </w:pPr>
      <w:r>
        <w:t xml:space="preserve">2.21.3.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003FFE" w:rsidRDefault="00003FFE">
      <w:pPr>
        <w:pStyle w:val="ConsPlusNormal"/>
        <w:spacing w:before="220"/>
        <w:ind w:firstLine="540"/>
        <w:jc w:val="both"/>
      </w:pPr>
      <w:r>
        <w:t>2.21.4. В ходе выездной проверки допускаются следующие контрольные действия:</w:t>
      </w:r>
    </w:p>
    <w:p w:rsidR="00003FFE" w:rsidRDefault="00003FFE">
      <w:pPr>
        <w:pStyle w:val="ConsPlusNormal"/>
        <w:spacing w:before="220"/>
        <w:ind w:firstLine="540"/>
        <w:jc w:val="both"/>
      </w:pPr>
      <w:r>
        <w:t>2.21.4.1. Осмотр.</w:t>
      </w:r>
    </w:p>
    <w:p w:rsidR="00003FFE" w:rsidRDefault="00003FFE">
      <w:pPr>
        <w:pStyle w:val="ConsPlusNormal"/>
        <w:spacing w:before="220"/>
        <w:ind w:firstLine="540"/>
        <w:jc w:val="both"/>
      </w:pPr>
      <w:r>
        <w:t>2.21.4.2. Досмотр.</w:t>
      </w:r>
    </w:p>
    <w:p w:rsidR="00003FFE" w:rsidRDefault="00003FFE">
      <w:pPr>
        <w:pStyle w:val="ConsPlusNormal"/>
        <w:spacing w:before="220"/>
        <w:ind w:firstLine="540"/>
        <w:jc w:val="both"/>
      </w:pPr>
      <w:r>
        <w:t>2.21.4.3. Опрос.</w:t>
      </w:r>
    </w:p>
    <w:p w:rsidR="00003FFE" w:rsidRDefault="00003FFE">
      <w:pPr>
        <w:pStyle w:val="ConsPlusNormal"/>
        <w:spacing w:before="220"/>
        <w:ind w:firstLine="540"/>
        <w:jc w:val="both"/>
      </w:pPr>
      <w:r>
        <w:t>2.21.4.4. Получение письменных объяснений.</w:t>
      </w:r>
    </w:p>
    <w:p w:rsidR="00003FFE" w:rsidRDefault="00003FFE">
      <w:pPr>
        <w:pStyle w:val="ConsPlusNormal"/>
        <w:spacing w:before="220"/>
        <w:ind w:firstLine="540"/>
        <w:jc w:val="both"/>
      </w:pPr>
      <w:r>
        <w:t>2.21.4.5. Истребование документов.</w:t>
      </w:r>
    </w:p>
    <w:p w:rsidR="00003FFE" w:rsidRDefault="00003FFE">
      <w:pPr>
        <w:pStyle w:val="ConsPlusNormal"/>
        <w:spacing w:before="220"/>
        <w:ind w:firstLine="540"/>
        <w:jc w:val="both"/>
      </w:pPr>
      <w:r>
        <w:t>2.21.4.6. Экспертиза.</w:t>
      </w:r>
    </w:p>
    <w:p w:rsidR="00003FFE" w:rsidRDefault="00003FFE">
      <w:pPr>
        <w:pStyle w:val="ConsPlusNormal"/>
        <w:spacing w:before="220"/>
        <w:ind w:firstLine="540"/>
        <w:jc w:val="both"/>
      </w:pPr>
      <w:r>
        <w:t>2.22. Рейдовый осмотр.</w:t>
      </w:r>
    </w:p>
    <w:p w:rsidR="00003FFE" w:rsidRDefault="00003FFE">
      <w:pPr>
        <w:pStyle w:val="ConsPlusNormal"/>
        <w:spacing w:before="220"/>
        <w:ind w:firstLine="540"/>
        <w:jc w:val="both"/>
      </w:pPr>
      <w:r>
        <w:t>2.22.1.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03FFE" w:rsidRDefault="00003FFE">
      <w:pPr>
        <w:pStyle w:val="ConsPlusNormal"/>
        <w:spacing w:before="220"/>
        <w:ind w:firstLine="540"/>
        <w:jc w:val="both"/>
      </w:pPr>
      <w:r>
        <w:t>2.22.2. Рейдовый осмотр может проводиться в форме совместного (межведомственного) контрольного мероприятия.</w:t>
      </w:r>
    </w:p>
    <w:p w:rsidR="00003FFE" w:rsidRDefault="00003FFE">
      <w:pPr>
        <w:pStyle w:val="ConsPlusNormal"/>
        <w:spacing w:before="220"/>
        <w:ind w:firstLine="540"/>
        <w:jc w:val="both"/>
      </w:pPr>
      <w:r>
        <w:lastRenderedPageBreak/>
        <w:t>2.22.3. В ходе рейдового осмотра допускаются следующие контрольные действия:</w:t>
      </w:r>
    </w:p>
    <w:p w:rsidR="00003FFE" w:rsidRDefault="00003FFE">
      <w:pPr>
        <w:pStyle w:val="ConsPlusNormal"/>
        <w:spacing w:before="220"/>
        <w:ind w:firstLine="540"/>
        <w:jc w:val="both"/>
      </w:pPr>
      <w:r>
        <w:t>2.22.3.1. Осмотр.</w:t>
      </w:r>
    </w:p>
    <w:p w:rsidR="00003FFE" w:rsidRDefault="00003FFE">
      <w:pPr>
        <w:pStyle w:val="ConsPlusNormal"/>
        <w:spacing w:before="220"/>
        <w:ind w:firstLine="540"/>
        <w:jc w:val="both"/>
      </w:pPr>
      <w:r>
        <w:t>2.22.3.2. Досмотр.</w:t>
      </w:r>
    </w:p>
    <w:p w:rsidR="00003FFE" w:rsidRDefault="00003FFE">
      <w:pPr>
        <w:pStyle w:val="ConsPlusNormal"/>
        <w:spacing w:before="220"/>
        <w:ind w:firstLine="540"/>
        <w:jc w:val="both"/>
      </w:pPr>
      <w:r>
        <w:t>2.22.3.3. Опрос.</w:t>
      </w:r>
    </w:p>
    <w:p w:rsidR="00003FFE" w:rsidRDefault="00003FFE">
      <w:pPr>
        <w:pStyle w:val="ConsPlusNormal"/>
        <w:spacing w:before="220"/>
        <w:ind w:firstLine="540"/>
        <w:jc w:val="both"/>
      </w:pPr>
      <w:r>
        <w:t>2.22.3.4. Получение письменных объяснений.</w:t>
      </w:r>
    </w:p>
    <w:p w:rsidR="00003FFE" w:rsidRDefault="00003FFE">
      <w:pPr>
        <w:pStyle w:val="ConsPlusNormal"/>
        <w:spacing w:before="220"/>
        <w:ind w:firstLine="540"/>
        <w:jc w:val="both"/>
      </w:pPr>
      <w:r>
        <w:t>2.22.3.5. Истребование документов.</w:t>
      </w:r>
    </w:p>
    <w:p w:rsidR="00003FFE" w:rsidRDefault="00003FFE">
      <w:pPr>
        <w:pStyle w:val="ConsPlusNormal"/>
        <w:spacing w:before="220"/>
        <w:ind w:firstLine="540"/>
        <w:jc w:val="both"/>
      </w:pPr>
      <w:r>
        <w:t>2.22.3.6. Экспертиза.</w:t>
      </w:r>
    </w:p>
    <w:p w:rsidR="00003FFE" w:rsidRDefault="00003FFE">
      <w:pPr>
        <w:pStyle w:val="ConsPlusNormal"/>
        <w:spacing w:before="220"/>
        <w:ind w:firstLine="540"/>
        <w:jc w:val="both"/>
      </w:pPr>
      <w:r>
        <w:t>2.22.4.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3FFE" w:rsidRDefault="00003FFE">
      <w:pPr>
        <w:pStyle w:val="ConsPlusNormal"/>
        <w:spacing w:before="220"/>
        <w:ind w:firstLine="540"/>
        <w:jc w:val="both"/>
      </w:pPr>
      <w:r>
        <w:t>2.22.5. При проведении рейдового осмотра инспекторы вправе взаимодействовать с находящимися на объекте контроля лицами.</w:t>
      </w:r>
    </w:p>
    <w:p w:rsidR="00003FFE" w:rsidRDefault="00003FFE">
      <w:pPr>
        <w:pStyle w:val="ConsPlusNormal"/>
        <w:spacing w:before="220"/>
        <w:ind w:firstLine="540"/>
        <w:jc w:val="both"/>
      </w:pPr>
      <w:r>
        <w:t>2.22.6. 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03FFE" w:rsidRDefault="00003FFE">
      <w:pPr>
        <w:pStyle w:val="ConsPlusNormal"/>
        <w:spacing w:before="220"/>
        <w:ind w:firstLine="540"/>
        <w:jc w:val="both"/>
      </w:pPr>
      <w:r>
        <w:t>2.22.7.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03FFE" w:rsidRDefault="00003FFE">
      <w:pPr>
        <w:pStyle w:val="ConsPlusNormal"/>
        <w:spacing w:before="220"/>
        <w:ind w:firstLine="540"/>
        <w:jc w:val="both"/>
      </w:pPr>
      <w:r>
        <w:t>2.23. Инспекционный визит:</w:t>
      </w:r>
    </w:p>
    <w:p w:rsidR="00003FFE" w:rsidRDefault="00003FFE">
      <w:pPr>
        <w:pStyle w:val="ConsPlusNormal"/>
        <w:spacing w:before="220"/>
        <w:ind w:firstLine="540"/>
        <w:jc w:val="both"/>
      </w:pPr>
      <w:r>
        <w:t>2.23.1.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3FFE" w:rsidRDefault="00003FFE">
      <w:pPr>
        <w:pStyle w:val="ConsPlusNormal"/>
        <w:spacing w:before="220"/>
        <w:ind w:firstLine="540"/>
        <w:jc w:val="both"/>
      </w:pPr>
      <w:r>
        <w:t>2.23.2. В ходе инспекционного визита допускаются следующие контрольные действия:</w:t>
      </w:r>
    </w:p>
    <w:p w:rsidR="00003FFE" w:rsidRDefault="00003FFE">
      <w:pPr>
        <w:pStyle w:val="ConsPlusNormal"/>
        <w:spacing w:before="220"/>
        <w:ind w:firstLine="540"/>
        <w:jc w:val="both"/>
      </w:pPr>
      <w:r>
        <w:t>2.23.2.1. Осмотр.</w:t>
      </w:r>
    </w:p>
    <w:p w:rsidR="00003FFE" w:rsidRDefault="00003FFE">
      <w:pPr>
        <w:pStyle w:val="ConsPlusNormal"/>
        <w:spacing w:before="220"/>
        <w:ind w:firstLine="540"/>
        <w:jc w:val="both"/>
      </w:pPr>
      <w:r>
        <w:t>2.23.2.2. Опрос.</w:t>
      </w:r>
    </w:p>
    <w:p w:rsidR="00003FFE" w:rsidRDefault="00003FFE">
      <w:pPr>
        <w:pStyle w:val="ConsPlusNormal"/>
        <w:spacing w:before="220"/>
        <w:ind w:firstLine="540"/>
        <w:jc w:val="both"/>
      </w:pPr>
      <w:r>
        <w:t>2.23.2.3. Получение письменных объяснений.</w:t>
      </w:r>
    </w:p>
    <w:p w:rsidR="00003FFE" w:rsidRDefault="00003FFE">
      <w:pPr>
        <w:pStyle w:val="ConsPlusNormal"/>
        <w:spacing w:before="220"/>
        <w:ind w:firstLine="540"/>
        <w:jc w:val="both"/>
      </w:pPr>
      <w:r>
        <w:t>2.23.2.4. Инструментальное обследование.</w:t>
      </w:r>
    </w:p>
    <w:p w:rsidR="00003FFE" w:rsidRDefault="00003FFE">
      <w:pPr>
        <w:pStyle w:val="ConsPlusNormal"/>
        <w:spacing w:before="220"/>
        <w:ind w:firstLine="540"/>
        <w:jc w:val="both"/>
      </w:pPr>
      <w:r>
        <w:t>2.23.2.5.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3FFE" w:rsidRDefault="00003FFE">
      <w:pPr>
        <w:pStyle w:val="ConsPlusNormal"/>
        <w:spacing w:before="220"/>
        <w:ind w:firstLine="540"/>
        <w:jc w:val="both"/>
      </w:pPr>
      <w:r>
        <w:t>2.23.3. Инспекционный визит проводится без предварительного уведомления контролируемого лица и собственника объекта контроля.</w:t>
      </w:r>
    </w:p>
    <w:p w:rsidR="00003FFE" w:rsidRDefault="00003FFE">
      <w:pPr>
        <w:pStyle w:val="ConsPlusNormal"/>
        <w:spacing w:before="220"/>
        <w:ind w:firstLine="540"/>
        <w:jc w:val="both"/>
      </w:pPr>
      <w:r>
        <w:t xml:space="preserve">2.23.4. Срок проведения инспекционного визита в одном месте осуществления деятельности </w:t>
      </w:r>
      <w:r>
        <w:lastRenderedPageBreak/>
        <w:t>либо на одном производственном объекте (территории) не может превышать один рабочий день.</w:t>
      </w:r>
    </w:p>
    <w:p w:rsidR="00003FFE" w:rsidRDefault="00003FFE">
      <w:pPr>
        <w:pStyle w:val="ConsPlusNormal"/>
        <w:spacing w:before="220"/>
        <w:ind w:firstLine="540"/>
        <w:jc w:val="both"/>
      </w:pPr>
      <w:r>
        <w:t>2.23.5. Контролируемые лица или их представители обязаны обеспечить беспрепятственный доступ инспектора в здания, сооружения, помещения.</w:t>
      </w:r>
    </w:p>
    <w:p w:rsidR="00003FFE" w:rsidRDefault="00003FFE">
      <w:pPr>
        <w:pStyle w:val="ConsPlusNormal"/>
        <w:spacing w:before="220"/>
        <w:ind w:firstLine="540"/>
        <w:jc w:val="both"/>
      </w:pPr>
      <w:r>
        <w:t>2.24. Документарная проверка:</w:t>
      </w:r>
    </w:p>
    <w:p w:rsidR="00003FFE" w:rsidRDefault="00003FFE">
      <w:pPr>
        <w:pStyle w:val="ConsPlusNormal"/>
        <w:spacing w:before="220"/>
        <w:ind w:firstLine="540"/>
        <w:jc w:val="both"/>
      </w:pPr>
      <w:r>
        <w:t>2.24.1.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w:t>
      </w:r>
    </w:p>
    <w:p w:rsidR="00003FFE" w:rsidRDefault="00003FFE">
      <w:pPr>
        <w:pStyle w:val="ConsPlusNormal"/>
        <w:spacing w:before="220"/>
        <w:ind w:firstLine="540"/>
        <w:jc w:val="both"/>
      </w:pPr>
      <w:r>
        <w:t>2.24.2.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03FFE" w:rsidRDefault="00003FFE">
      <w:pPr>
        <w:pStyle w:val="ConsPlusNormal"/>
        <w:spacing w:before="220"/>
        <w:ind w:firstLine="540"/>
        <w:jc w:val="both"/>
      </w:pPr>
      <w:r>
        <w:t>2.24.3. В ходе документарной проверки допускаются следующие контрольные действия:</w:t>
      </w:r>
    </w:p>
    <w:p w:rsidR="00003FFE" w:rsidRDefault="00003FFE">
      <w:pPr>
        <w:pStyle w:val="ConsPlusNormal"/>
        <w:spacing w:before="220"/>
        <w:ind w:firstLine="540"/>
        <w:jc w:val="both"/>
      </w:pPr>
      <w:r>
        <w:t>2.24.3.1. Получение письменных объяснений.</w:t>
      </w:r>
    </w:p>
    <w:p w:rsidR="00003FFE" w:rsidRDefault="00003FFE">
      <w:pPr>
        <w:pStyle w:val="ConsPlusNormal"/>
        <w:spacing w:before="220"/>
        <w:ind w:firstLine="540"/>
        <w:jc w:val="both"/>
      </w:pPr>
      <w:r>
        <w:t>2.24.3.2. Истребование документов.</w:t>
      </w:r>
    </w:p>
    <w:p w:rsidR="00003FFE" w:rsidRDefault="00003FFE">
      <w:pPr>
        <w:pStyle w:val="ConsPlusNormal"/>
        <w:spacing w:before="220"/>
        <w:ind w:firstLine="540"/>
        <w:jc w:val="both"/>
      </w:pPr>
      <w:r>
        <w:t>2.24.3.3. Экспертиза.</w:t>
      </w:r>
    </w:p>
    <w:p w:rsidR="00003FFE" w:rsidRDefault="00003FFE">
      <w:pPr>
        <w:pStyle w:val="ConsPlusNormal"/>
        <w:spacing w:before="220"/>
        <w:ind w:firstLine="540"/>
        <w:jc w:val="both"/>
      </w:pPr>
      <w:r>
        <w:t>2.24.4.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03FFE" w:rsidRDefault="00003FFE">
      <w:pPr>
        <w:pStyle w:val="ConsPlusNormal"/>
        <w:spacing w:before="220"/>
        <w:ind w:firstLine="540"/>
        <w:jc w:val="both"/>
      </w:pPr>
      <w:r>
        <w:t xml:space="preserve">2.24.5. </w:t>
      </w:r>
      <w:proofErr w:type="gramStart"/>
      <w: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t xml:space="preserve">. </w:t>
      </w:r>
      <w:proofErr w:type="gramStart"/>
      <w: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03FFE" w:rsidRDefault="00003FFE">
      <w:pPr>
        <w:pStyle w:val="ConsPlusNormal"/>
        <w:spacing w:before="220"/>
        <w:ind w:firstLine="540"/>
        <w:jc w:val="both"/>
      </w:pPr>
      <w:r>
        <w:t xml:space="preserve">2.24.6.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t>истребуются</w:t>
      </w:r>
      <w:proofErr w:type="spellEnd"/>
      <w:r>
        <w:t>.</w:t>
      </w:r>
    </w:p>
    <w:p w:rsidR="00003FFE" w:rsidRDefault="00003FFE">
      <w:pPr>
        <w:pStyle w:val="ConsPlusNormal"/>
        <w:spacing w:before="220"/>
        <w:ind w:firstLine="540"/>
        <w:jc w:val="both"/>
      </w:pPr>
      <w:r>
        <w:t xml:space="preserve">2.24.7. Срок проведения документарной проверки не может превышать десять рабочих дней. </w:t>
      </w:r>
      <w:proofErr w:type="gramStart"/>
      <w: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w:t>
      </w:r>
      <w:r>
        <w:lastRenderedPageBreak/>
        <w:t>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03FFE" w:rsidRDefault="00003FFE">
      <w:pPr>
        <w:pStyle w:val="ConsPlusNormal"/>
        <w:spacing w:before="220"/>
        <w:ind w:firstLine="540"/>
        <w:jc w:val="both"/>
      </w:pPr>
      <w:r>
        <w:t>2.24.8. Внеплановая документарная проверка проводится без согласования с органами прокуратуры.</w:t>
      </w:r>
    </w:p>
    <w:p w:rsidR="00003FFE" w:rsidRDefault="00003FFE">
      <w:pPr>
        <w:pStyle w:val="ConsPlusNormal"/>
        <w:spacing w:before="220"/>
        <w:ind w:firstLine="540"/>
        <w:jc w:val="both"/>
      </w:pPr>
      <w:r>
        <w:t>2.25. Выбор между проведением таких контрольных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03FFE" w:rsidRDefault="00003FFE">
      <w:pPr>
        <w:pStyle w:val="ConsPlusNormal"/>
        <w:spacing w:before="220"/>
        <w:ind w:firstLine="540"/>
        <w:jc w:val="both"/>
      </w:pPr>
      <w:r>
        <w:t>2.26. Выездное обследование:</w:t>
      </w:r>
    </w:p>
    <w:p w:rsidR="00003FFE" w:rsidRDefault="00003FFE">
      <w:pPr>
        <w:pStyle w:val="ConsPlusNormal"/>
        <w:spacing w:before="220"/>
        <w:ind w:firstLine="540"/>
        <w:jc w:val="both"/>
      </w:pPr>
      <w:r>
        <w:t>2.26.1.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оценки соблюдения контролируемым лицом обязательных требований.</w:t>
      </w:r>
    </w:p>
    <w:p w:rsidR="00003FFE" w:rsidRDefault="00003FFE">
      <w:pPr>
        <w:pStyle w:val="ConsPlusNormal"/>
        <w:spacing w:before="220"/>
        <w:ind w:firstLine="540"/>
        <w:jc w:val="both"/>
      </w:pPr>
      <w:r>
        <w:t>2.26.2. В ходе выездного обследования на общедоступных (открытых для посещения неограниченным кругом лиц) объектах контроля могут осуществляться:</w:t>
      </w:r>
    </w:p>
    <w:p w:rsidR="00003FFE" w:rsidRDefault="00003FFE">
      <w:pPr>
        <w:pStyle w:val="ConsPlusNormal"/>
        <w:spacing w:before="220"/>
        <w:ind w:firstLine="540"/>
        <w:jc w:val="both"/>
      </w:pPr>
      <w:r>
        <w:t>1. Осмотр.</w:t>
      </w:r>
    </w:p>
    <w:p w:rsidR="00003FFE" w:rsidRDefault="00003FFE">
      <w:pPr>
        <w:pStyle w:val="ConsPlusNormal"/>
        <w:spacing w:before="220"/>
        <w:ind w:firstLine="540"/>
        <w:jc w:val="both"/>
      </w:pPr>
      <w:r>
        <w:t>2. Отбор проб (образцов).</w:t>
      </w:r>
    </w:p>
    <w:p w:rsidR="00003FFE" w:rsidRDefault="00003FFE">
      <w:pPr>
        <w:pStyle w:val="ConsPlusNormal"/>
        <w:spacing w:before="220"/>
        <w:ind w:firstLine="540"/>
        <w:jc w:val="both"/>
      </w:pPr>
      <w:r>
        <w:t>3. Инструментальное обследование (с применением видеозаписи).</w:t>
      </w:r>
    </w:p>
    <w:p w:rsidR="00003FFE" w:rsidRDefault="00003FFE">
      <w:pPr>
        <w:pStyle w:val="ConsPlusNormal"/>
        <w:spacing w:before="220"/>
        <w:ind w:firstLine="540"/>
        <w:jc w:val="both"/>
      </w:pPr>
      <w:r>
        <w:t>4. Испытание.</w:t>
      </w:r>
    </w:p>
    <w:p w:rsidR="00003FFE" w:rsidRDefault="00003FFE">
      <w:pPr>
        <w:pStyle w:val="ConsPlusNormal"/>
        <w:spacing w:before="220"/>
        <w:ind w:firstLine="540"/>
        <w:jc w:val="both"/>
      </w:pPr>
      <w:r>
        <w:t>5. Экспертиза.</w:t>
      </w:r>
    </w:p>
    <w:p w:rsidR="00003FFE" w:rsidRDefault="00003FFE">
      <w:pPr>
        <w:pStyle w:val="ConsPlusNormal"/>
        <w:spacing w:before="220"/>
        <w:ind w:firstLine="540"/>
        <w:jc w:val="both"/>
      </w:pPr>
      <w:r>
        <w:t>2.26.3.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3FFE" w:rsidRDefault="00003FFE">
      <w:pPr>
        <w:pStyle w:val="ConsPlusNormal"/>
        <w:spacing w:before="220"/>
        <w:ind w:firstLine="540"/>
        <w:jc w:val="both"/>
      </w:pPr>
      <w:r>
        <w:t xml:space="preserve">2.26.4. По результатам проведения выездного обследования решения, предусмотренные </w:t>
      </w:r>
      <w:hyperlink r:id="rId18">
        <w:r>
          <w:rPr>
            <w:color w:val="0000FF"/>
          </w:rPr>
          <w:t>пунктами 1</w:t>
        </w:r>
      </w:hyperlink>
      <w:r>
        <w:t xml:space="preserve"> и </w:t>
      </w:r>
      <w:hyperlink r:id="rId19">
        <w:r>
          <w:rPr>
            <w:color w:val="0000FF"/>
          </w:rPr>
          <w:t>2 части 2 статьи 90</w:t>
        </w:r>
      </w:hyperlink>
      <w:r>
        <w:t xml:space="preserve"> Федерального закона N 248-ФЗ, не принимаются.</w:t>
      </w:r>
    </w:p>
    <w:p w:rsidR="00003FFE" w:rsidRDefault="00003FFE">
      <w:pPr>
        <w:pStyle w:val="ConsPlusNormal"/>
        <w:spacing w:before="220"/>
        <w:ind w:firstLine="540"/>
        <w:jc w:val="both"/>
      </w:pPr>
      <w:r>
        <w:t>2.26.5. Выездное обследование может проводиться в форме внепланового контрольного мероприятия.</w:t>
      </w:r>
    </w:p>
    <w:p w:rsidR="00003FFE" w:rsidRDefault="00003FFE">
      <w:pPr>
        <w:pStyle w:val="ConsPlusNormal"/>
        <w:spacing w:before="220"/>
        <w:ind w:firstLine="540"/>
        <w:jc w:val="both"/>
      </w:pPr>
      <w:r>
        <w:t>2.27. Внеплановые выездная проверка и инспекционный визит, а также рейдовый осмотр проводятся только по согласованию с органами прокуратуры.</w:t>
      </w:r>
    </w:p>
    <w:p w:rsidR="00003FFE" w:rsidRDefault="00003FFE">
      <w:pPr>
        <w:pStyle w:val="ConsPlusNormal"/>
        <w:spacing w:before="220"/>
        <w:ind w:firstLine="540"/>
        <w:jc w:val="both"/>
      </w:pPr>
      <w:r>
        <w:t xml:space="preserve">2.28.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lastRenderedPageBreak/>
        <w:t>же</w:t>
      </w:r>
      <w:proofErr w:type="gramEnd"/>
      <w:r>
        <w:t xml:space="preserve"> срок документов, предусмотренных </w:t>
      </w:r>
      <w:hyperlink r:id="rId20">
        <w:r>
          <w:rPr>
            <w:color w:val="0000FF"/>
          </w:rPr>
          <w:t>частью 5 статьи 66</w:t>
        </w:r>
      </w:hyperlink>
      <w:r>
        <w:t xml:space="preserve"> Федерального закона N 248-ФЗ. В этом случае уведомление контролируемого лица о проведении внепланового контрольного мероприятия может не проводиться.</w:t>
      </w:r>
    </w:p>
    <w:p w:rsidR="00003FFE" w:rsidRDefault="00003FFE">
      <w:pPr>
        <w:pStyle w:val="ConsPlusNormal"/>
        <w:spacing w:before="220"/>
        <w:ind w:firstLine="540"/>
        <w:jc w:val="both"/>
      </w:pPr>
      <w:r>
        <w:t>2.29.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03FFE" w:rsidRDefault="00003FFE">
      <w:pPr>
        <w:pStyle w:val="ConsPlusNormal"/>
        <w:spacing w:before="220"/>
        <w:ind w:firstLine="540"/>
        <w:jc w:val="both"/>
      </w:pPr>
      <w:r>
        <w:t>2.30. При проведении контрольных мероприятий уполномоченным органом,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003FFE" w:rsidRDefault="00003FFE">
      <w:pPr>
        <w:pStyle w:val="ConsPlusNormal"/>
        <w:spacing w:before="220"/>
        <w:ind w:firstLine="540"/>
        <w:jc w:val="both"/>
      </w:pPr>
      <w:r>
        <w:t>2.30.1. Осмотр.</w:t>
      </w:r>
    </w:p>
    <w:p w:rsidR="00003FFE" w:rsidRDefault="00003FFE">
      <w:pPr>
        <w:pStyle w:val="ConsPlusNormal"/>
        <w:spacing w:before="220"/>
        <w:ind w:firstLine="540"/>
        <w:jc w:val="both"/>
      </w:pPr>
      <w:r>
        <w:t>2.30.2. Досмотр.</w:t>
      </w:r>
    </w:p>
    <w:p w:rsidR="00003FFE" w:rsidRDefault="00003FFE">
      <w:pPr>
        <w:pStyle w:val="ConsPlusNormal"/>
        <w:spacing w:before="220"/>
        <w:ind w:firstLine="540"/>
        <w:jc w:val="both"/>
      </w:pPr>
      <w:r>
        <w:t>2.30.3. Опрос.</w:t>
      </w:r>
    </w:p>
    <w:p w:rsidR="00003FFE" w:rsidRDefault="00003FFE">
      <w:pPr>
        <w:pStyle w:val="ConsPlusNormal"/>
        <w:spacing w:before="220"/>
        <w:ind w:firstLine="540"/>
        <w:jc w:val="both"/>
      </w:pPr>
      <w:r>
        <w:t>2.30.4. Получение письменных объяснений.</w:t>
      </w:r>
    </w:p>
    <w:p w:rsidR="00003FFE" w:rsidRDefault="00003FFE">
      <w:pPr>
        <w:pStyle w:val="ConsPlusNormal"/>
        <w:spacing w:before="220"/>
        <w:ind w:firstLine="540"/>
        <w:jc w:val="both"/>
      </w:pPr>
      <w:r>
        <w:t>2.30.5. Истребование документов.</w:t>
      </w:r>
    </w:p>
    <w:p w:rsidR="00003FFE" w:rsidRDefault="00003FFE">
      <w:pPr>
        <w:pStyle w:val="ConsPlusNormal"/>
        <w:spacing w:before="220"/>
        <w:ind w:firstLine="540"/>
        <w:jc w:val="both"/>
      </w:pPr>
      <w:r>
        <w:t>2.30.6. Инструментальное обследование.</w:t>
      </w:r>
    </w:p>
    <w:p w:rsidR="00003FFE" w:rsidRDefault="00003FFE">
      <w:pPr>
        <w:pStyle w:val="ConsPlusNormal"/>
        <w:spacing w:before="220"/>
        <w:ind w:firstLine="540"/>
        <w:jc w:val="both"/>
      </w:pPr>
      <w:r>
        <w:t>2.30.7. Экспертиза.</w:t>
      </w:r>
    </w:p>
    <w:p w:rsidR="00003FFE" w:rsidRDefault="00003FFE">
      <w:pPr>
        <w:pStyle w:val="ConsPlusNormal"/>
        <w:spacing w:before="220"/>
        <w:ind w:firstLine="540"/>
        <w:jc w:val="both"/>
      </w:pPr>
      <w:r>
        <w:t>2.31. Осмотр:</w:t>
      </w:r>
    </w:p>
    <w:p w:rsidR="00003FFE" w:rsidRDefault="00003FFE">
      <w:pPr>
        <w:pStyle w:val="ConsPlusNormal"/>
        <w:spacing w:before="220"/>
        <w:ind w:firstLine="540"/>
        <w:jc w:val="both"/>
      </w:pPr>
      <w:r>
        <w:t>2.31.1. Осмотр осуществляется инспектором в присутствии контролируемого лица или его представителя и (или) с применением видеозаписи.</w:t>
      </w:r>
    </w:p>
    <w:p w:rsidR="00003FFE" w:rsidRDefault="00003FFE">
      <w:pPr>
        <w:pStyle w:val="ConsPlusNormal"/>
        <w:spacing w:before="220"/>
        <w:ind w:firstLine="540"/>
        <w:jc w:val="both"/>
      </w:pPr>
      <w:r>
        <w:t>2.31.2.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мероприятия.</w:t>
      </w:r>
    </w:p>
    <w:p w:rsidR="00003FFE" w:rsidRDefault="00003FFE">
      <w:pPr>
        <w:pStyle w:val="ConsPlusNormal"/>
        <w:spacing w:before="220"/>
        <w:ind w:firstLine="540"/>
        <w:jc w:val="both"/>
      </w:pPr>
      <w:r>
        <w:t>2.32. Досмотр:</w:t>
      </w:r>
    </w:p>
    <w:p w:rsidR="00003FFE" w:rsidRDefault="00003FFE">
      <w:pPr>
        <w:pStyle w:val="ConsPlusNormal"/>
        <w:spacing w:before="220"/>
        <w:ind w:firstLine="540"/>
        <w:jc w:val="both"/>
      </w:pPr>
      <w:r>
        <w:t>2.32.1.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мероприятия с обязательным применением видеозаписи.</w:t>
      </w:r>
    </w:p>
    <w:p w:rsidR="00003FFE" w:rsidRDefault="00003FFE">
      <w:pPr>
        <w:pStyle w:val="ConsPlusNormal"/>
        <w:spacing w:before="220"/>
        <w:ind w:firstLine="540"/>
        <w:jc w:val="both"/>
      </w:pPr>
      <w:r>
        <w:t>2.32.2.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мероприятия.</w:t>
      </w:r>
    </w:p>
    <w:p w:rsidR="00003FFE" w:rsidRDefault="00003FFE">
      <w:pPr>
        <w:pStyle w:val="ConsPlusNormal"/>
        <w:spacing w:before="220"/>
        <w:ind w:firstLine="540"/>
        <w:jc w:val="both"/>
      </w:pPr>
      <w:r>
        <w:t>2.33. Опрос.</w:t>
      </w:r>
    </w:p>
    <w:p w:rsidR="00003FFE" w:rsidRDefault="00003FFE">
      <w:pPr>
        <w:pStyle w:val="ConsPlusNormal"/>
        <w:spacing w:before="220"/>
        <w:ind w:firstLine="540"/>
        <w:jc w:val="both"/>
      </w:pPr>
      <w: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03FFE" w:rsidRDefault="00003FFE">
      <w:pPr>
        <w:pStyle w:val="ConsPlusNormal"/>
        <w:spacing w:before="220"/>
        <w:ind w:firstLine="540"/>
        <w:jc w:val="both"/>
      </w:pPr>
      <w:r>
        <w:lastRenderedPageBreak/>
        <w:t>2.34. Получение письменных объяснений:</w:t>
      </w:r>
    </w:p>
    <w:p w:rsidR="00003FFE" w:rsidRDefault="00003FFE">
      <w:pPr>
        <w:pStyle w:val="ConsPlusNormal"/>
        <w:spacing w:before="220"/>
        <w:ind w:firstLine="540"/>
        <w:jc w:val="both"/>
      </w:pPr>
      <w:r>
        <w:t>2.34.1. Письменные объяснения (далее - объяснения) оформляются путем составления письменного документа в свободной форме.</w:t>
      </w:r>
    </w:p>
    <w:p w:rsidR="00003FFE" w:rsidRDefault="00003FFE">
      <w:pPr>
        <w:pStyle w:val="ConsPlusNormal"/>
        <w:spacing w:before="220"/>
        <w:ind w:firstLine="540"/>
        <w:jc w:val="both"/>
      </w:pPr>
      <w:r>
        <w:t>2.34.2.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03FFE" w:rsidRDefault="00003FFE">
      <w:pPr>
        <w:pStyle w:val="ConsPlusNormal"/>
        <w:spacing w:before="220"/>
        <w:ind w:firstLine="540"/>
        <w:jc w:val="both"/>
      </w:pPr>
      <w:r>
        <w:t>2.35. Истребование документов:</w:t>
      </w:r>
    </w:p>
    <w:p w:rsidR="00003FFE" w:rsidRDefault="00003FFE">
      <w:pPr>
        <w:pStyle w:val="ConsPlusNormal"/>
        <w:spacing w:before="220"/>
        <w:ind w:firstLine="540"/>
        <w:jc w:val="both"/>
      </w:pPr>
      <w:r>
        <w:t xml:space="preserve">2.35.1. </w:t>
      </w:r>
      <w:proofErr w:type="spellStart"/>
      <w:r>
        <w:t>Истребуемые</w:t>
      </w:r>
      <w:proofErr w:type="spellEnd"/>
      <w:r>
        <w:t xml:space="preserve"> документы направляются в уполномоченный орган в форме электронного документа в порядке, предусмотренном </w:t>
      </w:r>
      <w:hyperlink r:id="rId21">
        <w:r>
          <w:rPr>
            <w:color w:val="0000FF"/>
          </w:rPr>
          <w:t>статьей 21</w:t>
        </w:r>
      </w:hyperlink>
      <w:r>
        <w:t xml:space="preserve">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003FFE" w:rsidRDefault="00003FFE">
      <w:pPr>
        <w:pStyle w:val="ConsPlusNormal"/>
        <w:spacing w:before="220"/>
        <w:ind w:firstLine="540"/>
        <w:jc w:val="both"/>
      </w:pPr>
      <w:r>
        <w:t xml:space="preserve">2.35.2.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003FFE" w:rsidRDefault="00003FFE">
      <w:pPr>
        <w:pStyle w:val="ConsPlusNormal"/>
        <w:spacing w:before="220"/>
        <w:ind w:firstLine="540"/>
        <w:jc w:val="both"/>
      </w:pPr>
      <w:r>
        <w:t xml:space="preserve">2.35.3. Документы, которые </w:t>
      </w:r>
      <w:proofErr w:type="spellStart"/>
      <w:r>
        <w:t>истребуются</w:t>
      </w:r>
      <w:proofErr w:type="spellEnd"/>
      <w: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2">
        <w:r>
          <w:rPr>
            <w:color w:val="0000FF"/>
          </w:rPr>
          <w:t>статьей 21</w:t>
        </w:r>
      </w:hyperlink>
      <w:r>
        <w:t xml:space="preserve"> Федерального закона N 248-ФЗ.</w:t>
      </w:r>
    </w:p>
    <w:p w:rsidR="00003FFE" w:rsidRDefault="00003FFE">
      <w:pPr>
        <w:pStyle w:val="ConsPlusNormal"/>
        <w:spacing w:before="220"/>
        <w:ind w:firstLine="540"/>
        <w:jc w:val="both"/>
      </w:pPr>
      <w:r>
        <w:t xml:space="preserve">2.35.4.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003FFE" w:rsidRDefault="00003FFE">
      <w:pPr>
        <w:pStyle w:val="ConsPlusNormal"/>
        <w:spacing w:before="220"/>
        <w:ind w:firstLine="540"/>
        <w:jc w:val="both"/>
      </w:pPr>
      <w:r>
        <w:t>2.36. Инструментальное обследование:</w:t>
      </w:r>
    </w:p>
    <w:p w:rsidR="00003FFE" w:rsidRDefault="00003FFE">
      <w:pPr>
        <w:pStyle w:val="ConsPlusNormal"/>
        <w:spacing w:before="220"/>
        <w:ind w:firstLine="540"/>
        <w:jc w:val="both"/>
      </w:pPr>
      <w:r>
        <w:t>2.36.1.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003FFE" w:rsidRDefault="00003FFE">
      <w:pPr>
        <w:pStyle w:val="ConsPlusNormal"/>
        <w:spacing w:before="220"/>
        <w:ind w:firstLine="540"/>
        <w:jc w:val="both"/>
      </w:pPr>
      <w:r>
        <w:lastRenderedPageBreak/>
        <w:t xml:space="preserve">2.36.2.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003FFE" w:rsidRDefault="00003FFE">
      <w:pPr>
        <w:pStyle w:val="ConsPlusNormal"/>
        <w:spacing w:before="220"/>
        <w:ind w:firstLine="540"/>
        <w:jc w:val="both"/>
      </w:pPr>
      <w:r>
        <w:t xml:space="preserve">2.36.3.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003FFE" w:rsidRDefault="00003FFE">
      <w:pPr>
        <w:pStyle w:val="ConsPlusNormal"/>
        <w:spacing w:before="220"/>
        <w:ind w:firstLine="540"/>
        <w:jc w:val="both"/>
      </w:pPr>
      <w:r>
        <w:t>2.37. Экспертиза:</w:t>
      </w:r>
    </w:p>
    <w:p w:rsidR="00003FFE" w:rsidRDefault="00003FFE">
      <w:pPr>
        <w:pStyle w:val="ConsPlusNormal"/>
        <w:spacing w:before="220"/>
        <w:ind w:firstLine="540"/>
        <w:jc w:val="both"/>
      </w:pPr>
      <w:r>
        <w:t>2.37.1. Конкретное экспертное задание включает одну или несколько из следующих задач экспертизы:</w:t>
      </w:r>
    </w:p>
    <w:p w:rsidR="00003FFE" w:rsidRDefault="00003FFE">
      <w:pPr>
        <w:pStyle w:val="ConsPlusNormal"/>
        <w:spacing w:before="220"/>
        <w:ind w:firstLine="540"/>
        <w:jc w:val="both"/>
      </w:pPr>
      <w:r>
        <w:t>2.37.1.1. Установление фактов, обстоятельств.</w:t>
      </w:r>
    </w:p>
    <w:p w:rsidR="00003FFE" w:rsidRDefault="00003FFE">
      <w:pPr>
        <w:pStyle w:val="ConsPlusNormal"/>
        <w:spacing w:before="220"/>
        <w:ind w:firstLine="540"/>
        <w:jc w:val="both"/>
      </w:pPr>
      <w:r>
        <w:t>2.37.1.2. Установление тождества или различия.</w:t>
      </w:r>
    </w:p>
    <w:p w:rsidR="00003FFE" w:rsidRDefault="00003FFE">
      <w:pPr>
        <w:pStyle w:val="ConsPlusNormal"/>
        <w:spacing w:before="220"/>
        <w:ind w:firstLine="540"/>
        <w:jc w:val="both"/>
      </w:pPr>
      <w:r>
        <w:t>2.37.2. Экспертиза осуществляется экспертом или экспертной организацией по поручению уполномоченного органа.</w:t>
      </w:r>
    </w:p>
    <w:p w:rsidR="00003FFE" w:rsidRDefault="00003FFE">
      <w:pPr>
        <w:pStyle w:val="ConsPlusNormal"/>
        <w:spacing w:before="220"/>
        <w:ind w:firstLine="540"/>
        <w:jc w:val="both"/>
      </w:pPr>
      <w:r>
        <w:t>2.37.3. При назначении и осуществлении экспертизы контролируемые лица имеют право:</w:t>
      </w:r>
    </w:p>
    <w:p w:rsidR="00003FFE" w:rsidRDefault="00003FFE">
      <w:pPr>
        <w:pStyle w:val="ConsPlusNormal"/>
        <w:spacing w:before="220"/>
        <w:ind w:firstLine="540"/>
        <w:jc w:val="both"/>
      </w:pPr>
      <w:r>
        <w:t>2.37.3.1. Информировать уполномоченный орган о наличии конфликта интересов у эксперта, экспертной организации.</w:t>
      </w:r>
    </w:p>
    <w:p w:rsidR="00003FFE" w:rsidRDefault="00003FFE">
      <w:pPr>
        <w:pStyle w:val="ConsPlusNormal"/>
        <w:spacing w:before="220"/>
        <w:ind w:firstLine="540"/>
        <w:jc w:val="both"/>
      </w:pPr>
      <w:r>
        <w:t>2.37.3.2.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03FFE" w:rsidRDefault="00003FFE">
      <w:pPr>
        <w:pStyle w:val="ConsPlusNormal"/>
        <w:spacing w:before="220"/>
        <w:ind w:firstLine="540"/>
        <w:jc w:val="both"/>
      </w:pPr>
      <w:r>
        <w:t>2.37.3.3. Присутствовать с разрешения должностного лица уполномоченного органа при осуществлении экспертизы и давать объяснения эксперту.</w:t>
      </w:r>
    </w:p>
    <w:p w:rsidR="00003FFE" w:rsidRDefault="00003FFE">
      <w:pPr>
        <w:pStyle w:val="ConsPlusNormal"/>
        <w:spacing w:before="220"/>
        <w:ind w:firstLine="540"/>
        <w:jc w:val="both"/>
      </w:pPr>
      <w:r>
        <w:t>2.37.3.4. Знакомиться с заключением эксперта или экспертной организации.</w:t>
      </w:r>
    </w:p>
    <w:p w:rsidR="00003FFE" w:rsidRDefault="00003FFE">
      <w:pPr>
        <w:pStyle w:val="ConsPlusNormal"/>
        <w:spacing w:before="220"/>
        <w:ind w:firstLine="540"/>
        <w:jc w:val="both"/>
      </w:pPr>
      <w:r>
        <w:t>2.37.4.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03FFE" w:rsidRDefault="00003FFE">
      <w:pPr>
        <w:pStyle w:val="ConsPlusNormal"/>
        <w:spacing w:before="220"/>
        <w:ind w:firstLine="540"/>
        <w:jc w:val="both"/>
      </w:pPr>
      <w:r>
        <w:t>2.37.5.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03FFE" w:rsidRDefault="00003FFE">
      <w:pPr>
        <w:pStyle w:val="ConsPlusNormal"/>
        <w:spacing w:before="220"/>
        <w:ind w:firstLine="540"/>
        <w:jc w:val="both"/>
      </w:pPr>
      <w:r>
        <w:t>2.37.6. Результаты экспертизы оформляются экспертным заключением.</w:t>
      </w:r>
    </w:p>
    <w:p w:rsidR="00003FFE" w:rsidRDefault="00003FFE">
      <w:pPr>
        <w:pStyle w:val="ConsPlusNormal"/>
        <w:spacing w:before="220"/>
        <w:ind w:firstLine="540"/>
        <w:jc w:val="both"/>
      </w:pPr>
      <w:r>
        <w:t>2.38.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003FFE" w:rsidRDefault="00003FFE">
      <w:pPr>
        <w:pStyle w:val="ConsPlusNormal"/>
        <w:spacing w:before="220"/>
        <w:ind w:firstLine="540"/>
        <w:jc w:val="both"/>
      </w:pPr>
      <w:r>
        <w:t>2.39.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03FFE" w:rsidRDefault="00003FFE">
      <w:pPr>
        <w:pStyle w:val="ConsPlusNormal"/>
        <w:spacing w:before="220"/>
        <w:ind w:firstLine="540"/>
        <w:jc w:val="both"/>
      </w:pPr>
      <w:bookmarkStart w:id="2" w:name="P267"/>
      <w:bookmarkEnd w:id="2"/>
      <w:r>
        <w:lastRenderedPageBreak/>
        <w:t xml:space="preserve">2.39.1. </w:t>
      </w:r>
      <w:proofErr w:type="gramStart"/>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23">
        <w:r>
          <w:rPr>
            <w:color w:val="0000FF"/>
          </w:rPr>
          <w:t>законом</w:t>
        </w:r>
      </w:hyperlink>
      <w:r>
        <w:t xml:space="preserve"> N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3FFE" w:rsidRDefault="00003FFE">
      <w:pPr>
        <w:pStyle w:val="ConsPlusNormal"/>
        <w:spacing w:before="220"/>
        <w:ind w:firstLine="540"/>
        <w:jc w:val="both"/>
      </w:pPr>
      <w:r>
        <w:t>2.39.2. Контролируемое лицо считается проинформированным надлежащим образом в случае, если:</w:t>
      </w:r>
    </w:p>
    <w:p w:rsidR="00003FFE" w:rsidRDefault="00003FFE">
      <w:pPr>
        <w:pStyle w:val="ConsPlusNormal"/>
        <w:spacing w:before="220"/>
        <w:ind w:firstLine="540"/>
        <w:jc w:val="both"/>
      </w:pPr>
      <w:proofErr w:type="gramStart"/>
      <w:r>
        <w:t xml:space="preserve">- сведения предоставлены контролируемому лицу в соответствии с </w:t>
      </w:r>
      <w:hyperlink w:anchor="P267">
        <w:r>
          <w:rPr>
            <w:color w:val="0000FF"/>
          </w:rPr>
          <w:t>пунктом 2.39.1</w:t>
        </w:r>
      </w:hyperlink>
      <w: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муниципального контроля или оказании муниципальных услуг, за исключением случаев, определенных в </w:t>
      </w:r>
      <w:hyperlink w:anchor="P277">
        <w:r>
          <w:rPr>
            <w:color w:val="0000FF"/>
          </w:rPr>
          <w:t>пункте 2.39.6</w:t>
        </w:r>
      </w:hyperlink>
      <w:r>
        <w:t xml:space="preserve"> настоящего Положения.</w:t>
      </w:r>
      <w:proofErr w:type="gramEnd"/>
      <w: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03FFE" w:rsidRDefault="00003FFE">
      <w:pPr>
        <w:pStyle w:val="ConsPlusNormal"/>
        <w:spacing w:before="220"/>
        <w:ind w:firstLine="540"/>
        <w:jc w:val="both"/>
      </w:pPr>
      <w:proofErr w:type="gramStart"/>
      <w:r>
        <w:t>-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03FFE" w:rsidRDefault="00003FFE">
      <w:pPr>
        <w:pStyle w:val="ConsPlusNormal"/>
        <w:spacing w:before="220"/>
        <w:ind w:firstLine="540"/>
        <w:jc w:val="both"/>
      </w:pPr>
      <w:r>
        <w:t>2.39.3. Документы, направляемые контролируемым лицом уполномоченному органу в электронном виде, подписываются:</w:t>
      </w:r>
    </w:p>
    <w:p w:rsidR="00003FFE" w:rsidRDefault="00003FFE">
      <w:pPr>
        <w:pStyle w:val="ConsPlusNormal"/>
        <w:spacing w:before="220"/>
        <w:ind w:firstLine="540"/>
        <w:jc w:val="both"/>
      </w:pPr>
      <w:r>
        <w:t>2.39.3.1. Простой электронной подписью.</w:t>
      </w:r>
    </w:p>
    <w:p w:rsidR="00003FFE" w:rsidRDefault="00003FFE">
      <w:pPr>
        <w:pStyle w:val="ConsPlusNormal"/>
        <w:spacing w:before="220"/>
        <w:ind w:firstLine="540"/>
        <w:jc w:val="both"/>
      </w:pPr>
      <w:r>
        <w:t xml:space="preserve">2.39.3.2. </w:t>
      </w:r>
      <w:proofErr w:type="gramStart"/>
      <w: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03FFE" w:rsidRDefault="00003FFE">
      <w:pPr>
        <w:pStyle w:val="ConsPlusNormal"/>
        <w:spacing w:before="220"/>
        <w:ind w:firstLine="540"/>
        <w:jc w:val="both"/>
      </w:pPr>
      <w:r>
        <w:t xml:space="preserve">2.39.3.3. Усиленной квалифицированной электронной подписью в случаях, установленных Федеральным </w:t>
      </w:r>
      <w:hyperlink r:id="rId24">
        <w:r>
          <w:rPr>
            <w:color w:val="0000FF"/>
          </w:rPr>
          <w:t>законом</w:t>
        </w:r>
      </w:hyperlink>
      <w:r>
        <w:t xml:space="preserve"> N 248-ФЗ или настоящим Положением.</w:t>
      </w:r>
    </w:p>
    <w:p w:rsidR="00003FFE" w:rsidRDefault="00003FFE">
      <w:pPr>
        <w:pStyle w:val="ConsPlusNormal"/>
        <w:spacing w:before="220"/>
        <w:ind w:firstLine="540"/>
        <w:jc w:val="both"/>
      </w:pPr>
      <w:r>
        <w:t>2.39.4.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03FFE" w:rsidRDefault="00003FFE">
      <w:pPr>
        <w:pStyle w:val="ConsPlusNormal"/>
        <w:spacing w:before="220"/>
        <w:ind w:firstLine="540"/>
        <w:jc w:val="both"/>
      </w:pPr>
      <w:r>
        <w:t>2.39.5.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03FFE" w:rsidRDefault="00003FFE">
      <w:pPr>
        <w:pStyle w:val="ConsPlusNormal"/>
        <w:spacing w:before="220"/>
        <w:ind w:firstLine="540"/>
        <w:jc w:val="both"/>
      </w:pPr>
      <w:bookmarkStart w:id="3" w:name="P277"/>
      <w:bookmarkEnd w:id="3"/>
      <w:r>
        <w:t xml:space="preserve">2.39.6.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w:t>
      </w:r>
      <w:r>
        <w:lastRenderedPageBreak/>
        <w:t xml:space="preserve">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03FFE" w:rsidRDefault="00003FFE">
      <w:pPr>
        <w:pStyle w:val="ConsPlusNormal"/>
        <w:spacing w:before="220"/>
        <w:ind w:firstLine="540"/>
        <w:jc w:val="both"/>
      </w:pPr>
      <w:r>
        <w:t xml:space="preserve">2.40. 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w:t>
      </w:r>
      <w:hyperlink r:id="rId25">
        <w:r>
          <w:rPr>
            <w:color w:val="0000FF"/>
          </w:rPr>
          <w:t>главой 16</w:t>
        </w:r>
      </w:hyperlink>
      <w:r>
        <w:t xml:space="preserve"> Федерального закона N 248-ФЗ.</w:t>
      </w:r>
    </w:p>
    <w:p w:rsidR="00003FFE" w:rsidRDefault="00003FFE">
      <w:pPr>
        <w:pStyle w:val="ConsPlusNormal"/>
        <w:spacing w:before="220"/>
        <w:ind w:firstLine="540"/>
        <w:jc w:val="both"/>
      </w:pPr>
      <w:r>
        <w:t>2.41. Решения, принимаемые по результатам контрольных мероприятий:</w:t>
      </w:r>
    </w:p>
    <w:p w:rsidR="00003FFE" w:rsidRDefault="00003FFE">
      <w:pPr>
        <w:pStyle w:val="ConsPlusNormal"/>
        <w:spacing w:before="220"/>
        <w:ind w:firstLine="540"/>
        <w:jc w:val="both"/>
      </w:pPr>
      <w:r>
        <w:t>2.41.1.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03FFE" w:rsidRDefault="00003FFE">
      <w:pPr>
        <w:pStyle w:val="ConsPlusNormal"/>
        <w:spacing w:before="220"/>
        <w:ind w:firstLine="540"/>
        <w:jc w:val="both"/>
      </w:pPr>
      <w:r>
        <w:t>2.41.2.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03FFE" w:rsidRDefault="00003FFE">
      <w:pPr>
        <w:pStyle w:val="ConsPlusNormal"/>
        <w:spacing w:before="220"/>
        <w:ind w:firstLine="540"/>
        <w:jc w:val="both"/>
      </w:pPr>
      <w:bookmarkStart w:id="4" w:name="P282"/>
      <w:bookmarkEnd w:id="4"/>
      <w:r>
        <w:t xml:space="preserve">2.41.2.1.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26">
        <w:r>
          <w:rPr>
            <w:color w:val="0000FF"/>
          </w:rPr>
          <w:t>законом</w:t>
        </w:r>
      </w:hyperlink>
      <w:r>
        <w:t xml:space="preserve"> N 248-ФЗ.</w:t>
      </w:r>
    </w:p>
    <w:p w:rsidR="00003FFE" w:rsidRDefault="00003FFE">
      <w:pPr>
        <w:pStyle w:val="ConsPlusNormal"/>
        <w:spacing w:before="220"/>
        <w:ind w:firstLine="540"/>
        <w:jc w:val="both"/>
      </w:pPr>
      <w:r>
        <w:t xml:space="preserve">2.41.2.2. </w:t>
      </w: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t xml:space="preserve"> </w:t>
      </w:r>
      <w:proofErr w:type="gramStart"/>
      <w: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03FFE" w:rsidRDefault="00003FFE">
      <w:pPr>
        <w:pStyle w:val="ConsPlusNormal"/>
        <w:spacing w:before="220"/>
        <w:ind w:firstLine="540"/>
        <w:jc w:val="both"/>
      </w:pPr>
      <w:r>
        <w:t>2.41.2.3.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3FFE" w:rsidRDefault="00003FFE">
      <w:pPr>
        <w:pStyle w:val="ConsPlusNormal"/>
        <w:spacing w:before="220"/>
        <w:ind w:firstLine="540"/>
        <w:jc w:val="both"/>
      </w:pPr>
      <w:r>
        <w:t xml:space="preserve">2.41.2.4. </w:t>
      </w: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03FFE" w:rsidRDefault="00003FFE">
      <w:pPr>
        <w:pStyle w:val="ConsPlusNormal"/>
        <w:spacing w:before="220"/>
        <w:ind w:firstLine="540"/>
        <w:jc w:val="both"/>
      </w:pPr>
      <w:r>
        <w:lastRenderedPageBreak/>
        <w:t>2.41.2.5.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3FFE" w:rsidRDefault="00003FFE">
      <w:pPr>
        <w:pStyle w:val="ConsPlusNormal"/>
        <w:spacing w:before="220"/>
        <w:ind w:firstLine="540"/>
        <w:jc w:val="both"/>
      </w:pPr>
      <w:r>
        <w:t xml:space="preserve">2.42. В предписании об устранении выявленных нарушений обязательных требований, предусмотренном </w:t>
      </w:r>
      <w:hyperlink w:anchor="P282">
        <w:r>
          <w:rPr>
            <w:color w:val="0000FF"/>
          </w:rPr>
          <w:t>пунктом 2.41.2.1</w:t>
        </w:r>
      </w:hyperlink>
      <w:r>
        <w:t xml:space="preserve"> настоящего Положения, указываются:</w:t>
      </w:r>
    </w:p>
    <w:p w:rsidR="00003FFE" w:rsidRDefault="00003FFE">
      <w:pPr>
        <w:pStyle w:val="ConsPlusNormal"/>
        <w:spacing w:before="220"/>
        <w:ind w:firstLine="540"/>
        <w:jc w:val="both"/>
      </w:pPr>
      <w:r>
        <w:t>2.42.1. Фамилии, имена, отчества (при наличии) инспекторов, проводивших контрольное мероприятие.</w:t>
      </w:r>
    </w:p>
    <w:p w:rsidR="00003FFE" w:rsidRDefault="00003FFE">
      <w:pPr>
        <w:pStyle w:val="ConsPlusNormal"/>
        <w:spacing w:before="220"/>
        <w:ind w:firstLine="540"/>
        <w:jc w:val="both"/>
      </w:pPr>
      <w:r>
        <w:t>2.42.2. Дата выдачи.</w:t>
      </w:r>
    </w:p>
    <w:p w:rsidR="00003FFE" w:rsidRDefault="00003FFE">
      <w:pPr>
        <w:pStyle w:val="ConsPlusNormal"/>
        <w:spacing w:before="220"/>
        <w:ind w:firstLine="540"/>
        <w:jc w:val="both"/>
      </w:pPr>
      <w:r>
        <w:t>2.42.3. Адресные данные объекта контроля.</w:t>
      </w:r>
    </w:p>
    <w:p w:rsidR="00003FFE" w:rsidRDefault="00003FFE">
      <w:pPr>
        <w:pStyle w:val="ConsPlusNormal"/>
        <w:spacing w:before="220"/>
        <w:ind w:firstLine="540"/>
        <w:jc w:val="both"/>
      </w:pPr>
      <w:r>
        <w:t>2.42.4. Наименование лица, которому выдается предписание.</w:t>
      </w:r>
    </w:p>
    <w:p w:rsidR="00003FFE" w:rsidRDefault="00003FFE">
      <w:pPr>
        <w:pStyle w:val="ConsPlusNormal"/>
        <w:spacing w:before="220"/>
        <w:ind w:firstLine="540"/>
        <w:jc w:val="both"/>
      </w:pPr>
      <w:r>
        <w:t>2.42.5. Нарушенные нормативно-правовые акты.</w:t>
      </w:r>
    </w:p>
    <w:p w:rsidR="00003FFE" w:rsidRDefault="00003FFE">
      <w:pPr>
        <w:pStyle w:val="ConsPlusNormal"/>
        <w:spacing w:before="220"/>
        <w:ind w:firstLine="540"/>
        <w:jc w:val="both"/>
      </w:pPr>
      <w:r>
        <w:t>2.42.6. Описание нарушения, которое требуется устранить.</w:t>
      </w:r>
    </w:p>
    <w:p w:rsidR="00003FFE" w:rsidRDefault="00003FFE">
      <w:pPr>
        <w:pStyle w:val="ConsPlusNormal"/>
        <w:spacing w:before="220"/>
        <w:ind w:firstLine="540"/>
        <w:jc w:val="both"/>
      </w:pPr>
      <w:r>
        <w:t>2.42.7. Срок устранения нарушения.</w:t>
      </w:r>
    </w:p>
    <w:p w:rsidR="00003FFE" w:rsidRDefault="00003FFE">
      <w:pPr>
        <w:pStyle w:val="ConsPlusNormal"/>
        <w:spacing w:before="220"/>
        <w:ind w:firstLine="540"/>
        <w:jc w:val="both"/>
      </w:pPr>
      <w:r>
        <w:t xml:space="preserve">2.43.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27">
        <w:r>
          <w:rPr>
            <w:color w:val="0000FF"/>
          </w:rPr>
          <w:t>частями 4</w:t>
        </w:r>
      </w:hyperlink>
      <w:r>
        <w:t xml:space="preserve"> и </w:t>
      </w:r>
      <w:hyperlink r:id="rId28">
        <w:r>
          <w:rPr>
            <w:color w:val="0000FF"/>
          </w:rPr>
          <w:t>5 статьи 21</w:t>
        </w:r>
      </w:hyperlink>
      <w:r>
        <w:t xml:space="preserve"> Федерального закона N 248-ФЗ.</w:t>
      </w:r>
    </w:p>
    <w:p w:rsidR="00003FFE" w:rsidRDefault="00003FFE">
      <w:pPr>
        <w:pStyle w:val="ConsPlusNormal"/>
        <w:spacing w:before="220"/>
        <w:ind w:firstLine="540"/>
        <w:jc w:val="both"/>
      </w:pPr>
      <w: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03FFE" w:rsidRDefault="00003FFE">
      <w:pPr>
        <w:pStyle w:val="ConsPlusNormal"/>
        <w:jc w:val="both"/>
      </w:pPr>
    </w:p>
    <w:p w:rsidR="00003FFE" w:rsidRDefault="00003FFE">
      <w:pPr>
        <w:pStyle w:val="ConsPlusTitle"/>
        <w:jc w:val="center"/>
        <w:outlineLvl w:val="1"/>
      </w:pPr>
      <w:r>
        <w:t xml:space="preserve">3. Профилактика рисков причинения вреда (ущерба) </w:t>
      </w:r>
      <w:proofErr w:type="gramStart"/>
      <w:r>
        <w:t>охраняемым</w:t>
      </w:r>
      <w:proofErr w:type="gramEnd"/>
    </w:p>
    <w:p w:rsidR="00003FFE" w:rsidRDefault="00003FFE">
      <w:pPr>
        <w:pStyle w:val="ConsPlusTitle"/>
        <w:jc w:val="center"/>
      </w:pPr>
      <w:r>
        <w:t>законом ценностям, независимая оценка соблюдения</w:t>
      </w:r>
    </w:p>
    <w:p w:rsidR="00003FFE" w:rsidRDefault="00003FFE">
      <w:pPr>
        <w:pStyle w:val="ConsPlusTitle"/>
        <w:jc w:val="center"/>
      </w:pPr>
      <w:r>
        <w:t>обязательных требований</w:t>
      </w:r>
    </w:p>
    <w:p w:rsidR="00003FFE" w:rsidRDefault="00003FFE">
      <w:pPr>
        <w:pStyle w:val="ConsPlusNormal"/>
        <w:jc w:val="both"/>
      </w:pPr>
    </w:p>
    <w:p w:rsidR="00003FFE" w:rsidRDefault="00003FFE">
      <w:pPr>
        <w:pStyle w:val="ConsPlusNormal"/>
        <w:ind w:firstLine="540"/>
        <w:jc w:val="both"/>
      </w:pPr>
      <w: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 Утвержденная программа профилактики рисков причинения вреда размещается на официальном сайте уполномоченного органа в сети Интернет. Уполномоченным органом также проводятся профилактические мероприятия, не предусмотренные программой профилактики рисков причинения вреда.</w:t>
      </w:r>
    </w:p>
    <w:p w:rsidR="00003FFE" w:rsidRDefault="00003FFE">
      <w:pPr>
        <w:pStyle w:val="ConsPlusNormal"/>
        <w:spacing w:before="220"/>
        <w:ind w:firstLine="540"/>
        <w:jc w:val="both"/>
      </w:pPr>
      <w:r>
        <w:t xml:space="preserve">3.2. Уполномоченный орган проводит профилактические мероприятия, предусмотренные </w:t>
      </w:r>
      <w:hyperlink w:anchor="P64">
        <w:r>
          <w:rPr>
            <w:color w:val="0000FF"/>
          </w:rPr>
          <w:t>пунктом 2.2.1</w:t>
        </w:r>
      </w:hyperlink>
      <w:r>
        <w:t xml:space="preserve"> настоящего Положения, в соответствии с </w:t>
      </w:r>
      <w:hyperlink r:id="rId29">
        <w:r>
          <w:rPr>
            <w:color w:val="0000FF"/>
          </w:rPr>
          <w:t>главой 10</w:t>
        </w:r>
      </w:hyperlink>
      <w:r>
        <w:t xml:space="preserve"> Федерального закона N 248-ФЗ.</w:t>
      </w:r>
    </w:p>
    <w:p w:rsidR="00003FFE" w:rsidRDefault="00003FFE">
      <w:pPr>
        <w:pStyle w:val="ConsPlusNormal"/>
        <w:spacing w:before="220"/>
        <w:ind w:firstLine="540"/>
        <w:jc w:val="both"/>
      </w:pPr>
      <w: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30">
        <w:r>
          <w:rPr>
            <w:color w:val="0000FF"/>
          </w:rPr>
          <w:t>законом</w:t>
        </w:r>
      </w:hyperlink>
      <w:r>
        <w:t xml:space="preserve"> N 248-ФЗ. Профилактические мероприятия, в ходе которых осуществляется </w:t>
      </w:r>
      <w:r>
        <w:lastRenderedPageBreak/>
        <w:t>взаимодействие с контролируемыми лицами, проводятся только с согласия данных контролируемых лиц либо по их инициативе.</w:t>
      </w:r>
    </w:p>
    <w:p w:rsidR="00003FFE" w:rsidRDefault="00003FFE">
      <w:pPr>
        <w:pStyle w:val="ConsPlusNormal"/>
        <w:spacing w:before="220"/>
        <w:ind w:firstLine="540"/>
        <w:jc w:val="both"/>
      </w:pPr>
      <w:r>
        <w:t>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или иному должностному лицу уполномоченного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rsidR="00003FFE" w:rsidRDefault="00003FFE">
      <w:pPr>
        <w:pStyle w:val="ConsPlusNormal"/>
        <w:spacing w:before="220"/>
        <w:ind w:firstLine="540"/>
        <w:jc w:val="both"/>
      </w:pPr>
      <w:r>
        <w:t>3.4. Подача возражений в отношении предостережения о недопустимости нарушения обязательных требований и их рассмотрение:</w:t>
      </w:r>
    </w:p>
    <w:p w:rsidR="00003FFE" w:rsidRDefault="00003FFE">
      <w:pPr>
        <w:pStyle w:val="ConsPlusNormal"/>
        <w:spacing w:before="220"/>
        <w:ind w:firstLine="540"/>
        <w:jc w:val="both"/>
      </w:pPr>
      <w: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03FFE" w:rsidRDefault="00003FFE">
      <w:pPr>
        <w:pStyle w:val="ConsPlusNormal"/>
        <w:spacing w:before="220"/>
        <w:ind w:firstLine="540"/>
        <w:jc w:val="both"/>
      </w:pPr>
      <w:r>
        <w:t>3.4.2. В возражениях указываются:</w:t>
      </w:r>
    </w:p>
    <w:p w:rsidR="00003FFE" w:rsidRDefault="00003FFE">
      <w:pPr>
        <w:pStyle w:val="ConsPlusNormal"/>
        <w:spacing w:before="220"/>
        <w:ind w:firstLine="540"/>
        <w:jc w:val="both"/>
      </w:pPr>
      <w:r>
        <w:t>3.4.2.1. Наименование юридического лица, фамилия, имя, отчество индивидуального предпринимателя, фамилия, имя, отчество физического лица.</w:t>
      </w:r>
    </w:p>
    <w:p w:rsidR="00003FFE" w:rsidRDefault="00003FFE">
      <w:pPr>
        <w:pStyle w:val="ConsPlusNormal"/>
        <w:spacing w:before="220"/>
        <w:ind w:firstLine="540"/>
        <w:jc w:val="both"/>
      </w:pPr>
      <w:r>
        <w:t>3.4.2.2. Идентификационный номер налогоплательщика - юридического лица, индивидуального предпринимателя.</w:t>
      </w:r>
    </w:p>
    <w:p w:rsidR="00003FFE" w:rsidRDefault="00003FFE">
      <w:pPr>
        <w:pStyle w:val="ConsPlusNormal"/>
        <w:spacing w:before="220"/>
        <w:ind w:firstLine="540"/>
        <w:jc w:val="both"/>
      </w:pPr>
      <w:r>
        <w:t>3.4.2.3. Дата и номер предостережения, направленного в адрес контролируемого лица.</w:t>
      </w:r>
    </w:p>
    <w:p w:rsidR="00003FFE" w:rsidRDefault="00003FFE">
      <w:pPr>
        <w:pStyle w:val="ConsPlusNormal"/>
        <w:spacing w:before="220"/>
        <w:ind w:firstLine="540"/>
        <w:jc w:val="both"/>
      </w:pPr>
      <w: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03FFE" w:rsidRDefault="00003FFE">
      <w:pPr>
        <w:pStyle w:val="ConsPlusNormal"/>
        <w:spacing w:before="220"/>
        <w:ind w:firstLine="540"/>
        <w:jc w:val="both"/>
      </w:pPr>
      <w:r>
        <w:t xml:space="preserve">3.4.3. </w:t>
      </w:r>
      <w:proofErr w:type="gramStart"/>
      <w: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03FFE" w:rsidRDefault="00003FFE">
      <w:pPr>
        <w:pStyle w:val="ConsPlusNormal"/>
        <w:spacing w:before="220"/>
        <w:ind w:firstLine="540"/>
        <w:jc w:val="both"/>
      </w:pPr>
      <w:r>
        <w:t xml:space="preserve">3.4.4. </w:t>
      </w:r>
      <w:proofErr w:type="gramStart"/>
      <w: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1">
        <w:r>
          <w:rPr>
            <w:color w:val="0000FF"/>
          </w:rPr>
          <w:t>пунктом 6</w:t>
        </w:r>
      </w:hyperlink>
      <w:r>
        <w:t xml:space="preserve">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t>риск-ориентированного</w:t>
      </w:r>
      <w:proofErr w:type="spellEnd"/>
      <w:proofErr w:type="gramEnd"/>
      <w:r>
        <w:t xml:space="preserve"> подхода при организации муниципального земельного контроля и иных целей, не связанных с ограничением прав и свобод </w:t>
      </w:r>
      <w:r>
        <w:lastRenderedPageBreak/>
        <w:t>юридических лиц и индивидуальных предпринимателей.</w:t>
      </w:r>
    </w:p>
    <w:p w:rsidR="00003FFE" w:rsidRDefault="00003FFE">
      <w:pPr>
        <w:pStyle w:val="ConsPlusNormal"/>
        <w:spacing w:before="220"/>
        <w:ind w:firstLine="540"/>
        <w:jc w:val="both"/>
      </w:pPr>
      <w: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003FFE" w:rsidRDefault="00003FFE">
      <w:pPr>
        <w:pStyle w:val="ConsPlusNormal"/>
        <w:spacing w:before="220"/>
        <w:ind w:firstLine="540"/>
        <w:jc w:val="both"/>
      </w:pPr>
      <w:r>
        <w:t>3.5. Консультирование:</w:t>
      </w:r>
    </w:p>
    <w:p w:rsidR="00003FFE" w:rsidRDefault="00003FFE">
      <w:pPr>
        <w:pStyle w:val="ConsPlusNormal"/>
        <w:spacing w:before="220"/>
        <w:ind w:firstLine="540"/>
        <w:jc w:val="both"/>
      </w:pPr>
      <w: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03FFE" w:rsidRDefault="00003FFE">
      <w:pPr>
        <w:pStyle w:val="ConsPlusNormal"/>
        <w:spacing w:before="220"/>
        <w:ind w:firstLine="540"/>
        <w:jc w:val="both"/>
      </w:pPr>
      <w:r>
        <w:t xml:space="preserve">3.5.2. Консультирование осуществляется должностным лицом уполномоченного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мероприятия.</w:t>
      </w:r>
    </w:p>
    <w:p w:rsidR="00003FFE" w:rsidRDefault="00003FFE">
      <w:pPr>
        <w:pStyle w:val="ConsPlusNormal"/>
        <w:spacing w:before="220"/>
        <w:ind w:firstLine="540"/>
        <w:jc w:val="both"/>
      </w:pPr>
      <w:r>
        <w:t>3.5.3. Консультирование в устной и письменной формах осуществляется по следующим вопросам:</w:t>
      </w:r>
    </w:p>
    <w:p w:rsidR="00003FFE" w:rsidRDefault="00003FFE">
      <w:pPr>
        <w:pStyle w:val="ConsPlusNormal"/>
        <w:spacing w:before="220"/>
        <w:ind w:firstLine="540"/>
        <w:jc w:val="both"/>
      </w:pPr>
      <w:r>
        <w:t>3.5.3.1. Компетенция уполномоченного органа.</w:t>
      </w:r>
    </w:p>
    <w:p w:rsidR="00003FFE" w:rsidRDefault="00003FFE">
      <w:pPr>
        <w:pStyle w:val="ConsPlusNormal"/>
        <w:spacing w:before="220"/>
        <w:ind w:firstLine="540"/>
        <w:jc w:val="both"/>
      </w:pPr>
      <w:r>
        <w:t>3.5.3.2. Соблюдение обязательных требований.</w:t>
      </w:r>
    </w:p>
    <w:p w:rsidR="00003FFE" w:rsidRDefault="00003FFE">
      <w:pPr>
        <w:pStyle w:val="ConsPlusNormal"/>
        <w:spacing w:before="220"/>
        <w:ind w:firstLine="540"/>
        <w:jc w:val="both"/>
      </w:pPr>
      <w:r>
        <w:t>3.5.3.3. Проведение контрольных мероприятий.</w:t>
      </w:r>
    </w:p>
    <w:p w:rsidR="00003FFE" w:rsidRDefault="00003FFE">
      <w:pPr>
        <w:pStyle w:val="ConsPlusNormal"/>
        <w:spacing w:before="220"/>
        <w:ind w:firstLine="540"/>
        <w:jc w:val="both"/>
      </w:pPr>
      <w:r>
        <w:t>3.5.3.4. Применение мер ответственности.</w:t>
      </w:r>
    </w:p>
    <w:p w:rsidR="00003FFE" w:rsidRDefault="00003FFE">
      <w:pPr>
        <w:pStyle w:val="ConsPlusNormal"/>
        <w:spacing w:before="220"/>
        <w:ind w:firstLine="540"/>
        <w:jc w:val="both"/>
      </w:pPr>
      <w: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32">
        <w:r>
          <w:rPr>
            <w:color w:val="0000FF"/>
          </w:rPr>
          <w:t>законом</w:t>
        </w:r>
      </w:hyperlink>
      <w:r>
        <w:t xml:space="preserve"> от 2 мая 2006 г. N 59-ФЗ "О порядке рассмотрения обращений граждан Российской Федерации".</w:t>
      </w:r>
    </w:p>
    <w:p w:rsidR="00003FFE" w:rsidRDefault="00003FFE">
      <w:pPr>
        <w:pStyle w:val="ConsPlusNormal"/>
        <w:spacing w:before="220"/>
        <w:ind w:firstLine="540"/>
        <w:jc w:val="both"/>
      </w:pPr>
      <w: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03FFE" w:rsidRDefault="00003FFE">
      <w:pPr>
        <w:pStyle w:val="ConsPlusNormal"/>
        <w:spacing w:before="220"/>
        <w:ind w:firstLine="540"/>
        <w:jc w:val="both"/>
      </w:pPr>
      <w:r>
        <w:t>3.5.6.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003FFE" w:rsidRDefault="00003FFE">
      <w:pPr>
        <w:pStyle w:val="ConsPlusNormal"/>
        <w:spacing w:before="220"/>
        <w:ind w:firstLine="540"/>
        <w:jc w:val="both"/>
      </w:pPr>
      <w:r>
        <w:t>3.5.7.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003FFE" w:rsidRDefault="00003FFE">
      <w:pPr>
        <w:pStyle w:val="ConsPlusNormal"/>
        <w:spacing w:before="220"/>
        <w:ind w:firstLine="540"/>
        <w:jc w:val="both"/>
      </w:pPr>
      <w:r>
        <w:t>3.5.8. Уполномоченный орган осуществляет учет консультирований.</w:t>
      </w:r>
    </w:p>
    <w:p w:rsidR="00003FFE" w:rsidRDefault="00003FFE">
      <w:pPr>
        <w:pStyle w:val="ConsPlusNormal"/>
        <w:spacing w:before="220"/>
        <w:ind w:firstLine="540"/>
        <w:jc w:val="both"/>
      </w:pPr>
      <w: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03FFE" w:rsidRDefault="00003FFE">
      <w:pPr>
        <w:pStyle w:val="ConsPlusNormal"/>
        <w:spacing w:before="220"/>
        <w:ind w:firstLine="540"/>
        <w:jc w:val="both"/>
      </w:pPr>
      <w:r>
        <w:t>3.6. Профилактический визит:</w:t>
      </w:r>
    </w:p>
    <w:p w:rsidR="00003FFE" w:rsidRDefault="00003FFE">
      <w:pPr>
        <w:pStyle w:val="ConsPlusNormal"/>
        <w:spacing w:before="220"/>
        <w:ind w:firstLine="540"/>
        <w:jc w:val="both"/>
      </w:pPr>
      <w: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w:t>
      </w:r>
      <w:r>
        <w:lastRenderedPageBreak/>
        <w:t>конференц-связи</w:t>
      </w:r>
      <w:proofErr w:type="spellEnd"/>
      <w:r>
        <w:t>.</w:t>
      </w:r>
    </w:p>
    <w:p w:rsidR="00003FFE" w:rsidRDefault="00003FFE">
      <w:pPr>
        <w:pStyle w:val="ConsPlusNormal"/>
        <w:spacing w:before="220"/>
        <w:ind w:firstLine="540"/>
        <w:jc w:val="both"/>
      </w:pPr>
      <w:r>
        <w:t xml:space="preserve">3.6.2.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003FFE" w:rsidRDefault="00003FFE">
      <w:pPr>
        <w:pStyle w:val="ConsPlusNormal"/>
        <w:spacing w:before="220"/>
        <w:ind w:firstLine="540"/>
        <w:jc w:val="both"/>
      </w:pPr>
      <w: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03FFE" w:rsidRDefault="00003FFE">
      <w:pPr>
        <w:pStyle w:val="ConsPlusNormal"/>
        <w:spacing w:before="220"/>
        <w:ind w:firstLine="540"/>
        <w:jc w:val="both"/>
      </w:pPr>
      <w:r>
        <w:t xml:space="preserve">3.6.3.1. О проведении обязательного профилактического визита контролируемое лицо уведомляется уполномоченным органом не </w:t>
      </w:r>
      <w:proofErr w:type="gramStart"/>
      <w:r>
        <w:t>позднее</w:t>
      </w:r>
      <w:proofErr w:type="gramEnd"/>
      <w:r>
        <w:t xml:space="preserve"> чем за 5 рабочих дней до даты его проведения.</w:t>
      </w:r>
    </w:p>
    <w:p w:rsidR="00003FFE" w:rsidRDefault="00003FFE">
      <w:pPr>
        <w:pStyle w:val="ConsPlusNormal"/>
        <w:spacing w:before="220"/>
        <w:ind w:firstLine="540"/>
        <w:jc w:val="both"/>
      </w:pPr>
      <w: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003FFE" w:rsidRDefault="00003FFE">
      <w:pPr>
        <w:pStyle w:val="ConsPlusNormal"/>
        <w:spacing w:before="220"/>
        <w:ind w:firstLine="540"/>
        <w:jc w:val="both"/>
      </w:pPr>
      <w:r>
        <w:t>3.6.3.3. Обязательный профилактический визит осуществляется не реже чем один раз в год.</w:t>
      </w:r>
    </w:p>
    <w:p w:rsidR="00003FFE" w:rsidRDefault="00003FFE">
      <w:pPr>
        <w:pStyle w:val="ConsPlusNormal"/>
        <w:spacing w:before="220"/>
        <w:ind w:firstLine="540"/>
        <w:jc w:val="both"/>
      </w:pPr>
      <w:r>
        <w:t>3.6.3.4. Срок осуществления обязательного профилактического визита составляет один рабочий день.</w:t>
      </w:r>
    </w:p>
    <w:p w:rsidR="00003FFE" w:rsidRDefault="00003FFE">
      <w:pPr>
        <w:pStyle w:val="ConsPlusNormal"/>
        <w:jc w:val="both"/>
      </w:pPr>
    </w:p>
    <w:p w:rsidR="00003FFE" w:rsidRDefault="00003FFE">
      <w:pPr>
        <w:pStyle w:val="ConsPlusTitle"/>
        <w:jc w:val="center"/>
        <w:outlineLvl w:val="1"/>
      </w:pPr>
      <w:r>
        <w:t>4. Обжалование решений уполномоченного органа, действий</w:t>
      </w:r>
    </w:p>
    <w:p w:rsidR="00003FFE" w:rsidRDefault="00003FFE">
      <w:pPr>
        <w:pStyle w:val="ConsPlusTitle"/>
        <w:jc w:val="center"/>
      </w:pPr>
      <w:r>
        <w:t>(бездействия) должностных лиц уполномоченного органа</w:t>
      </w:r>
    </w:p>
    <w:p w:rsidR="00003FFE" w:rsidRDefault="00003FFE">
      <w:pPr>
        <w:pStyle w:val="ConsPlusNormal"/>
        <w:jc w:val="both"/>
      </w:pPr>
    </w:p>
    <w:p w:rsidR="00003FFE" w:rsidRDefault="00003FFE">
      <w:pPr>
        <w:pStyle w:val="ConsPlusNormal"/>
        <w:ind w:firstLine="540"/>
        <w:jc w:val="both"/>
      </w:pPr>
      <w:r>
        <w:t xml:space="preserve">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44">
        <w:r>
          <w:rPr>
            <w:color w:val="0000FF"/>
          </w:rPr>
          <w:t>пункте 4.2</w:t>
        </w:r>
      </w:hyperlink>
      <w:r>
        <w:t xml:space="preserve"> настоящего Положения.</w:t>
      </w:r>
    </w:p>
    <w:p w:rsidR="00003FFE" w:rsidRDefault="00003FFE">
      <w:pPr>
        <w:pStyle w:val="ConsPlusNormal"/>
        <w:spacing w:before="220"/>
        <w:ind w:firstLine="540"/>
        <w:jc w:val="both"/>
      </w:pPr>
      <w:r>
        <w:t xml:space="preserve">С 1 января 2023 г. судебное обжалование решений уполномоченного органа, действий (бездействия) его должностных лиц, </w:t>
      </w:r>
      <w:proofErr w:type="gramStart"/>
      <w:r>
        <w:t>возможно</w:t>
      </w:r>
      <w:proofErr w:type="gramEnd"/>
      <w: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03FFE" w:rsidRDefault="00003FFE">
      <w:pPr>
        <w:pStyle w:val="ConsPlusNormal"/>
        <w:spacing w:before="220"/>
        <w:ind w:firstLine="540"/>
        <w:jc w:val="both"/>
      </w:pPr>
      <w:bookmarkStart w:id="5" w:name="P344"/>
      <w:bookmarkEnd w:id="5"/>
      <w:r>
        <w:t>4.2. Досудебный порядок подачи жалобы:</w:t>
      </w:r>
    </w:p>
    <w:p w:rsidR="00003FFE" w:rsidRDefault="00003FFE">
      <w:pPr>
        <w:pStyle w:val="ConsPlusNormal"/>
        <w:spacing w:before="220"/>
        <w:ind w:firstLine="540"/>
        <w:jc w:val="both"/>
      </w:pPr>
      <w:r>
        <w:t xml:space="preserve">4.2.1.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33">
        <w:r>
          <w:rPr>
            <w:color w:val="0000FF"/>
          </w:rPr>
          <w:t>частью 1.1 статьи 40</w:t>
        </w:r>
      </w:hyperlink>
      <w:r>
        <w:t xml:space="preserve"> Федерального закона N 248-ФЗ.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3FFE" w:rsidRDefault="00003FFE">
      <w:pPr>
        <w:pStyle w:val="ConsPlusNormal"/>
        <w:spacing w:before="220"/>
        <w:ind w:firstLine="540"/>
        <w:jc w:val="both"/>
      </w:pPr>
      <w:r>
        <w:t>4.2.2. Жалоба рассматривается руководителем (заместителем руководителя) уполномоченного органа в течение 20 рабочих дней со дня ее регистрации.</w:t>
      </w:r>
    </w:p>
    <w:p w:rsidR="00003FFE" w:rsidRDefault="00003FFE">
      <w:pPr>
        <w:pStyle w:val="ConsPlusNormal"/>
        <w:spacing w:before="220"/>
        <w:ind w:firstLine="540"/>
        <w:jc w:val="both"/>
      </w:pPr>
      <w: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03FFE" w:rsidRDefault="00003FFE">
      <w:pPr>
        <w:pStyle w:val="ConsPlusNormal"/>
        <w:spacing w:before="220"/>
        <w:ind w:firstLine="540"/>
        <w:jc w:val="both"/>
      </w:pPr>
      <w:r>
        <w:t>4.2.3.1. Решений о проведении контрольных мероприятий.</w:t>
      </w:r>
    </w:p>
    <w:p w:rsidR="00003FFE" w:rsidRDefault="00003FFE">
      <w:pPr>
        <w:pStyle w:val="ConsPlusNormal"/>
        <w:spacing w:before="220"/>
        <w:ind w:firstLine="540"/>
        <w:jc w:val="both"/>
      </w:pPr>
      <w:r>
        <w:lastRenderedPageBreak/>
        <w:t>4.2.3.2. Актов контрольных мероприятий, предписаний об устранении выявленных нарушений.</w:t>
      </w:r>
    </w:p>
    <w:p w:rsidR="00003FFE" w:rsidRDefault="00003FFE">
      <w:pPr>
        <w:pStyle w:val="ConsPlusNormal"/>
        <w:spacing w:before="220"/>
        <w:ind w:firstLine="540"/>
        <w:jc w:val="both"/>
      </w:pPr>
      <w:r>
        <w:t>4.2.3.3. Действий (бездействия) должностных лиц уполномоченного органа в рамках контрольных мероприятий.</w:t>
      </w:r>
    </w:p>
    <w:p w:rsidR="00003FFE" w:rsidRDefault="00003FFE">
      <w:pPr>
        <w:pStyle w:val="ConsPlusNormal"/>
        <w:spacing w:before="220"/>
        <w:ind w:firstLine="540"/>
        <w:jc w:val="both"/>
      </w:pPr>
      <w:bookmarkStart w:id="6" w:name="P351"/>
      <w:bookmarkEnd w:id="6"/>
      <w: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3FFE" w:rsidRDefault="00003FFE">
      <w:pPr>
        <w:pStyle w:val="ConsPlusNormal"/>
        <w:spacing w:before="220"/>
        <w:ind w:firstLine="540"/>
        <w:jc w:val="both"/>
      </w:pPr>
      <w:bookmarkStart w:id="7" w:name="P352"/>
      <w:bookmarkEnd w:id="7"/>
      <w: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03FFE" w:rsidRDefault="00003FFE">
      <w:pPr>
        <w:pStyle w:val="ConsPlusNormal"/>
        <w:spacing w:before="220"/>
        <w:ind w:firstLine="540"/>
        <w:jc w:val="both"/>
      </w:pPr>
      <w: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03FFE" w:rsidRDefault="00003FFE">
      <w:pPr>
        <w:pStyle w:val="ConsPlusNormal"/>
        <w:spacing w:before="220"/>
        <w:ind w:firstLine="540"/>
        <w:jc w:val="both"/>
      </w:pPr>
      <w:r>
        <w:t>4.2.7.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3FFE" w:rsidRDefault="00003FFE">
      <w:pPr>
        <w:pStyle w:val="ConsPlusNormal"/>
        <w:spacing w:before="220"/>
        <w:ind w:firstLine="540"/>
        <w:jc w:val="both"/>
      </w:pPr>
      <w:r>
        <w:t>4.2.8. Жалоба может содержать ходатайство о приостановлении исполнения обжалуемого решения уполномоченного органа.</w:t>
      </w:r>
    </w:p>
    <w:p w:rsidR="00003FFE" w:rsidRDefault="00003FFE">
      <w:pPr>
        <w:pStyle w:val="ConsPlusNormal"/>
        <w:spacing w:before="220"/>
        <w:ind w:firstLine="540"/>
        <w:jc w:val="both"/>
      </w:pPr>
      <w:r>
        <w:t>4.2.9. Уполномоченный орган в срок не позднее двух рабочих дней со дня регистрации жалобы принимает решение:</w:t>
      </w:r>
    </w:p>
    <w:p w:rsidR="00003FFE" w:rsidRDefault="00003FFE">
      <w:pPr>
        <w:pStyle w:val="ConsPlusNormal"/>
        <w:spacing w:before="220"/>
        <w:ind w:firstLine="540"/>
        <w:jc w:val="both"/>
      </w:pPr>
      <w:r>
        <w:t>4.2.9.1. О приостановлении исполнения обжалуемого решения уполномоченного органа.</w:t>
      </w:r>
    </w:p>
    <w:p w:rsidR="00003FFE" w:rsidRDefault="00003FFE">
      <w:pPr>
        <w:pStyle w:val="ConsPlusNormal"/>
        <w:spacing w:before="220"/>
        <w:ind w:firstLine="540"/>
        <w:jc w:val="both"/>
      </w:pPr>
      <w:r>
        <w:t>4.2.9.2. Об отказе в приостановлении исполнения обжалуемого решения уполномоченного органа.</w:t>
      </w:r>
    </w:p>
    <w:p w:rsidR="00003FFE" w:rsidRDefault="00003FFE">
      <w:pPr>
        <w:pStyle w:val="ConsPlusNormal"/>
        <w:spacing w:before="220"/>
        <w:ind w:firstLine="540"/>
        <w:jc w:val="both"/>
      </w:pPr>
      <w:r>
        <w:t xml:space="preserve">4.2.10. Информация о решении по </w:t>
      </w:r>
      <w:proofErr w:type="gramStart"/>
      <w:r>
        <w:t>ходатайству</w:t>
      </w:r>
      <w:proofErr w:type="gramEnd"/>
      <w: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03FFE" w:rsidRDefault="00003FFE">
      <w:pPr>
        <w:pStyle w:val="ConsPlusNormal"/>
        <w:spacing w:before="220"/>
        <w:ind w:firstLine="540"/>
        <w:jc w:val="both"/>
      </w:pPr>
      <w:r>
        <w:t>4.2.11. Жалоба должна содержать:</w:t>
      </w:r>
    </w:p>
    <w:p w:rsidR="00003FFE" w:rsidRDefault="00003FFE">
      <w:pPr>
        <w:pStyle w:val="ConsPlusNormal"/>
        <w:spacing w:before="220"/>
        <w:ind w:firstLine="540"/>
        <w:jc w:val="both"/>
      </w:pPr>
      <w:r>
        <w:t xml:space="preserve">4.2.11.1. </w:t>
      </w:r>
      <w:proofErr w:type="gramStart"/>
      <w: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03FFE" w:rsidRDefault="00003FFE">
      <w:pPr>
        <w:pStyle w:val="ConsPlusNormal"/>
        <w:spacing w:before="220"/>
        <w:ind w:firstLine="540"/>
        <w:jc w:val="both"/>
      </w:pPr>
      <w:r>
        <w:t xml:space="preserve">4.2.11.2. </w:t>
      </w:r>
      <w:proofErr w:type="gramStart"/>
      <w: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03FFE" w:rsidRDefault="00003FFE">
      <w:pPr>
        <w:pStyle w:val="ConsPlusNormal"/>
        <w:spacing w:before="220"/>
        <w:ind w:firstLine="540"/>
        <w:jc w:val="both"/>
      </w:pPr>
      <w:r>
        <w:t xml:space="preserve">4.2.11.3. Сведения об обжалуемых </w:t>
      </w:r>
      <w:proofErr w:type="gramStart"/>
      <w:r>
        <w:t>решении</w:t>
      </w:r>
      <w:proofErr w:type="gramEnd"/>
      <w: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03FFE" w:rsidRDefault="00003FFE">
      <w:pPr>
        <w:pStyle w:val="ConsPlusNormal"/>
        <w:spacing w:before="220"/>
        <w:ind w:firstLine="540"/>
        <w:jc w:val="both"/>
      </w:pPr>
      <w: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03FFE" w:rsidRDefault="00003FFE">
      <w:pPr>
        <w:pStyle w:val="ConsPlusNormal"/>
        <w:spacing w:before="220"/>
        <w:ind w:firstLine="540"/>
        <w:jc w:val="both"/>
      </w:pPr>
      <w:r>
        <w:t>4.2.11.5. Требования лица, подавшего жалобу.</w:t>
      </w:r>
    </w:p>
    <w:p w:rsidR="00003FFE" w:rsidRDefault="00003FFE">
      <w:pPr>
        <w:pStyle w:val="ConsPlusNormal"/>
        <w:spacing w:before="220"/>
        <w:ind w:firstLine="540"/>
        <w:jc w:val="both"/>
      </w:pPr>
      <w:r>
        <w:t xml:space="preserve">4.2.11.6.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w:t>
      </w:r>
      <w:r>
        <w:lastRenderedPageBreak/>
        <w:t>Федерации не установлено иное.</w:t>
      </w:r>
    </w:p>
    <w:p w:rsidR="00003FFE" w:rsidRDefault="00003FFE">
      <w:pPr>
        <w:pStyle w:val="ConsPlusNormal"/>
        <w:spacing w:before="220"/>
        <w:ind w:firstLine="540"/>
        <w:jc w:val="both"/>
      </w:pPr>
      <w: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03FFE" w:rsidRDefault="00003FFE">
      <w:pPr>
        <w:pStyle w:val="ConsPlusNormal"/>
        <w:spacing w:before="220"/>
        <w:ind w:firstLine="540"/>
        <w:jc w:val="both"/>
      </w:pPr>
      <w:r>
        <w:t>4.2.13.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003FFE" w:rsidRDefault="00003FFE">
      <w:pPr>
        <w:pStyle w:val="ConsPlusNormal"/>
        <w:spacing w:before="220"/>
        <w:ind w:firstLine="540"/>
        <w:jc w:val="both"/>
      </w:pPr>
      <w: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Ставропольском крае,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Ставропольском крае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003FFE" w:rsidRDefault="00003FFE">
      <w:pPr>
        <w:pStyle w:val="ConsPlusNormal"/>
        <w:spacing w:before="220"/>
        <w:ind w:firstLine="540"/>
        <w:jc w:val="both"/>
      </w:pPr>
      <w:r>
        <w:t>4.2.15. Руководитель (заместитель руководителя) уполномоченного органа принимает решение об отказе в рассмотрении жалобы в течение 5 рабочих дней со дня получения жалобы, если:</w:t>
      </w:r>
    </w:p>
    <w:p w:rsidR="00003FFE" w:rsidRDefault="00003FFE">
      <w:pPr>
        <w:pStyle w:val="ConsPlusNormal"/>
        <w:spacing w:before="220"/>
        <w:ind w:firstLine="540"/>
        <w:jc w:val="both"/>
      </w:pPr>
      <w:r>
        <w:t xml:space="preserve">4.2.15.1. Жалоба подана после истечения сроков подачи жалобы, указанного в </w:t>
      </w:r>
      <w:hyperlink w:anchor="P351">
        <w:r>
          <w:rPr>
            <w:color w:val="0000FF"/>
          </w:rPr>
          <w:t>пунктах 4.2.4</w:t>
        </w:r>
      </w:hyperlink>
      <w:r>
        <w:t xml:space="preserve"> и </w:t>
      </w:r>
      <w:hyperlink w:anchor="P352">
        <w:r>
          <w:rPr>
            <w:color w:val="0000FF"/>
          </w:rPr>
          <w:t>4.2.5</w:t>
        </w:r>
      </w:hyperlink>
      <w:r>
        <w:t xml:space="preserve"> настоящего Положения, и не содержит ходатайства о восстановлении пропущенного срока на подачу жалобы.</w:t>
      </w:r>
    </w:p>
    <w:p w:rsidR="00003FFE" w:rsidRDefault="00003FFE">
      <w:pPr>
        <w:pStyle w:val="ConsPlusNormal"/>
        <w:spacing w:before="220"/>
        <w:ind w:firstLine="540"/>
        <w:jc w:val="both"/>
      </w:pPr>
      <w:r>
        <w:t>4.2.15.2. В удовлетворении ходатайства о восстановлении пропущенного срока на подачу жалобы отказано.</w:t>
      </w:r>
    </w:p>
    <w:p w:rsidR="00003FFE" w:rsidRDefault="00003FFE">
      <w:pPr>
        <w:pStyle w:val="ConsPlusNormal"/>
        <w:spacing w:before="220"/>
        <w:ind w:firstLine="540"/>
        <w:jc w:val="both"/>
      </w:pPr>
      <w:bookmarkStart w:id="8" w:name="P373"/>
      <w:bookmarkEnd w:id="8"/>
      <w:r>
        <w:t>4.2.15.3. До принятия решения по жалобе от контролируемого лица, ее подавшего, поступило заявление об отзыве жалобы.</w:t>
      </w:r>
    </w:p>
    <w:p w:rsidR="00003FFE" w:rsidRDefault="00003FFE">
      <w:pPr>
        <w:pStyle w:val="ConsPlusNormal"/>
        <w:spacing w:before="220"/>
        <w:ind w:firstLine="540"/>
        <w:jc w:val="both"/>
      </w:pPr>
      <w:r>
        <w:t>4.2.15.4. Имеется решение суда по вопросам, поставленным в жалобе.</w:t>
      </w:r>
    </w:p>
    <w:p w:rsidR="00003FFE" w:rsidRDefault="00003FFE">
      <w:pPr>
        <w:pStyle w:val="ConsPlusNormal"/>
        <w:spacing w:before="220"/>
        <w:ind w:firstLine="540"/>
        <w:jc w:val="both"/>
      </w:pPr>
      <w:r>
        <w:t>4.2.15.5. Ранее в уполномоченный орган была подана другая жалоба от того же контролируемого лица по тем же основаниям.</w:t>
      </w:r>
    </w:p>
    <w:p w:rsidR="00003FFE" w:rsidRDefault="00003FFE">
      <w:pPr>
        <w:pStyle w:val="ConsPlusNormal"/>
        <w:spacing w:before="220"/>
        <w:ind w:firstLine="540"/>
        <w:jc w:val="both"/>
      </w:pPr>
      <w:r>
        <w:t>4.2.15.6.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03FFE" w:rsidRDefault="00003FFE">
      <w:pPr>
        <w:pStyle w:val="ConsPlusNormal"/>
        <w:spacing w:before="220"/>
        <w:ind w:firstLine="540"/>
        <w:jc w:val="both"/>
      </w:pPr>
      <w:r>
        <w:t>4.2.15.7.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3FFE" w:rsidRDefault="00003FFE">
      <w:pPr>
        <w:pStyle w:val="ConsPlusNormal"/>
        <w:spacing w:before="220"/>
        <w:ind w:firstLine="540"/>
        <w:jc w:val="both"/>
      </w:pPr>
      <w:bookmarkStart w:id="9" w:name="P378"/>
      <w:bookmarkEnd w:id="9"/>
      <w:r>
        <w:t>4.2.15.8. Жалоба подана в ненадлежащий уполномоченный орган.</w:t>
      </w:r>
    </w:p>
    <w:p w:rsidR="00003FFE" w:rsidRDefault="00003FFE">
      <w:pPr>
        <w:pStyle w:val="ConsPlusNormal"/>
        <w:spacing w:before="220"/>
        <w:ind w:firstLine="540"/>
        <w:jc w:val="both"/>
      </w:pPr>
      <w:r>
        <w:t>4.2.15.9. Законодательством Российской Федерации предусмотрен только судебный порядок обжалования решений контрольного органа.</w:t>
      </w:r>
    </w:p>
    <w:p w:rsidR="00003FFE" w:rsidRDefault="00003FFE">
      <w:pPr>
        <w:pStyle w:val="ConsPlusNormal"/>
        <w:spacing w:before="220"/>
        <w:ind w:firstLine="540"/>
        <w:jc w:val="both"/>
      </w:pPr>
      <w:r>
        <w:t xml:space="preserve">4.2.16. Отказ в рассмотрении жалобы по основаниям, указанным в </w:t>
      </w:r>
      <w:hyperlink w:anchor="P373">
        <w:r>
          <w:rPr>
            <w:color w:val="0000FF"/>
          </w:rPr>
          <w:t>пунктах 4.2.15.3</w:t>
        </w:r>
      </w:hyperlink>
      <w:r>
        <w:t xml:space="preserve"> - </w:t>
      </w:r>
      <w:hyperlink w:anchor="P378">
        <w:r>
          <w:rPr>
            <w:color w:val="0000FF"/>
          </w:rPr>
          <w:t>4.2.15.8</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03FFE" w:rsidRDefault="00003FFE">
      <w:pPr>
        <w:pStyle w:val="ConsPlusNormal"/>
        <w:spacing w:before="220"/>
        <w:ind w:firstLine="540"/>
        <w:jc w:val="both"/>
      </w:pPr>
      <w:r>
        <w:t xml:space="preserve">4.3. Уполномоченный на рассмотрение жалобы орган при рассмотрении жалобы использует подсистему досудебного обжалования контрольной деятельности, за исключением случаев, когда </w:t>
      </w:r>
      <w:r>
        <w:lastRenderedPageBreak/>
        <w:t>рассмотрение жалобы связано со сведениями и документами, составляющими государственную или иную охраняемую законом тайну.</w:t>
      </w:r>
    </w:p>
    <w:p w:rsidR="00003FFE" w:rsidRDefault="00003FFE">
      <w:pPr>
        <w:pStyle w:val="ConsPlusNormal"/>
        <w:spacing w:before="220"/>
        <w:ind w:firstLine="540"/>
        <w:jc w:val="both"/>
      </w:pPr>
      <w:r>
        <w:t>4.4.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03FFE" w:rsidRDefault="00003FFE">
      <w:pPr>
        <w:pStyle w:val="ConsPlusNormal"/>
        <w:spacing w:before="220"/>
        <w:ind w:firstLine="54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3FFE" w:rsidRDefault="00003FFE">
      <w:pPr>
        <w:pStyle w:val="ConsPlusNormal"/>
        <w:spacing w:before="220"/>
        <w:ind w:firstLine="540"/>
        <w:jc w:val="both"/>
      </w:pPr>
      <w: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03FFE" w:rsidRDefault="00003FFE">
      <w:pPr>
        <w:pStyle w:val="ConsPlusNormal"/>
        <w:spacing w:before="220"/>
        <w:ind w:firstLine="540"/>
        <w:jc w:val="both"/>
      </w:pPr>
      <w:r>
        <w:t>4.7. По итогам рассмотрения жалобы руководитель (заместитель руководителя) уполномоченного органа принимает одно из следующих решений:</w:t>
      </w:r>
    </w:p>
    <w:p w:rsidR="00003FFE" w:rsidRDefault="00003FFE">
      <w:pPr>
        <w:pStyle w:val="ConsPlusNormal"/>
        <w:spacing w:before="220"/>
        <w:ind w:firstLine="540"/>
        <w:jc w:val="both"/>
      </w:pPr>
      <w:r>
        <w:t>4.7.1. Оставляет жалобу без удовлетворения.</w:t>
      </w:r>
    </w:p>
    <w:p w:rsidR="00003FFE" w:rsidRDefault="00003FFE">
      <w:pPr>
        <w:pStyle w:val="ConsPlusNormal"/>
        <w:spacing w:before="220"/>
        <w:ind w:firstLine="540"/>
        <w:jc w:val="both"/>
      </w:pPr>
      <w:r>
        <w:t>4.7.2. Отменяет решение органа полностью или частично.</w:t>
      </w:r>
    </w:p>
    <w:p w:rsidR="00003FFE" w:rsidRDefault="00003FFE">
      <w:pPr>
        <w:pStyle w:val="ConsPlusNormal"/>
        <w:spacing w:before="220"/>
        <w:ind w:firstLine="540"/>
        <w:jc w:val="both"/>
      </w:pPr>
      <w:r>
        <w:t>4.7.3. Отменяет решение уполномоченного органа полностью и принимает новое решение.</w:t>
      </w:r>
    </w:p>
    <w:p w:rsidR="00003FFE" w:rsidRDefault="00003FFE">
      <w:pPr>
        <w:pStyle w:val="ConsPlusNormal"/>
        <w:spacing w:before="220"/>
        <w:ind w:firstLine="540"/>
        <w:jc w:val="both"/>
      </w:pPr>
      <w: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03FFE" w:rsidRDefault="00003FFE">
      <w:pPr>
        <w:pStyle w:val="ConsPlusNormal"/>
        <w:spacing w:before="220"/>
        <w:ind w:firstLine="540"/>
        <w:jc w:val="both"/>
      </w:pPr>
      <w:r>
        <w:t>4.8.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003FFE" w:rsidRDefault="00003FFE">
      <w:pPr>
        <w:pStyle w:val="ConsPlusNormal"/>
        <w:spacing w:before="220"/>
        <w:ind w:firstLine="540"/>
        <w:jc w:val="both"/>
      </w:pPr>
      <w:r>
        <w:t>4.9.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003FFE" w:rsidRDefault="00003FFE">
      <w:pPr>
        <w:pStyle w:val="ConsPlusNormal"/>
        <w:jc w:val="both"/>
      </w:pPr>
    </w:p>
    <w:p w:rsidR="00003FFE" w:rsidRDefault="00003FFE">
      <w:pPr>
        <w:pStyle w:val="ConsPlusNormal"/>
        <w:jc w:val="both"/>
      </w:pPr>
    </w:p>
    <w:p w:rsidR="00003FFE" w:rsidRDefault="00003FFE">
      <w:pPr>
        <w:pStyle w:val="ConsPlusNormal"/>
        <w:pBdr>
          <w:bottom w:val="single" w:sz="6" w:space="0" w:color="auto"/>
        </w:pBdr>
        <w:spacing w:before="100" w:after="100"/>
        <w:jc w:val="both"/>
        <w:rPr>
          <w:sz w:val="2"/>
          <w:szCs w:val="2"/>
        </w:rPr>
      </w:pPr>
    </w:p>
    <w:p w:rsidR="00BD6EC9" w:rsidRDefault="00BD6EC9"/>
    <w:sectPr w:rsidR="00BD6EC9" w:rsidSect="00F102F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compat/>
  <w:rsids>
    <w:rsidRoot w:val="00003FFE"/>
    <w:rsid w:val="00001DE6"/>
    <w:rsid w:val="00003447"/>
    <w:rsid w:val="00003FFE"/>
    <w:rsid w:val="00007AEC"/>
    <w:rsid w:val="00011E61"/>
    <w:rsid w:val="00016513"/>
    <w:rsid w:val="000228B7"/>
    <w:rsid w:val="000230CB"/>
    <w:rsid w:val="00024502"/>
    <w:rsid w:val="00024CB6"/>
    <w:rsid w:val="00031670"/>
    <w:rsid w:val="000340B2"/>
    <w:rsid w:val="00035B33"/>
    <w:rsid w:val="00035CF5"/>
    <w:rsid w:val="00036AEE"/>
    <w:rsid w:val="00036EC0"/>
    <w:rsid w:val="000404E5"/>
    <w:rsid w:val="00040E73"/>
    <w:rsid w:val="00052794"/>
    <w:rsid w:val="000535CF"/>
    <w:rsid w:val="00061B54"/>
    <w:rsid w:val="00061CF7"/>
    <w:rsid w:val="00061D6F"/>
    <w:rsid w:val="000645C2"/>
    <w:rsid w:val="00066453"/>
    <w:rsid w:val="00067268"/>
    <w:rsid w:val="00067323"/>
    <w:rsid w:val="00067773"/>
    <w:rsid w:val="00070D9D"/>
    <w:rsid w:val="00072911"/>
    <w:rsid w:val="00077887"/>
    <w:rsid w:val="0008371F"/>
    <w:rsid w:val="000837D7"/>
    <w:rsid w:val="00084202"/>
    <w:rsid w:val="00084A50"/>
    <w:rsid w:val="00092DF9"/>
    <w:rsid w:val="00093A83"/>
    <w:rsid w:val="00095538"/>
    <w:rsid w:val="0009573B"/>
    <w:rsid w:val="00097878"/>
    <w:rsid w:val="000A1CCD"/>
    <w:rsid w:val="000A2A48"/>
    <w:rsid w:val="000A33F9"/>
    <w:rsid w:val="000A4216"/>
    <w:rsid w:val="000A4495"/>
    <w:rsid w:val="000A551C"/>
    <w:rsid w:val="000A5B4D"/>
    <w:rsid w:val="000A63A7"/>
    <w:rsid w:val="000B044E"/>
    <w:rsid w:val="000B0541"/>
    <w:rsid w:val="000B192B"/>
    <w:rsid w:val="000B2BD2"/>
    <w:rsid w:val="000B3142"/>
    <w:rsid w:val="000B4D3C"/>
    <w:rsid w:val="000B62CA"/>
    <w:rsid w:val="000C1C94"/>
    <w:rsid w:val="000D2616"/>
    <w:rsid w:val="000D3EE7"/>
    <w:rsid w:val="000D4428"/>
    <w:rsid w:val="000D4B44"/>
    <w:rsid w:val="000D6FBA"/>
    <w:rsid w:val="000D7AC7"/>
    <w:rsid w:val="000E0B2A"/>
    <w:rsid w:val="000E2520"/>
    <w:rsid w:val="000E328C"/>
    <w:rsid w:val="000E4867"/>
    <w:rsid w:val="000E4948"/>
    <w:rsid w:val="000E50E4"/>
    <w:rsid w:val="000E54B7"/>
    <w:rsid w:val="000E70E7"/>
    <w:rsid w:val="000F04D8"/>
    <w:rsid w:val="000F0CEC"/>
    <w:rsid w:val="000F153C"/>
    <w:rsid w:val="000F2DD3"/>
    <w:rsid w:val="000F7C8C"/>
    <w:rsid w:val="00100105"/>
    <w:rsid w:val="0010056A"/>
    <w:rsid w:val="00101098"/>
    <w:rsid w:val="0010151F"/>
    <w:rsid w:val="00103C86"/>
    <w:rsid w:val="00106634"/>
    <w:rsid w:val="00110D28"/>
    <w:rsid w:val="001134FF"/>
    <w:rsid w:val="00113742"/>
    <w:rsid w:val="00115330"/>
    <w:rsid w:val="001217C2"/>
    <w:rsid w:val="00123EBB"/>
    <w:rsid w:val="00125B3E"/>
    <w:rsid w:val="0012621D"/>
    <w:rsid w:val="00126E90"/>
    <w:rsid w:val="00135B87"/>
    <w:rsid w:val="00135BAA"/>
    <w:rsid w:val="00142DD6"/>
    <w:rsid w:val="001468A3"/>
    <w:rsid w:val="00147656"/>
    <w:rsid w:val="00150D04"/>
    <w:rsid w:val="001529DD"/>
    <w:rsid w:val="00153B43"/>
    <w:rsid w:val="001545C6"/>
    <w:rsid w:val="0015589B"/>
    <w:rsid w:val="00156941"/>
    <w:rsid w:val="001640E2"/>
    <w:rsid w:val="001645EE"/>
    <w:rsid w:val="0016534A"/>
    <w:rsid w:val="00165ABA"/>
    <w:rsid w:val="00165BFD"/>
    <w:rsid w:val="00165CA0"/>
    <w:rsid w:val="00167909"/>
    <w:rsid w:val="00170372"/>
    <w:rsid w:val="001713F2"/>
    <w:rsid w:val="00172FB0"/>
    <w:rsid w:val="001731A8"/>
    <w:rsid w:val="001737AE"/>
    <w:rsid w:val="00177F58"/>
    <w:rsid w:val="00181B1E"/>
    <w:rsid w:val="001837F9"/>
    <w:rsid w:val="00185F6A"/>
    <w:rsid w:val="001872B5"/>
    <w:rsid w:val="00190A8A"/>
    <w:rsid w:val="00193AA5"/>
    <w:rsid w:val="00194281"/>
    <w:rsid w:val="00195094"/>
    <w:rsid w:val="001A11F6"/>
    <w:rsid w:val="001A43C0"/>
    <w:rsid w:val="001A6A40"/>
    <w:rsid w:val="001B44A1"/>
    <w:rsid w:val="001C0184"/>
    <w:rsid w:val="001C0884"/>
    <w:rsid w:val="001C1710"/>
    <w:rsid w:val="001C2ECC"/>
    <w:rsid w:val="001C6C47"/>
    <w:rsid w:val="001C6F05"/>
    <w:rsid w:val="001D2A56"/>
    <w:rsid w:val="001D2C0C"/>
    <w:rsid w:val="001D35FB"/>
    <w:rsid w:val="001D37E6"/>
    <w:rsid w:val="001D42D1"/>
    <w:rsid w:val="001E164F"/>
    <w:rsid w:val="001E4165"/>
    <w:rsid w:val="001E5FED"/>
    <w:rsid w:val="001E6BDB"/>
    <w:rsid w:val="001F0FDD"/>
    <w:rsid w:val="001F36E1"/>
    <w:rsid w:val="001F43DE"/>
    <w:rsid w:val="001F6968"/>
    <w:rsid w:val="0021170F"/>
    <w:rsid w:val="0021313E"/>
    <w:rsid w:val="00213419"/>
    <w:rsid w:val="002156F2"/>
    <w:rsid w:val="0021577B"/>
    <w:rsid w:val="0021595B"/>
    <w:rsid w:val="00220BBA"/>
    <w:rsid w:val="0022132B"/>
    <w:rsid w:val="002263E6"/>
    <w:rsid w:val="0022782B"/>
    <w:rsid w:val="00234568"/>
    <w:rsid w:val="00236288"/>
    <w:rsid w:val="002368EC"/>
    <w:rsid w:val="00237C94"/>
    <w:rsid w:val="00240992"/>
    <w:rsid w:val="00242BCD"/>
    <w:rsid w:val="002435D3"/>
    <w:rsid w:val="002454D8"/>
    <w:rsid w:val="00263E84"/>
    <w:rsid w:val="00265008"/>
    <w:rsid w:val="0026693E"/>
    <w:rsid w:val="00267117"/>
    <w:rsid w:val="00275251"/>
    <w:rsid w:val="00277D0B"/>
    <w:rsid w:val="00283178"/>
    <w:rsid w:val="0028698E"/>
    <w:rsid w:val="002931A6"/>
    <w:rsid w:val="00297DD5"/>
    <w:rsid w:val="002A1AA0"/>
    <w:rsid w:val="002A3B75"/>
    <w:rsid w:val="002B06CA"/>
    <w:rsid w:val="002B30B0"/>
    <w:rsid w:val="002B3A52"/>
    <w:rsid w:val="002B6E9B"/>
    <w:rsid w:val="002C25B7"/>
    <w:rsid w:val="002C3A47"/>
    <w:rsid w:val="002C4284"/>
    <w:rsid w:val="002C4DCE"/>
    <w:rsid w:val="002C54CC"/>
    <w:rsid w:val="002D24DD"/>
    <w:rsid w:val="002D7462"/>
    <w:rsid w:val="002E3624"/>
    <w:rsid w:val="002E5912"/>
    <w:rsid w:val="002E59BE"/>
    <w:rsid w:val="002E5F76"/>
    <w:rsid w:val="002F0FBC"/>
    <w:rsid w:val="002F1E9B"/>
    <w:rsid w:val="002F24F7"/>
    <w:rsid w:val="002F39DA"/>
    <w:rsid w:val="002F5501"/>
    <w:rsid w:val="00300DF5"/>
    <w:rsid w:val="00304943"/>
    <w:rsid w:val="00306034"/>
    <w:rsid w:val="00306048"/>
    <w:rsid w:val="00313114"/>
    <w:rsid w:val="00320976"/>
    <w:rsid w:val="0032382B"/>
    <w:rsid w:val="00323B67"/>
    <w:rsid w:val="00330C82"/>
    <w:rsid w:val="00333730"/>
    <w:rsid w:val="003425E5"/>
    <w:rsid w:val="00345BF8"/>
    <w:rsid w:val="00347DD3"/>
    <w:rsid w:val="00351393"/>
    <w:rsid w:val="003513AE"/>
    <w:rsid w:val="0035644B"/>
    <w:rsid w:val="0035688C"/>
    <w:rsid w:val="00356A4D"/>
    <w:rsid w:val="0036003E"/>
    <w:rsid w:val="00362775"/>
    <w:rsid w:val="00364135"/>
    <w:rsid w:val="003670D2"/>
    <w:rsid w:val="00372C51"/>
    <w:rsid w:val="003737BA"/>
    <w:rsid w:val="00384477"/>
    <w:rsid w:val="003900B7"/>
    <w:rsid w:val="003915AA"/>
    <w:rsid w:val="0039643C"/>
    <w:rsid w:val="00397A01"/>
    <w:rsid w:val="003A3CEA"/>
    <w:rsid w:val="003B14D0"/>
    <w:rsid w:val="003B357C"/>
    <w:rsid w:val="003C1E49"/>
    <w:rsid w:val="003C2018"/>
    <w:rsid w:val="003C2283"/>
    <w:rsid w:val="003D0E74"/>
    <w:rsid w:val="003D6AFF"/>
    <w:rsid w:val="003E3CD9"/>
    <w:rsid w:val="003E4246"/>
    <w:rsid w:val="003E54C6"/>
    <w:rsid w:val="003E5A70"/>
    <w:rsid w:val="003E5B49"/>
    <w:rsid w:val="003E65AF"/>
    <w:rsid w:val="003E75C0"/>
    <w:rsid w:val="003F0EF6"/>
    <w:rsid w:val="003F3F35"/>
    <w:rsid w:val="003F5EBC"/>
    <w:rsid w:val="003F7F13"/>
    <w:rsid w:val="0040586A"/>
    <w:rsid w:val="00410339"/>
    <w:rsid w:val="00415A61"/>
    <w:rsid w:val="00415D4E"/>
    <w:rsid w:val="0042257B"/>
    <w:rsid w:val="004248D8"/>
    <w:rsid w:val="00426547"/>
    <w:rsid w:val="00426EE3"/>
    <w:rsid w:val="00430946"/>
    <w:rsid w:val="00432096"/>
    <w:rsid w:val="00436A72"/>
    <w:rsid w:val="00437D3B"/>
    <w:rsid w:val="00437E98"/>
    <w:rsid w:val="00440CB4"/>
    <w:rsid w:val="004418A0"/>
    <w:rsid w:val="00443440"/>
    <w:rsid w:val="00444088"/>
    <w:rsid w:val="00445363"/>
    <w:rsid w:val="00447FA8"/>
    <w:rsid w:val="004515F4"/>
    <w:rsid w:val="0045510F"/>
    <w:rsid w:val="00455B4D"/>
    <w:rsid w:val="004575D5"/>
    <w:rsid w:val="00457754"/>
    <w:rsid w:val="004632F4"/>
    <w:rsid w:val="0046519E"/>
    <w:rsid w:val="0046730B"/>
    <w:rsid w:val="0047647E"/>
    <w:rsid w:val="004779F9"/>
    <w:rsid w:val="0048011F"/>
    <w:rsid w:val="00490DF9"/>
    <w:rsid w:val="00491B62"/>
    <w:rsid w:val="00495F43"/>
    <w:rsid w:val="00496D92"/>
    <w:rsid w:val="00497124"/>
    <w:rsid w:val="004A31C3"/>
    <w:rsid w:val="004A65CA"/>
    <w:rsid w:val="004B1701"/>
    <w:rsid w:val="004B4479"/>
    <w:rsid w:val="004B4CCD"/>
    <w:rsid w:val="004B7DC6"/>
    <w:rsid w:val="004C0F0E"/>
    <w:rsid w:val="004C2190"/>
    <w:rsid w:val="004C2FF3"/>
    <w:rsid w:val="004C3DA3"/>
    <w:rsid w:val="004D0158"/>
    <w:rsid w:val="004D0358"/>
    <w:rsid w:val="004D291D"/>
    <w:rsid w:val="004D3480"/>
    <w:rsid w:val="004D4C8B"/>
    <w:rsid w:val="004D6512"/>
    <w:rsid w:val="004E3034"/>
    <w:rsid w:val="004F2917"/>
    <w:rsid w:val="004F2B5D"/>
    <w:rsid w:val="004F3BD4"/>
    <w:rsid w:val="004F3F50"/>
    <w:rsid w:val="004F4C98"/>
    <w:rsid w:val="004F6EAD"/>
    <w:rsid w:val="0050024E"/>
    <w:rsid w:val="00501A00"/>
    <w:rsid w:val="00503169"/>
    <w:rsid w:val="00503B92"/>
    <w:rsid w:val="00503FAE"/>
    <w:rsid w:val="00504468"/>
    <w:rsid w:val="005140CD"/>
    <w:rsid w:val="00514198"/>
    <w:rsid w:val="00514410"/>
    <w:rsid w:val="0052195F"/>
    <w:rsid w:val="00521A3A"/>
    <w:rsid w:val="00522320"/>
    <w:rsid w:val="00522623"/>
    <w:rsid w:val="005226AD"/>
    <w:rsid w:val="00523306"/>
    <w:rsid w:val="0052331D"/>
    <w:rsid w:val="005254E4"/>
    <w:rsid w:val="00526A36"/>
    <w:rsid w:val="005308A9"/>
    <w:rsid w:val="005319E0"/>
    <w:rsid w:val="005330B5"/>
    <w:rsid w:val="00533BDD"/>
    <w:rsid w:val="00542376"/>
    <w:rsid w:val="00544CD1"/>
    <w:rsid w:val="00547AD7"/>
    <w:rsid w:val="00553F3A"/>
    <w:rsid w:val="005542C5"/>
    <w:rsid w:val="005554F1"/>
    <w:rsid w:val="005577C6"/>
    <w:rsid w:val="00560AD9"/>
    <w:rsid w:val="00561FCD"/>
    <w:rsid w:val="0056264B"/>
    <w:rsid w:val="00565DFA"/>
    <w:rsid w:val="00566E6F"/>
    <w:rsid w:val="00566E73"/>
    <w:rsid w:val="005717EF"/>
    <w:rsid w:val="0057622C"/>
    <w:rsid w:val="00576DC1"/>
    <w:rsid w:val="0058099E"/>
    <w:rsid w:val="00582721"/>
    <w:rsid w:val="00584F73"/>
    <w:rsid w:val="00587F14"/>
    <w:rsid w:val="005913AD"/>
    <w:rsid w:val="00592169"/>
    <w:rsid w:val="00595DAE"/>
    <w:rsid w:val="00596DC5"/>
    <w:rsid w:val="005A2DA0"/>
    <w:rsid w:val="005A42D2"/>
    <w:rsid w:val="005A5EFB"/>
    <w:rsid w:val="005A7B6B"/>
    <w:rsid w:val="005A7F73"/>
    <w:rsid w:val="005B3123"/>
    <w:rsid w:val="005B5FEB"/>
    <w:rsid w:val="005B6B21"/>
    <w:rsid w:val="005C09F8"/>
    <w:rsid w:val="005C48C1"/>
    <w:rsid w:val="005D4E2E"/>
    <w:rsid w:val="005D6968"/>
    <w:rsid w:val="005D79E9"/>
    <w:rsid w:val="005E389A"/>
    <w:rsid w:val="005E57AB"/>
    <w:rsid w:val="005E5F89"/>
    <w:rsid w:val="005E74E3"/>
    <w:rsid w:val="005F2ACE"/>
    <w:rsid w:val="005F48C3"/>
    <w:rsid w:val="005F48EA"/>
    <w:rsid w:val="00600197"/>
    <w:rsid w:val="00600744"/>
    <w:rsid w:val="00601626"/>
    <w:rsid w:val="00605280"/>
    <w:rsid w:val="00615139"/>
    <w:rsid w:val="006166FF"/>
    <w:rsid w:val="00617D2A"/>
    <w:rsid w:val="00621480"/>
    <w:rsid w:val="006235CD"/>
    <w:rsid w:val="006267FF"/>
    <w:rsid w:val="006304C2"/>
    <w:rsid w:val="006334C0"/>
    <w:rsid w:val="00636665"/>
    <w:rsid w:val="00640091"/>
    <w:rsid w:val="00640312"/>
    <w:rsid w:val="006441F3"/>
    <w:rsid w:val="00647F33"/>
    <w:rsid w:val="0065316D"/>
    <w:rsid w:val="00654ABE"/>
    <w:rsid w:val="0066312A"/>
    <w:rsid w:val="006708C5"/>
    <w:rsid w:val="0067094B"/>
    <w:rsid w:val="006729A9"/>
    <w:rsid w:val="0068006A"/>
    <w:rsid w:val="006861AD"/>
    <w:rsid w:val="0068650C"/>
    <w:rsid w:val="00686E34"/>
    <w:rsid w:val="0068706C"/>
    <w:rsid w:val="0069038F"/>
    <w:rsid w:val="00694F0F"/>
    <w:rsid w:val="00697075"/>
    <w:rsid w:val="006A18B5"/>
    <w:rsid w:val="006A1C0B"/>
    <w:rsid w:val="006A1FAB"/>
    <w:rsid w:val="006A353E"/>
    <w:rsid w:val="006A556B"/>
    <w:rsid w:val="006A5D8B"/>
    <w:rsid w:val="006A6E58"/>
    <w:rsid w:val="006B0932"/>
    <w:rsid w:val="006B0C9E"/>
    <w:rsid w:val="006B0CAD"/>
    <w:rsid w:val="006B3BCE"/>
    <w:rsid w:val="006B4570"/>
    <w:rsid w:val="006B4DBC"/>
    <w:rsid w:val="006C0523"/>
    <w:rsid w:val="006C10E6"/>
    <w:rsid w:val="006C1DBD"/>
    <w:rsid w:val="006C2471"/>
    <w:rsid w:val="006C2F64"/>
    <w:rsid w:val="006C353E"/>
    <w:rsid w:val="006C3931"/>
    <w:rsid w:val="006C50EE"/>
    <w:rsid w:val="006C58E0"/>
    <w:rsid w:val="006C6504"/>
    <w:rsid w:val="006D0F0F"/>
    <w:rsid w:val="006D1EA2"/>
    <w:rsid w:val="006D6888"/>
    <w:rsid w:val="006D73C9"/>
    <w:rsid w:val="006D748F"/>
    <w:rsid w:val="006D7CFA"/>
    <w:rsid w:val="006E063C"/>
    <w:rsid w:val="006E1818"/>
    <w:rsid w:val="006E3A5F"/>
    <w:rsid w:val="006E76A0"/>
    <w:rsid w:val="006F0445"/>
    <w:rsid w:val="006F0A9F"/>
    <w:rsid w:val="006F236C"/>
    <w:rsid w:val="006F6A8F"/>
    <w:rsid w:val="00702C10"/>
    <w:rsid w:val="007043D3"/>
    <w:rsid w:val="00704F8E"/>
    <w:rsid w:val="007069EC"/>
    <w:rsid w:val="0070724C"/>
    <w:rsid w:val="00717468"/>
    <w:rsid w:val="00720731"/>
    <w:rsid w:val="00721CF8"/>
    <w:rsid w:val="00724C7E"/>
    <w:rsid w:val="00731DFB"/>
    <w:rsid w:val="0073229D"/>
    <w:rsid w:val="00733493"/>
    <w:rsid w:val="00733D8C"/>
    <w:rsid w:val="00735E6F"/>
    <w:rsid w:val="00745132"/>
    <w:rsid w:val="00745285"/>
    <w:rsid w:val="00745642"/>
    <w:rsid w:val="007529DB"/>
    <w:rsid w:val="00753067"/>
    <w:rsid w:val="00753A42"/>
    <w:rsid w:val="00755C59"/>
    <w:rsid w:val="00761DB7"/>
    <w:rsid w:val="0076362B"/>
    <w:rsid w:val="00763DF8"/>
    <w:rsid w:val="0076448E"/>
    <w:rsid w:val="00764A41"/>
    <w:rsid w:val="00764E9E"/>
    <w:rsid w:val="0076583C"/>
    <w:rsid w:val="007766A1"/>
    <w:rsid w:val="00777BF3"/>
    <w:rsid w:val="00780817"/>
    <w:rsid w:val="00784573"/>
    <w:rsid w:val="007861F2"/>
    <w:rsid w:val="00786580"/>
    <w:rsid w:val="00791B2B"/>
    <w:rsid w:val="007932BA"/>
    <w:rsid w:val="0079521D"/>
    <w:rsid w:val="00795490"/>
    <w:rsid w:val="00796563"/>
    <w:rsid w:val="00796EA0"/>
    <w:rsid w:val="007A0053"/>
    <w:rsid w:val="007A2ABA"/>
    <w:rsid w:val="007A39C2"/>
    <w:rsid w:val="007A6FA0"/>
    <w:rsid w:val="007B5E46"/>
    <w:rsid w:val="007C4475"/>
    <w:rsid w:val="007C6306"/>
    <w:rsid w:val="007D0907"/>
    <w:rsid w:val="007D143D"/>
    <w:rsid w:val="007D23EF"/>
    <w:rsid w:val="007D3896"/>
    <w:rsid w:val="007D76F9"/>
    <w:rsid w:val="007E2C10"/>
    <w:rsid w:val="007E5875"/>
    <w:rsid w:val="007E6C4D"/>
    <w:rsid w:val="007F049F"/>
    <w:rsid w:val="007F10BA"/>
    <w:rsid w:val="007F1969"/>
    <w:rsid w:val="007F1F9D"/>
    <w:rsid w:val="007F7AB3"/>
    <w:rsid w:val="00800851"/>
    <w:rsid w:val="00805AAE"/>
    <w:rsid w:val="00807033"/>
    <w:rsid w:val="008070A7"/>
    <w:rsid w:val="0081057B"/>
    <w:rsid w:val="0081074A"/>
    <w:rsid w:val="008141B1"/>
    <w:rsid w:val="008160C6"/>
    <w:rsid w:val="00823A91"/>
    <w:rsid w:val="008240AD"/>
    <w:rsid w:val="0082419F"/>
    <w:rsid w:val="008255E0"/>
    <w:rsid w:val="00827632"/>
    <w:rsid w:val="0083038F"/>
    <w:rsid w:val="008353CC"/>
    <w:rsid w:val="00836269"/>
    <w:rsid w:val="008367A2"/>
    <w:rsid w:val="00840E39"/>
    <w:rsid w:val="0084372E"/>
    <w:rsid w:val="00844949"/>
    <w:rsid w:val="00844D54"/>
    <w:rsid w:val="00845B70"/>
    <w:rsid w:val="0084612F"/>
    <w:rsid w:val="00846DAC"/>
    <w:rsid w:val="008478FB"/>
    <w:rsid w:val="00850276"/>
    <w:rsid w:val="00850811"/>
    <w:rsid w:val="00853226"/>
    <w:rsid w:val="00855EC0"/>
    <w:rsid w:val="00856C87"/>
    <w:rsid w:val="00857533"/>
    <w:rsid w:val="00862DBD"/>
    <w:rsid w:val="00864AFA"/>
    <w:rsid w:val="00865E6C"/>
    <w:rsid w:val="008722CB"/>
    <w:rsid w:val="00872ECA"/>
    <w:rsid w:val="008738DE"/>
    <w:rsid w:val="00874D24"/>
    <w:rsid w:val="008757E7"/>
    <w:rsid w:val="00876AAF"/>
    <w:rsid w:val="008803CC"/>
    <w:rsid w:val="008840D1"/>
    <w:rsid w:val="00886543"/>
    <w:rsid w:val="00887746"/>
    <w:rsid w:val="008A0EAA"/>
    <w:rsid w:val="008A432C"/>
    <w:rsid w:val="008A7565"/>
    <w:rsid w:val="008A79E5"/>
    <w:rsid w:val="008B0583"/>
    <w:rsid w:val="008B35E6"/>
    <w:rsid w:val="008B3C6A"/>
    <w:rsid w:val="008B41D1"/>
    <w:rsid w:val="008B42B3"/>
    <w:rsid w:val="008B43DB"/>
    <w:rsid w:val="008B45F4"/>
    <w:rsid w:val="008B4FF4"/>
    <w:rsid w:val="008B65D7"/>
    <w:rsid w:val="008C0319"/>
    <w:rsid w:val="008C1398"/>
    <w:rsid w:val="008C2EB0"/>
    <w:rsid w:val="008C44D6"/>
    <w:rsid w:val="008C553A"/>
    <w:rsid w:val="008C5EC5"/>
    <w:rsid w:val="008C6F85"/>
    <w:rsid w:val="008C71BE"/>
    <w:rsid w:val="008D62BB"/>
    <w:rsid w:val="008E1902"/>
    <w:rsid w:val="008E25B8"/>
    <w:rsid w:val="008E470F"/>
    <w:rsid w:val="008E5872"/>
    <w:rsid w:val="008F0551"/>
    <w:rsid w:val="008F19EC"/>
    <w:rsid w:val="008F6E7D"/>
    <w:rsid w:val="0090045A"/>
    <w:rsid w:val="00902A30"/>
    <w:rsid w:val="00904627"/>
    <w:rsid w:val="00905664"/>
    <w:rsid w:val="00906303"/>
    <w:rsid w:val="00906EB6"/>
    <w:rsid w:val="0091009E"/>
    <w:rsid w:val="00912A44"/>
    <w:rsid w:val="00915F19"/>
    <w:rsid w:val="00917325"/>
    <w:rsid w:val="00923DE8"/>
    <w:rsid w:val="009242C7"/>
    <w:rsid w:val="00925887"/>
    <w:rsid w:val="009340EE"/>
    <w:rsid w:val="00934B73"/>
    <w:rsid w:val="00934E46"/>
    <w:rsid w:val="0093672C"/>
    <w:rsid w:val="009372C5"/>
    <w:rsid w:val="00940AA4"/>
    <w:rsid w:val="009418A6"/>
    <w:rsid w:val="009419D2"/>
    <w:rsid w:val="00943A56"/>
    <w:rsid w:val="00943F46"/>
    <w:rsid w:val="00952C95"/>
    <w:rsid w:val="00952E81"/>
    <w:rsid w:val="00955069"/>
    <w:rsid w:val="00955A9C"/>
    <w:rsid w:val="00955D32"/>
    <w:rsid w:val="009561A7"/>
    <w:rsid w:val="00956200"/>
    <w:rsid w:val="0095681B"/>
    <w:rsid w:val="00960BE0"/>
    <w:rsid w:val="009629FC"/>
    <w:rsid w:val="00966095"/>
    <w:rsid w:val="00971D6D"/>
    <w:rsid w:val="0097401B"/>
    <w:rsid w:val="009760DB"/>
    <w:rsid w:val="0098300F"/>
    <w:rsid w:val="00983227"/>
    <w:rsid w:val="00983C36"/>
    <w:rsid w:val="00984BDA"/>
    <w:rsid w:val="009875A5"/>
    <w:rsid w:val="0099492F"/>
    <w:rsid w:val="00996970"/>
    <w:rsid w:val="00996B5A"/>
    <w:rsid w:val="00996F8C"/>
    <w:rsid w:val="009971EA"/>
    <w:rsid w:val="00997678"/>
    <w:rsid w:val="009A257C"/>
    <w:rsid w:val="009A37C3"/>
    <w:rsid w:val="009A3964"/>
    <w:rsid w:val="009A41C5"/>
    <w:rsid w:val="009A6FAA"/>
    <w:rsid w:val="009B0433"/>
    <w:rsid w:val="009B195B"/>
    <w:rsid w:val="009B201C"/>
    <w:rsid w:val="009B4700"/>
    <w:rsid w:val="009B7916"/>
    <w:rsid w:val="009C2179"/>
    <w:rsid w:val="009C36F3"/>
    <w:rsid w:val="009C4D9F"/>
    <w:rsid w:val="009D1A60"/>
    <w:rsid w:val="009E27A2"/>
    <w:rsid w:val="009E2E3E"/>
    <w:rsid w:val="009F07C8"/>
    <w:rsid w:val="009F69C7"/>
    <w:rsid w:val="009F6A1A"/>
    <w:rsid w:val="00A0029F"/>
    <w:rsid w:val="00A02AAB"/>
    <w:rsid w:val="00A05F97"/>
    <w:rsid w:val="00A15970"/>
    <w:rsid w:val="00A159D4"/>
    <w:rsid w:val="00A1797E"/>
    <w:rsid w:val="00A22B30"/>
    <w:rsid w:val="00A2461C"/>
    <w:rsid w:val="00A26109"/>
    <w:rsid w:val="00A273E0"/>
    <w:rsid w:val="00A27A26"/>
    <w:rsid w:val="00A3608F"/>
    <w:rsid w:val="00A37DA4"/>
    <w:rsid w:val="00A433C2"/>
    <w:rsid w:val="00A45C4F"/>
    <w:rsid w:val="00A46271"/>
    <w:rsid w:val="00A47F03"/>
    <w:rsid w:val="00A506FC"/>
    <w:rsid w:val="00A5082A"/>
    <w:rsid w:val="00A52C46"/>
    <w:rsid w:val="00A56745"/>
    <w:rsid w:val="00A5720A"/>
    <w:rsid w:val="00A61CD3"/>
    <w:rsid w:val="00A62CB9"/>
    <w:rsid w:val="00A650C5"/>
    <w:rsid w:val="00A65E00"/>
    <w:rsid w:val="00A66B87"/>
    <w:rsid w:val="00A67C8E"/>
    <w:rsid w:val="00A7383D"/>
    <w:rsid w:val="00A768F5"/>
    <w:rsid w:val="00A813D5"/>
    <w:rsid w:val="00A8403A"/>
    <w:rsid w:val="00A84EAA"/>
    <w:rsid w:val="00A904C6"/>
    <w:rsid w:val="00A93B5A"/>
    <w:rsid w:val="00AA1BDD"/>
    <w:rsid w:val="00AA2300"/>
    <w:rsid w:val="00AA3951"/>
    <w:rsid w:val="00AB116B"/>
    <w:rsid w:val="00AB44D0"/>
    <w:rsid w:val="00AB467E"/>
    <w:rsid w:val="00AB6A51"/>
    <w:rsid w:val="00AB7403"/>
    <w:rsid w:val="00AB7A18"/>
    <w:rsid w:val="00AC4CF4"/>
    <w:rsid w:val="00AC4E88"/>
    <w:rsid w:val="00AC5649"/>
    <w:rsid w:val="00AC5C64"/>
    <w:rsid w:val="00AD0580"/>
    <w:rsid w:val="00AD2524"/>
    <w:rsid w:val="00AD6FCA"/>
    <w:rsid w:val="00AD7A56"/>
    <w:rsid w:val="00AF16E7"/>
    <w:rsid w:val="00AF341C"/>
    <w:rsid w:val="00AF4206"/>
    <w:rsid w:val="00AF48C8"/>
    <w:rsid w:val="00AF4D3C"/>
    <w:rsid w:val="00AF5D8D"/>
    <w:rsid w:val="00B009F2"/>
    <w:rsid w:val="00B02695"/>
    <w:rsid w:val="00B070DF"/>
    <w:rsid w:val="00B0733B"/>
    <w:rsid w:val="00B073BD"/>
    <w:rsid w:val="00B12175"/>
    <w:rsid w:val="00B136F9"/>
    <w:rsid w:val="00B1714B"/>
    <w:rsid w:val="00B224BE"/>
    <w:rsid w:val="00B243CC"/>
    <w:rsid w:val="00B24FFB"/>
    <w:rsid w:val="00B262BD"/>
    <w:rsid w:val="00B26E33"/>
    <w:rsid w:val="00B33F53"/>
    <w:rsid w:val="00B346DA"/>
    <w:rsid w:val="00B35083"/>
    <w:rsid w:val="00B356C0"/>
    <w:rsid w:val="00B37057"/>
    <w:rsid w:val="00B40347"/>
    <w:rsid w:val="00B4068D"/>
    <w:rsid w:val="00B40F27"/>
    <w:rsid w:val="00B41762"/>
    <w:rsid w:val="00B41D46"/>
    <w:rsid w:val="00B57819"/>
    <w:rsid w:val="00B61EA9"/>
    <w:rsid w:val="00B61F7D"/>
    <w:rsid w:val="00B637ED"/>
    <w:rsid w:val="00B67026"/>
    <w:rsid w:val="00B67A06"/>
    <w:rsid w:val="00B74990"/>
    <w:rsid w:val="00B74A95"/>
    <w:rsid w:val="00B8345F"/>
    <w:rsid w:val="00B85069"/>
    <w:rsid w:val="00B86611"/>
    <w:rsid w:val="00B8706D"/>
    <w:rsid w:val="00B87C88"/>
    <w:rsid w:val="00B951CC"/>
    <w:rsid w:val="00B954FC"/>
    <w:rsid w:val="00B961AA"/>
    <w:rsid w:val="00BA0C24"/>
    <w:rsid w:val="00BA2BB7"/>
    <w:rsid w:val="00BA5505"/>
    <w:rsid w:val="00BB0555"/>
    <w:rsid w:val="00BB3E8A"/>
    <w:rsid w:val="00BC0A0A"/>
    <w:rsid w:val="00BC170F"/>
    <w:rsid w:val="00BC4809"/>
    <w:rsid w:val="00BD0869"/>
    <w:rsid w:val="00BD6EC9"/>
    <w:rsid w:val="00BE08BF"/>
    <w:rsid w:val="00BE2995"/>
    <w:rsid w:val="00BE55FF"/>
    <w:rsid w:val="00BE565D"/>
    <w:rsid w:val="00BE630F"/>
    <w:rsid w:val="00BE6BB5"/>
    <w:rsid w:val="00BF1486"/>
    <w:rsid w:val="00BF24DF"/>
    <w:rsid w:val="00BF2AFF"/>
    <w:rsid w:val="00BF3BB5"/>
    <w:rsid w:val="00BF3D2E"/>
    <w:rsid w:val="00BF4164"/>
    <w:rsid w:val="00BF4DE6"/>
    <w:rsid w:val="00BF5672"/>
    <w:rsid w:val="00BF619A"/>
    <w:rsid w:val="00BF63C2"/>
    <w:rsid w:val="00C01B65"/>
    <w:rsid w:val="00C02CC5"/>
    <w:rsid w:val="00C05CD7"/>
    <w:rsid w:val="00C07406"/>
    <w:rsid w:val="00C07818"/>
    <w:rsid w:val="00C13211"/>
    <w:rsid w:val="00C13AEA"/>
    <w:rsid w:val="00C141DB"/>
    <w:rsid w:val="00C16319"/>
    <w:rsid w:val="00C17659"/>
    <w:rsid w:val="00C207A9"/>
    <w:rsid w:val="00C211B5"/>
    <w:rsid w:val="00C2423E"/>
    <w:rsid w:val="00C272E7"/>
    <w:rsid w:val="00C31E56"/>
    <w:rsid w:val="00C3394F"/>
    <w:rsid w:val="00C35298"/>
    <w:rsid w:val="00C35AC4"/>
    <w:rsid w:val="00C37B2E"/>
    <w:rsid w:val="00C40DCB"/>
    <w:rsid w:val="00C4339E"/>
    <w:rsid w:val="00C43807"/>
    <w:rsid w:val="00C47CED"/>
    <w:rsid w:val="00C5241B"/>
    <w:rsid w:val="00C52E5B"/>
    <w:rsid w:val="00C530E1"/>
    <w:rsid w:val="00C53FA4"/>
    <w:rsid w:val="00C543B7"/>
    <w:rsid w:val="00C54C10"/>
    <w:rsid w:val="00C63E08"/>
    <w:rsid w:val="00C66D39"/>
    <w:rsid w:val="00C70633"/>
    <w:rsid w:val="00C710C5"/>
    <w:rsid w:val="00C71C40"/>
    <w:rsid w:val="00C73B7B"/>
    <w:rsid w:val="00C75F45"/>
    <w:rsid w:val="00C76FBA"/>
    <w:rsid w:val="00C812D6"/>
    <w:rsid w:val="00C81426"/>
    <w:rsid w:val="00C85A9F"/>
    <w:rsid w:val="00C864EA"/>
    <w:rsid w:val="00C86B0D"/>
    <w:rsid w:val="00C87B32"/>
    <w:rsid w:val="00C92C15"/>
    <w:rsid w:val="00C93E82"/>
    <w:rsid w:val="00C941AC"/>
    <w:rsid w:val="00C9428C"/>
    <w:rsid w:val="00C946A6"/>
    <w:rsid w:val="00C95224"/>
    <w:rsid w:val="00C95A70"/>
    <w:rsid w:val="00CA0572"/>
    <w:rsid w:val="00CA0A26"/>
    <w:rsid w:val="00CA131C"/>
    <w:rsid w:val="00CA1775"/>
    <w:rsid w:val="00CA2356"/>
    <w:rsid w:val="00CA597B"/>
    <w:rsid w:val="00CB0D85"/>
    <w:rsid w:val="00CB35DE"/>
    <w:rsid w:val="00CC2040"/>
    <w:rsid w:val="00CC64F6"/>
    <w:rsid w:val="00CD2C71"/>
    <w:rsid w:val="00CD4CE2"/>
    <w:rsid w:val="00CD5BF0"/>
    <w:rsid w:val="00CE0EE2"/>
    <w:rsid w:val="00CE1C3E"/>
    <w:rsid w:val="00CE2629"/>
    <w:rsid w:val="00CE2EBD"/>
    <w:rsid w:val="00CE3096"/>
    <w:rsid w:val="00CE45CE"/>
    <w:rsid w:val="00CE539B"/>
    <w:rsid w:val="00CE5E7C"/>
    <w:rsid w:val="00CE6614"/>
    <w:rsid w:val="00CE7DD8"/>
    <w:rsid w:val="00CF1278"/>
    <w:rsid w:val="00CF1761"/>
    <w:rsid w:val="00CF3319"/>
    <w:rsid w:val="00CF3C34"/>
    <w:rsid w:val="00CF66A5"/>
    <w:rsid w:val="00CF6AD4"/>
    <w:rsid w:val="00CF7864"/>
    <w:rsid w:val="00D07BBD"/>
    <w:rsid w:val="00D11097"/>
    <w:rsid w:val="00D13EBE"/>
    <w:rsid w:val="00D16869"/>
    <w:rsid w:val="00D16D37"/>
    <w:rsid w:val="00D23F85"/>
    <w:rsid w:val="00D26E52"/>
    <w:rsid w:val="00D2741C"/>
    <w:rsid w:val="00D30788"/>
    <w:rsid w:val="00D31F07"/>
    <w:rsid w:val="00D3240E"/>
    <w:rsid w:val="00D324EE"/>
    <w:rsid w:val="00D32BC6"/>
    <w:rsid w:val="00D332DC"/>
    <w:rsid w:val="00D35946"/>
    <w:rsid w:val="00D364F1"/>
    <w:rsid w:val="00D36984"/>
    <w:rsid w:val="00D378DA"/>
    <w:rsid w:val="00D4379A"/>
    <w:rsid w:val="00D43938"/>
    <w:rsid w:val="00D46815"/>
    <w:rsid w:val="00D471F4"/>
    <w:rsid w:val="00D509DD"/>
    <w:rsid w:val="00D511B8"/>
    <w:rsid w:val="00D61EA9"/>
    <w:rsid w:val="00D63563"/>
    <w:rsid w:val="00D64D43"/>
    <w:rsid w:val="00D66840"/>
    <w:rsid w:val="00D6687B"/>
    <w:rsid w:val="00D668BE"/>
    <w:rsid w:val="00D75C08"/>
    <w:rsid w:val="00D76FA5"/>
    <w:rsid w:val="00D82514"/>
    <w:rsid w:val="00D84917"/>
    <w:rsid w:val="00D86C58"/>
    <w:rsid w:val="00D92803"/>
    <w:rsid w:val="00D9599D"/>
    <w:rsid w:val="00DA3FA3"/>
    <w:rsid w:val="00DB679F"/>
    <w:rsid w:val="00DC06EC"/>
    <w:rsid w:val="00DC08C9"/>
    <w:rsid w:val="00DC2B52"/>
    <w:rsid w:val="00DC6A3A"/>
    <w:rsid w:val="00DC76FC"/>
    <w:rsid w:val="00DD0CDC"/>
    <w:rsid w:val="00DD6076"/>
    <w:rsid w:val="00DE2FA6"/>
    <w:rsid w:val="00DE45F9"/>
    <w:rsid w:val="00DE4ECB"/>
    <w:rsid w:val="00DE5E80"/>
    <w:rsid w:val="00DE5E9C"/>
    <w:rsid w:val="00DE771D"/>
    <w:rsid w:val="00DF147B"/>
    <w:rsid w:val="00DF1EC3"/>
    <w:rsid w:val="00DF4A54"/>
    <w:rsid w:val="00DF64B4"/>
    <w:rsid w:val="00E018F6"/>
    <w:rsid w:val="00E02EBB"/>
    <w:rsid w:val="00E04027"/>
    <w:rsid w:val="00E10418"/>
    <w:rsid w:val="00E171C6"/>
    <w:rsid w:val="00E20501"/>
    <w:rsid w:val="00E245B7"/>
    <w:rsid w:val="00E24F64"/>
    <w:rsid w:val="00E30A5A"/>
    <w:rsid w:val="00E31A15"/>
    <w:rsid w:val="00E34F38"/>
    <w:rsid w:val="00E3540D"/>
    <w:rsid w:val="00E4002F"/>
    <w:rsid w:val="00E40551"/>
    <w:rsid w:val="00E46A3E"/>
    <w:rsid w:val="00E5097A"/>
    <w:rsid w:val="00E5288F"/>
    <w:rsid w:val="00E52AB4"/>
    <w:rsid w:val="00E55427"/>
    <w:rsid w:val="00E5785B"/>
    <w:rsid w:val="00E611BD"/>
    <w:rsid w:val="00E61CA4"/>
    <w:rsid w:val="00E707B8"/>
    <w:rsid w:val="00E72740"/>
    <w:rsid w:val="00E7429B"/>
    <w:rsid w:val="00E76154"/>
    <w:rsid w:val="00E77D2D"/>
    <w:rsid w:val="00E80006"/>
    <w:rsid w:val="00E829FB"/>
    <w:rsid w:val="00E82B49"/>
    <w:rsid w:val="00E85F20"/>
    <w:rsid w:val="00E87969"/>
    <w:rsid w:val="00E90034"/>
    <w:rsid w:val="00E905D5"/>
    <w:rsid w:val="00E92EC4"/>
    <w:rsid w:val="00EA014F"/>
    <w:rsid w:val="00EA27AD"/>
    <w:rsid w:val="00EA5164"/>
    <w:rsid w:val="00EA545A"/>
    <w:rsid w:val="00EA7568"/>
    <w:rsid w:val="00EA794C"/>
    <w:rsid w:val="00EB2182"/>
    <w:rsid w:val="00EB2C00"/>
    <w:rsid w:val="00EB3D46"/>
    <w:rsid w:val="00EB64F6"/>
    <w:rsid w:val="00EB75CC"/>
    <w:rsid w:val="00EC00B1"/>
    <w:rsid w:val="00EC2CDF"/>
    <w:rsid w:val="00EC37E7"/>
    <w:rsid w:val="00EC4FE6"/>
    <w:rsid w:val="00EC55AE"/>
    <w:rsid w:val="00ED02DE"/>
    <w:rsid w:val="00ED3501"/>
    <w:rsid w:val="00ED4B90"/>
    <w:rsid w:val="00ED4E7F"/>
    <w:rsid w:val="00ED7EE5"/>
    <w:rsid w:val="00EE060C"/>
    <w:rsid w:val="00EE463C"/>
    <w:rsid w:val="00EE5AC0"/>
    <w:rsid w:val="00EE5C62"/>
    <w:rsid w:val="00EE6021"/>
    <w:rsid w:val="00EE6D1E"/>
    <w:rsid w:val="00EF15A1"/>
    <w:rsid w:val="00EF42B4"/>
    <w:rsid w:val="00EF4483"/>
    <w:rsid w:val="00EF5B04"/>
    <w:rsid w:val="00EF6354"/>
    <w:rsid w:val="00F0139C"/>
    <w:rsid w:val="00F022AF"/>
    <w:rsid w:val="00F026A8"/>
    <w:rsid w:val="00F033B8"/>
    <w:rsid w:val="00F05D7B"/>
    <w:rsid w:val="00F1583F"/>
    <w:rsid w:val="00F15ACC"/>
    <w:rsid w:val="00F15C2D"/>
    <w:rsid w:val="00F1632B"/>
    <w:rsid w:val="00F16B35"/>
    <w:rsid w:val="00F20E69"/>
    <w:rsid w:val="00F237A5"/>
    <w:rsid w:val="00F248A8"/>
    <w:rsid w:val="00F25A3E"/>
    <w:rsid w:val="00F25AD0"/>
    <w:rsid w:val="00F268DB"/>
    <w:rsid w:val="00F274A5"/>
    <w:rsid w:val="00F317DC"/>
    <w:rsid w:val="00F3321E"/>
    <w:rsid w:val="00F34DD3"/>
    <w:rsid w:val="00F368CC"/>
    <w:rsid w:val="00F36936"/>
    <w:rsid w:val="00F41BBF"/>
    <w:rsid w:val="00F51B40"/>
    <w:rsid w:val="00F51C05"/>
    <w:rsid w:val="00F5214B"/>
    <w:rsid w:val="00F634AC"/>
    <w:rsid w:val="00F7537E"/>
    <w:rsid w:val="00F75CB8"/>
    <w:rsid w:val="00F7647D"/>
    <w:rsid w:val="00F771C5"/>
    <w:rsid w:val="00F80C19"/>
    <w:rsid w:val="00F82E5B"/>
    <w:rsid w:val="00F85F2D"/>
    <w:rsid w:val="00F90B81"/>
    <w:rsid w:val="00F92CE5"/>
    <w:rsid w:val="00F96560"/>
    <w:rsid w:val="00FA0352"/>
    <w:rsid w:val="00FA1817"/>
    <w:rsid w:val="00FA3684"/>
    <w:rsid w:val="00FA576B"/>
    <w:rsid w:val="00FB05CD"/>
    <w:rsid w:val="00FB0EF4"/>
    <w:rsid w:val="00FB1433"/>
    <w:rsid w:val="00FB17F2"/>
    <w:rsid w:val="00FB3DF0"/>
    <w:rsid w:val="00FC012E"/>
    <w:rsid w:val="00FC4435"/>
    <w:rsid w:val="00FC515A"/>
    <w:rsid w:val="00FC7733"/>
    <w:rsid w:val="00FC77DA"/>
    <w:rsid w:val="00FD2264"/>
    <w:rsid w:val="00FD3A4B"/>
    <w:rsid w:val="00FD6B27"/>
    <w:rsid w:val="00FE06FD"/>
    <w:rsid w:val="00FE16DF"/>
    <w:rsid w:val="00FE4366"/>
    <w:rsid w:val="00FE62C2"/>
    <w:rsid w:val="00FE7B50"/>
    <w:rsid w:val="00FF069F"/>
    <w:rsid w:val="00FF1A4D"/>
    <w:rsid w:val="00FF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3F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3F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F0D68B86B6F4B357AB7F063AF2AF81107528755F94257FB8BA8B03143097097BC3124BD7A41D23D3704FE33CFQ1L" TargetMode="External"/><Relationship Id="rId13" Type="http://schemas.openxmlformats.org/officeDocument/2006/relationships/hyperlink" Target="consultantplus://offline/ref=FADF0D68B86B6F4B357AB7F063AF2AF8160C558452F64257FB8BA8B03143097097BC3124BD7A41D23D3704FE33CFQ1L" TargetMode="External"/><Relationship Id="rId18" Type="http://schemas.openxmlformats.org/officeDocument/2006/relationships/hyperlink" Target="consultantplus://offline/ref=FADF0D68B86B6F4B357AB7F063AF2AF81107528755F94257FB8BA8B03143097085BC6928BF7356DB322252AF75A73D8AEF371CBF6EC70B4CCBQEL" TargetMode="External"/><Relationship Id="rId26" Type="http://schemas.openxmlformats.org/officeDocument/2006/relationships/hyperlink" Target="consultantplus://offline/ref=FADF0D68B86B6F4B357AB7F063AF2AF81107528755F94257FB8BA8B03143097097BC3124BD7A41D23D3704FE33CFQ1L" TargetMode="External"/><Relationship Id="rId3" Type="http://schemas.openxmlformats.org/officeDocument/2006/relationships/webSettings" Target="webSettings.xml"/><Relationship Id="rId21" Type="http://schemas.openxmlformats.org/officeDocument/2006/relationships/hyperlink" Target="consultantplus://offline/ref=FADF0D68B86B6F4B357AB7F063AF2AF81107528755F94257FB8BA8B03143097085BC6928BF735DD03E2252AF75A73D8AEF371CBF6EC70B4CCBQEL" TargetMode="External"/><Relationship Id="rId34" Type="http://schemas.openxmlformats.org/officeDocument/2006/relationships/fontTable" Target="fontTable.xml"/><Relationship Id="rId7" Type="http://schemas.openxmlformats.org/officeDocument/2006/relationships/hyperlink" Target="consultantplus://offline/ref=FADF0D68B86B6F4B357AA9FD75C374F2120E0E8954F94106AEDBAEE76E130F25C5FC6F7DFC3752D33B2906FF32F964D9A27C11BB79DB0B48A3365C0BC5QCL" TargetMode="External"/><Relationship Id="rId12" Type="http://schemas.openxmlformats.org/officeDocument/2006/relationships/hyperlink" Target="consultantplus://offline/ref=FADF0D68B86B6F4B357AB7F063AF2AF81107528755F94257FB8BA8B03143097097BC3124BD7A41D23D3704FE33CFQ1L" TargetMode="External"/><Relationship Id="rId17" Type="http://schemas.openxmlformats.org/officeDocument/2006/relationships/hyperlink" Target="consultantplus://offline/ref=FADF0D68B86B6F4B357AB7F063AF2AF81107528755F94257FB8BA8B03143097097BC3124BD7A41D23D3704FE33CFQ1L" TargetMode="External"/><Relationship Id="rId25" Type="http://schemas.openxmlformats.org/officeDocument/2006/relationships/hyperlink" Target="consultantplus://offline/ref=FADF0D68B86B6F4B357AB7F063AF2AF81107528755F94257FB8BA8B03143097085BC6928BF7356DA3B2252AF75A73D8AEF371CBF6EC70B4CCBQEL" TargetMode="External"/><Relationship Id="rId33" Type="http://schemas.openxmlformats.org/officeDocument/2006/relationships/hyperlink" Target="consultantplus://offline/ref=FADF0D68B86B6F4B357AB7F063AF2AF81107528755F94257FB8BA8B03143097085BC6928BF725ED6392252AF75A73D8AEF371CBF6EC70B4CCBQEL" TargetMode="External"/><Relationship Id="rId2" Type="http://schemas.openxmlformats.org/officeDocument/2006/relationships/settings" Target="settings.xml"/><Relationship Id="rId16" Type="http://schemas.openxmlformats.org/officeDocument/2006/relationships/hyperlink" Target="consultantplus://offline/ref=FADF0D68B86B6F4B357AB7F063AF2AF81107528755F94257FB8BA8B03143097097BC3124BD7A41D23D3704FE33CFQ1L" TargetMode="External"/><Relationship Id="rId20" Type="http://schemas.openxmlformats.org/officeDocument/2006/relationships/hyperlink" Target="consultantplus://offline/ref=FADF0D68B86B6F4B357AB7F063AF2AF81107528755F94257FB8BA8B03143097085BC6928BF7358D1382252AF75A73D8AEF371CBF6EC70B4CCBQEL" TargetMode="External"/><Relationship Id="rId29" Type="http://schemas.openxmlformats.org/officeDocument/2006/relationships/hyperlink" Target="consultantplus://offline/ref=FADF0D68B86B6F4B357AB7F063AF2AF81107528755F94257FB8BA8B03143097085BC6928BF735BDA3A2252AF75A73D8AEF371CBF6EC70B4CCBQEL" TargetMode="External"/><Relationship Id="rId1" Type="http://schemas.openxmlformats.org/officeDocument/2006/relationships/styles" Target="styles.xml"/><Relationship Id="rId6" Type="http://schemas.openxmlformats.org/officeDocument/2006/relationships/hyperlink" Target="consultantplus://offline/ref=FADF0D68B86B6F4B357AB7F063AF2AF81107528755F94257FB8BA8B03143097097BC3124BD7A41D23D3704FE33CFQ1L" TargetMode="External"/><Relationship Id="rId11" Type="http://schemas.openxmlformats.org/officeDocument/2006/relationships/hyperlink" Target="consultantplus://offline/ref=FADF0D68B86B6F4B357AB7F063AF2AF81101598250F74257FB8BA8B03143097097BC3124BD7A41D23D3704FE33CFQ1L" TargetMode="External"/><Relationship Id="rId24" Type="http://schemas.openxmlformats.org/officeDocument/2006/relationships/hyperlink" Target="consultantplus://offline/ref=FADF0D68B86B6F4B357AB7F063AF2AF81107528755F94257FB8BA8B03143097097BC3124BD7A41D23D3704FE33CFQ1L" TargetMode="External"/><Relationship Id="rId32" Type="http://schemas.openxmlformats.org/officeDocument/2006/relationships/hyperlink" Target="consultantplus://offline/ref=FADF0D68B86B6F4B357AB7F063AF2AF81604548C57F14257FB8BA8B03143097097BC3124BD7A41D23D3704FE33CFQ1L" TargetMode="External"/><Relationship Id="rId5" Type="http://schemas.openxmlformats.org/officeDocument/2006/relationships/hyperlink" Target="consultantplus://offline/ref=FADF0D68B86B6F4B357AB7F063AF2AF8110158855CF64257FB8BA8B03143097097BC3124BD7A41D23D3704FE33CFQ1L" TargetMode="External"/><Relationship Id="rId15" Type="http://schemas.openxmlformats.org/officeDocument/2006/relationships/hyperlink" Target="consultantplus://offline/ref=FADF0D68B86B6F4B357AB7F063AF2AF81106598655F74257FB8BA8B03143097097BC3124BD7A41D23D3704FE33CFQ1L" TargetMode="External"/><Relationship Id="rId23" Type="http://schemas.openxmlformats.org/officeDocument/2006/relationships/hyperlink" Target="consultantplus://offline/ref=FADF0D68B86B6F4B357AB7F063AF2AF81107528755F94257FB8BA8B03143097097BC3124BD7A41D23D3704FE33CFQ1L" TargetMode="External"/><Relationship Id="rId28" Type="http://schemas.openxmlformats.org/officeDocument/2006/relationships/hyperlink" Target="consultantplus://offline/ref=FADF0D68B86B6F4B357AB7F063AF2AF81107528755F94257FB8BA8B03143097085BC6928BF725ED0332252AF75A73D8AEF371CBF6EC70B4CCBQEL" TargetMode="External"/><Relationship Id="rId10" Type="http://schemas.openxmlformats.org/officeDocument/2006/relationships/hyperlink" Target="consultantplus://offline/ref=FADF0D68B86B6F4B357AB7F063AF2AF81101598253F14257FB8BA8B03143097097BC3124BD7A41D23D3704FE33CFQ1L" TargetMode="External"/><Relationship Id="rId19" Type="http://schemas.openxmlformats.org/officeDocument/2006/relationships/hyperlink" Target="consultantplus://offline/ref=FADF0D68B86B6F4B357AB7F063AF2AF81107528755F94257FB8BA8B03143097085BC6928BF725FD23B2252AF75A73D8AEF371CBF6EC70B4CCBQEL" TargetMode="External"/><Relationship Id="rId31" Type="http://schemas.openxmlformats.org/officeDocument/2006/relationships/hyperlink" Target="consultantplus://offline/ref=FADF0D68B86B6F4B357AB7F063AF2AF81607518054F44257FB8BA8B03143097085BC6928BF735FD03F2252AF75A73D8AEF371CBF6EC70B4CCBQEL" TargetMode="External"/><Relationship Id="rId4" Type="http://schemas.openxmlformats.org/officeDocument/2006/relationships/hyperlink" Target="consultantplus://offline/ref=FADF0D68B86B6F4B357AB7F063AF2AF81101598253F14257FB8BA8B03143097085BC692BBC765BD96F7842AB3CF03996E62F02BB70C7C0Q8L" TargetMode="External"/><Relationship Id="rId9" Type="http://schemas.openxmlformats.org/officeDocument/2006/relationships/hyperlink" Target="consultantplus://offline/ref=FADF0D68B86B6F4B357AB7F063AF2AF81107528755F94257FB8BA8B03143097097BC3124BD7A41D23D3704FE33CFQ1L" TargetMode="External"/><Relationship Id="rId14" Type="http://schemas.openxmlformats.org/officeDocument/2006/relationships/hyperlink" Target="consultantplus://offline/ref=FADF0D68B86B6F4B357AB7F063AF2AF81705568757F24257FB8BA8B03143097097BC3124BD7A41D23D3704FE33CFQ1L" TargetMode="External"/><Relationship Id="rId22" Type="http://schemas.openxmlformats.org/officeDocument/2006/relationships/hyperlink" Target="consultantplus://offline/ref=FADF0D68B86B6F4B357AB7F063AF2AF81107528755F94257FB8BA8B03143097085BC6928BF735DD03E2252AF75A73D8AEF371CBF6EC70B4CCBQEL" TargetMode="External"/><Relationship Id="rId27" Type="http://schemas.openxmlformats.org/officeDocument/2006/relationships/hyperlink" Target="consultantplus://offline/ref=FADF0D68B86B6F4B357AB7F063AF2AF81107528755F94257FB8BA8B03143097085BC6928BF725ED03C2252AF75A73D8AEF371CBF6EC70B4CCBQEL" TargetMode="External"/><Relationship Id="rId30" Type="http://schemas.openxmlformats.org/officeDocument/2006/relationships/hyperlink" Target="consultantplus://offline/ref=FADF0D68B86B6F4B357AB7F063AF2AF81107528755F94257FB8BA8B03143097097BC3124BD7A41D23D3704FE33CFQ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10839</Words>
  <Characters>61783</Characters>
  <Application>Microsoft Office Word</Application>
  <DocSecurity>0</DocSecurity>
  <Lines>514</Lines>
  <Paragraphs>144</Paragraphs>
  <ScaleCrop>false</ScaleCrop>
  <Company/>
  <LinksUpToDate>false</LinksUpToDate>
  <CharactersWithSpaces>72478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SUPER_VOVAN</dc:creator>
  <cp:lastModifiedBy>SUPER_VOVAN</cp:lastModifiedBy>
  <cp:revision>1</cp:revision>
  <dcterms:created xsi:type="dcterms:W3CDTF">2023-06-29T11:16:00Z</dcterms:created>
  <dcterms:modified xsi:type="dcterms:W3CDTF">2023-06-29T11:16:00Z</dcterms:modified>
</cp:coreProperties>
</file>