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10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107">
        <w:rPr>
          <w:rFonts w:ascii="Times New Roman" w:hAnsi="Times New Roman"/>
          <w:b/>
          <w:sz w:val="28"/>
          <w:szCs w:val="28"/>
        </w:rPr>
        <w:t>СОВЕТ</w:t>
      </w: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107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107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107">
        <w:rPr>
          <w:rFonts w:ascii="Times New Roman" w:hAnsi="Times New Roman"/>
          <w:b/>
          <w:sz w:val="28"/>
          <w:szCs w:val="28"/>
        </w:rPr>
        <w:t>РЕШЕНИЕ</w:t>
      </w: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707" w:rsidRPr="00E32107" w:rsidRDefault="00517707" w:rsidP="0051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107">
        <w:rPr>
          <w:rFonts w:ascii="Times New Roman" w:hAnsi="Times New Roman"/>
          <w:sz w:val="28"/>
          <w:szCs w:val="28"/>
        </w:rPr>
        <w:t>03 июня 2022 г.                                                                                                № 58</w:t>
      </w:r>
      <w:r>
        <w:rPr>
          <w:rFonts w:ascii="Times New Roman" w:hAnsi="Times New Roman"/>
          <w:sz w:val="28"/>
          <w:szCs w:val="28"/>
        </w:rPr>
        <w:t>7</w:t>
      </w:r>
    </w:p>
    <w:p w:rsidR="00517707" w:rsidRPr="00E32107" w:rsidRDefault="00517707" w:rsidP="0051770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107">
        <w:rPr>
          <w:rFonts w:ascii="Times New Roman" w:hAnsi="Times New Roman"/>
          <w:sz w:val="28"/>
          <w:szCs w:val="28"/>
        </w:rPr>
        <w:t>г. Зеленокумск</w:t>
      </w:r>
    </w:p>
    <w:p w:rsidR="00517707" w:rsidRDefault="00517707" w:rsidP="00517707">
      <w:pPr>
        <w:spacing w:after="0" w:line="240" w:lineRule="auto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 xml:space="preserve">О награждении Почетной </w:t>
      </w:r>
      <w:r>
        <w:rPr>
          <w:rFonts w:ascii="Times New Roman" w:hAnsi="Times New Roman"/>
          <w:sz w:val="28"/>
          <w:szCs w:val="28"/>
        </w:rPr>
        <w:t>г</w:t>
      </w:r>
      <w:r w:rsidRPr="00C454BE">
        <w:rPr>
          <w:rFonts w:ascii="Times New Roman" w:hAnsi="Times New Roman"/>
          <w:sz w:val="28"/>
          <w:szCs w:val="28"/>
        </w:rPr>
        <w:t>рамотой</w:t>
      </w:r>
      <w:r w:rsidR="002E258D">
        <w:rPr>
          <w:rFonts w:ascii="Times New Roman" w:hAnsi="Times New Roman"/>
          <w:sz w:val="28"/>
          <w:szCs w:val="28"/>
        </w:rPr>
        <w:t xml:space="preserve"> </w:t>
      </w:r>
      <w:r w:rsidRPr="00C454BE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C454BE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091" w:rsidRPr="0062643C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 xml:space="preserve">В соответствии с Положением о Почетной </w:t>
      </w:r>
      <w:r>
        <w:rPr>
          <w:rFonts w:ascii="Times New Roman" w:hAnsi="Times New Roman"/>
          <w:sz w:val="28"/>
          <w:szCs w:val="28"/>
        </w:rPr>
        <w:t>г</w:t>
      </w:r>
      <w:r w:rsidRPr="00C454BE">
        <w:rPr>
          <w:rFonts w:ascii="Times New Roman" w:hAnsi="Times New Roman"/>
          <w:sz w:val="28"/>
          <w:szCs w:val="28"/>
        </w:rPr>
        <w:t xml:space="preserve">рамоте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/>
          <w:sz w:val="28"/>
          <w:szCs w:val="28"/>
        </w:rPr>
        <w:t xml:space="preserve"> Ставропольского края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62643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Default="00291091" w:rsidP="00B10870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D1238">
        <w:rPr>
          <w:color w:val="auto"/>
          <w:sz w:val="28"/>
          <w:szCs w:val="28"/>
        </w:rPr>
        <w:t>1. Н</w:t>
      </w:r>
      <w:r w:rsidRPr="008D1238">
        <w:rPr>
          <w:sz w:val="28"/>
          <w:szCs w:val="28"/>
        </w:rPr>
        <w:t>аградить Почетной грамотой Совета депутатов Советского городского округа Ставропольского края</w:t>
      </w:r>
      <w:r w:rsidR="003009D5">
        <w:rPr>
          <w:sz w:val="28"/>
          <w:szCs w:val="28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 </w:t>
      </w:r>
      <w:r w:rsidR="003C1158">
        <w:rPr>
          <w:rFonts w:ascii="Times New Roman CYR" w:hAnsi="Times New Roman CYR" w:cs="Times New Roman CYR"/>
          <w:sz w:val="28"/>
          <w:szCs w:val="28"/>
        </w:rPr>
        <w:t xml:space="preserve">значительный вклад в развитие местного самоуправления, активную жизненную позицию и в связи с Днем </w:t>
      </w:r>
      <w:r w:rsidR="00801269">
        <w:rPr>
          <w:rFonts w:ascii="Times New Roman CYR" w:hAnsi="Times New Roman CYR" w:cs="Times New Roman CYR"/>
          <w:sz w:val="28"/>
          <w:szCs w:val="28"/>
        </w:rPr>
        <w:t>России</w:t>
      </w:r>
      <w:r w:rsidR="003C1158">
        <w:rPr>
          <w:rFonts w:ascii="Times New Roman CYR" w:hAnsi="Times New Roman CYR" w:cs="Times New Roman CYR"/>
          <w:sz w:val="28"/>
          <w:szCs w:val="28"/>
        </w:rPr>
        <w:t>: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01269">
        <w:rPr>
          <w:sz w:val="28"/>
          <w:szCs w:val="28"/>
        </w:rPr>
        <w:t>Бабкин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Алексе</w:t>
      </w:r>
      <w:r w:rsidR="00517707">
        <w:rPr>
          <w:sz w:val="28"/>
          <w:szCs w:val="28"/>
        </w:rPr>
        <w:t>я</w:t>
      </w:r>
      <w:r w:rsidRPr="00801269">
        <w:rPr>
          <w:sz w:val="28"/>
          <w:szCs w:val="28"/>
        </w:rPr>
        <w:t xml:space="preserve"> Владимирович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Бородаев</w:t>
      </w:r>
      <w:r w:rsidR="00517707">
        <w:rPr>
          <w:sz w:val="28"/>
          <w:szCs w:val="28"/>
        </w:rPr>
        <w:t>у</w:t>
      </w:r>
      <w:proofErr w:type="spellEnd"/>
      <w:r w:rsidRPr="00801269">
        <w:rPr>
          <w:sz w:val="28"/>
          <w:szCs w:val="28"/>
        </w:rPr>
        <w:t xml:space="preserve"> Анн</w:t>
      </w:r>
      <w:r w:rsidR="00517707">
        <w:rPr>
          <w:sz w:val="28"/>
          <w:szCs w:val="28"/>
        </w:rPr>
        <w:t>у</w:t>
      </w:r>
      <w:r w:rsidRPr="00801269">
        <w:rPr>
          <w:sz w:val="28"/>
          <w:szCs w:val="28"/>
        </w:rPr>
        <w:t xml:space="preserve"> Васильевн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Гайворонск</w:t>
      </w:r>
      <w:r w:rsidR="00517707">
        <w:rPr>
          <w:sz w:val="28"/>
          <w:szCs w:val="28"/>
        </w:rPr>
        <w:t>ого</w:t>
      </w:r>
      <w:proofErr w:type="spellEnd"/>
      <w:r w:rsidRPr="00801269">
        <w:rPr>
          <w:sz w:val="28"/>
          <w:szCs w:val="28"/>
        </w:rPr>
        <w:t xml:space="preserve"> Константин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Николаевич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Деревянко</w:t>
      </w:r>
      <w:proofErr w:type="spellEnd"/>
      <w:r w:rsidRPr="00801269">
        <w:rPr>
          <w:sz w:val="28"/>
          <w:szCs w:val="28"/>
        </w:rPr>
        <w:t xml:space="preserve"> Никола</w:t>
      </w:r>
      <w:r w:rsidR="00517707">
        <w:rPr>
          <w:sz w:val="28"/>
          <w:szCs w:val="28"/>
        </w:rPr>
        <w:t>я</w:t>
      </w:r>
      <w:r w:rsidRPr="00801269">
        <w:rPr>
          <w:sz w:val="28"/>
          <w:szCs w:val="28"/>
        </w:rPr>
        <w:t xml:space="preserve"> Николаевич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Жеребков</w:t>
      </w:r>
      <w:r w:rsidR="00517707">
        <w:rPr>
          <w:sz w:val="28"/>
          <w:szCs w:val="28"/>
        </w:rPr>
        <w:t>у</w:t>
      </w:r>
      <w:proofErr w:type="spellEnd"/>
      <w:r w:rsidRPr="00801269">
        <w:rPr>
          <w:sz w:val="28"/>
          <w:szCs w:val="28"/>
        </w:rPr>
        <w:t xml:space="preserve"> </w:t>
      </w:r>
      <w:proofErr w:type="spellStart"/>
      <w:r w:rsidRPr="00801269">
        <w:rPr>
          <w:sz w:val="28"/>
          <w:szCs w:val="28"/>
        </w:rPr>
        <w:t>Таибат</w:t>
      </w:r>
      <w:proofErr w:type="spellEnd"/>
      <w:r w:rsidRPr="00801269">
        <w:rPr>
          <w:sz w:val="28"/>
          <w:szCs w:val="28"/>
        </w:rPr>
        <w:t xml:space="preserve"> Владимировн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Кучеров</w:t>
      </w:r>
      <w:r w:rsidR="00517707">
        <w:rPr>
          <w:sz w:val="28"/>
          <w:szCs w:val="28"/>
        </w:rPr>
        <w:t>а</w:t>
      </w:r>
      <w:proofErr w:type="spellEnd"/>
      <w:r w:rsidRPr="00801269">
        <w:rPr>
          <w:sz w:val="28"/>
          <w:szCs w:val="28"/>
        </w:rPr>
        <w:t xml:space="preserve"> Константин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Николаевич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Назаренко</w:t>
      </w:r>
      <w:proofErr w:type="spellEnd"/>
      <w:r w:rsidRPr="00801269">
        <w:rPr>
          <w:sz w:val="28"/>
          <w:szCs w:val="28"/>
        </w:rPr>
        <w:t xml:space="preserve"> Александр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Дмитриевич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Наумочкин</w:t>
      </w:r>
      <w:r w:rsidR="00517707">
        <w:rPr>
          <w:sz w:val="28"/>
          <w:szCs w:val="28"/>
        </w:rPr>
        <w:t>у</w:t>
      </w:r>
      <w:proofErr w:type="spellEnd"/>
      <w:r w:rsidRPr="00801269">
        <w:rPr>
          <w:sz w:val="28"/>
          <w:szCs w:val="28"/>
        </w:rPr>
        <w:t xml:space="preserve"> Ирин</w:t>
      </w:r>
      <w:r w:rsidR="00517707">
        <w:rPr>
          <w:sz w:val="28"/>
          <w:szCs w:val="28"/>
        </w:rPr>
        <w:t>у</w:t>
      </w:r>
      <w:r w:rsidRPr="00801269">
        <w:rPr>
          <w:sz w:val="28"/>
          <w:szCs w:val="28"/>
        </w:rPr>
        <w:t xml:space="preserve"> Николаевн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Немов</w:t>
      </w:r>
      <w:r w:rsidR="00517707">
        <w:rPr>
          <w:sz w:val="28"/>
          <w:szCs w:val="28"/>
        </w:rPr>
        <w:t>а</w:t>
      </w:r>
      <w:proofErr w:type="spellEnd"/>
      <w:r w:rsidRPr="00801269">
        <w:rPr>
          <w:sz w:val="28"/>
          <w:szCs w:val="28"/>
        </w:rPr>
        <w:t xml:space="preserve"> Васили</w:t>
      </w:r>
      <w:r w:rsidR="00517707">
        <w:rPr>
          <w:sz w:val="28"/>
          <w:szCs w:val="28"/>
        </w:rPr>
        <w:t>я</w:t>
      </w:r>
      <w:r w:rsidRPr="00801269">
        <w:rPr>
          <w:sz w:val="28"/>
          <w:szCs w:val="28"/>
        </w:rPr>
        <w:t xml:space="preserve"> Петрович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01269">
        <w:rPr>
          <w:sz w:val="28"/>
          <w:szCs w:val="28"/>
        </w:rPr>
        <w:t>Новиков</w:t>
      </w:r>
      <w:r w:rsidR="00517707">
        <w:rPr>
          <w:sz w:val="28"/>
          <w:szCs w:val="28"/>
        </w:rPr>
        <w:t>у</w:t>
      </w:r>
      <w:r w:rsidRPr="00801269">
        <w:rPr>
          <w:sz w:val="28"/>
          <w:szCs w:val="28"/>
        </w:rPr>
        <w:t xml:space="preserve"> Любовь Михайловн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 xml:space="preserve">депутата Совета депутатов Советского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Смолий</w:t>
      </w:r>
      <w:proofErr w:type="spellEnd"/>
      <w:r w:rsidRPr="00801269">
        <w:rPr>
          <w:sz w:val="28"/>
          <w:szCs w:val="28"/>
        </w:rPr>
        <w:t xml:space="preserve"> Серге</w:t>
      </w:r>
      <w:r w:rsidR="00517707">
        <w:rPr>
          <w:sz w:val="28"/>
          <w:szCs w:val="28"/>
        </w:rPr>
        <w:t>я</w:t>
      </w:r>
      <w:r w:rsidRPr="00801269">
        <w:rPr>
          <w:sz w:val="28"/>
          <w:szCs w:val="28"/>
        </w:rPr>
        <w:t xml:space="preserve"> Анатольевич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Смышляев</w:t>
      </w:r>
      <w:r w:rsidR="00517707">
        <w:rPr>
          <w:sz w:val="28"/>
          <w:szCs w:val="28"/>
        </w:rPr>
        <w:t>у</w:t>
      </w:r>
      <w:proofErr w:type="spellEnd"/>
      <w:r w:rsidRPr="00801269">
        <w:rPr>
          <w:sz w:val="28"/>
          <w:szCs w:val="28"/>
        </w:rPr>
        <w:t xml:space="preserve"> Ольг</w:t>
      </w:r>
      <w:r w:rsidR="00517707">
        <w:rPr>
          <w:sz w:val="28"/>
          <w:szCs w:val="28"/>
        </w:rPr>
        <w:t>у</w:t>
      </w:r>
      <w:r w:rsidRPr="00801269">
        <w:rPr>
          <w:sz w:val="28"/>
          <w:szCs w:val="28"/>
        </w:rPr>
        <w:t xml:space="preserve"> Александровн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01269">
        <w:rPr>
          <w:sz w:val="28"/>
          <w:szCs w:val="28"/>
        </w:rPr>
        <w:t>Трипольск</w:t>
      </w:r>
      <w:r w:rsidR="00517707">
        <w:rPr>
          <w:sz w:val="28"/>
          <w:szCs w:val="28"/>
        </w:rPr>
        <w:t>ого</w:t>
      </w:r>
      <w:r w:rsidRPr="00801269">
        <w:rPr>
          <w:sz w:val="28"/>
          <w:szCs w:val="28"/>
        </w:rPr>
        <w:t xml:space="preserve"> Иван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Николаевич</w:t>
      </w:r>
      <w:r w:rsidR="00517707">
        <w:rPr>
          <w:sz w:val="28"/>
          <w:szCs w:val="28"/>
        </w:rPr>
        <w:t>а</w:t>
      </w:r>
      <w:r>
        <w:rPr>
          <w:sz w:val="28"/>
          <w:szCs w:val="28"/>
        </w:rPr>
        <w:t xml:space="preserve">–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269">
        <w:rPr>
          <w:sz w:val="28"/>
          <w:szCs w:val="28"/>
        </w:rPr>
        <w:t>Цховребов</w:t>
      </w:r>
      <w:r w:rsidR="00517707">
        <w:rPr>
          <w:sz w:val="28"/>
          <w:szCs w:val="28"/>
        </w:rPr>
        <w:t>у</w:t>
      </w:r>
      <w:proofErr w:type="spellEnd"/>
      <w:r w:rsidRPr="00801269">
        <w:rPr>
          <w:sz w:val="28"/>
          <w:szCs w:val="28"/>
        </w:rPr>
        <w:t xml:space="preserve"> Вер</w:t>
      </w:r>
      <w:r w:rsidR="00517707">
        <w:rPr>
          <w:sz w:val="28"/>
          <w:szCs w:val="28"/>
        </w:rPr>
        <w:t>у</w:t>
      </w:r>
      <w:r w:rsidRPr="00801269">
        <w:rPr>
          <w:sz w:val="28"/>
          <w:szCs w:val="28"/>
        </w:rPr>
        <w:t xml:space="preserve"> Петровн</w:t>
      </w:r>
      <w:r w:rsidR="0051770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01269">
        <w:rPr>
          <w:sz w:val="28"/>
          <w:szCs w:val="28"/>
        </w:rPr>
        <w:t>Чурин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Владимир</w:t>
      </w:r>
      <w:r w:rsidR="00517707">
        <w:rPr>
          <w:sz w:val="28"/>
          <w:szCs w:val="28"/>
        </w:rPr>
        <w:t>а</w:t>
      </w:r>
      <w:r w:rsidRPr="00801269">
        <w:rPr>
          <w:sz w:val="28"/>
          <w:szCs w:val="28"/>
        </w:rPr>
        <w:t xml:space="preserve"> Иванович</w:t>
      </w:r>
      <w:r w:rsidR="005177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517707" w:rsidRDefault="00517707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Чурина Романа Владимировича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 xml:space="preserve">депутата Совета депутатов Советского городского округа Ставропольского края; </w:t>
      </w:r>
    </w:p>
    <w:p w:rsidR="00801269" w:rsidRDefault="00801269" w:rsidP="00801269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01269">
        <w:rPr>
          <w:sz w:val="28"/>
          <w:szCs w:val="28"/>
        </w:rPr>
        <w:t>Щербина Павел Васильевич</w:t>
      </w:r>
      <w:r w:rsidR="0051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291091" w:rsidRPr="008D1238" w:rsidRDefault="00291091" w:rsidP="005177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2.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В.П. Немов</w:t>
      </w:r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27044D"/>
    <w:rsid w:val="00291091"/>
    <w:rsid w:val="00296804"/>
    <w:rsid w:val="002D31D2"/>
    <w:rsid w:val="002D4DEC"/>
    <w:rsid w:val="002E258D"/>
    <w:rsid w:val="003009D5"/>
    <w:rsid w:val="003568E3"/>
    <w:rsid w:val="0036109F"/>
    <w:rsid w:val="0039614D"/>
    <w:rsid w:val="003A2C5B"/>
    <w:rsid w:val="003B4E3D"/>
    <w:rsid w:val="003C1158"/>
    <w:rsid w:val="00404071"/>
    <w:rsid w:val="004619EF"/>
    <w:rsid w:val="00462ED1"/>
    <w:rsid w:val="004723CA"/>
    <w:rsid w:val="0048726B"/>
    <w:rsid w:val="004C3F85"/>
    <w:rsid w:val="004F054E"/>
    <w:rsid w:val="00501B44"/>
    <w:rsid w:val="00517707"/>
    <w:rsid w:val="00554F3C"/>
    <w:rsid w:val="005F0834"/>
    <w:rsid w:val="0062643C"/>
    <w:rsid w:val="00661929"/>
    <w:rsid w:val="006736B3"/>
    <w:rsid w:val="00690DD4"/>
    <w:rsid w:val="006C13C8"/>
    <w:rsid w:val="006E61D8"/>
    <w:rsid w:val="006F65F9"/>
    <w:rsid w:val="00703272"/>
    <w:rsid w:val="00720504"/>
    <w:rsid w:val="00753836"/>
    <w:rsid w:val="00795106"/>
    <w:rsid w:val="007C3507"/>
    <w:rsid w:val="007F77E3"/>
    <w:rsid w:val="00801269"/>
    <w:rsid w:val="008C2548"/>
    <w:rsid w:val="008D1238"/>
    <w:rsid w:val="00911156"/>
    <w:rsid w:val="00953E69"/>
    <w:rsid w:val="009C5D6C"/>
    <w:rsid w:val="009E07C3"/>
    <w:rsid w:val="009E5D51"/>
    <w:rsid w:val="00A26AD4"/>
    <w:rsid w:val="00A41FA8"/>
    <w:rsid w:val="00AC38CE"/>
    <w:rsid w:val="00B05DF1"/>
    <w:rsid w:val="00B10870"/>
    <w:rsid w:val="00B21954"/>
    <w:rsid w:val="00B24BB4"/>
    <w:rsid w:val="00B3453E"/>
    <w:rsid w:val="00B5450C"/>
    <w:rsid w:val="00B55DF9"/>
    <w:rsid w:val="00B82B6E"/>
    <w:rsid w:val="00B9515B"/>
    <w:rsid w:val="00BB6FB9"/>
    <w:rsid w:val="00C454BE"/>
    <w:rsid w:val="00C81007"/>
    <w:rsid w:val="00CB6E48"/>
    <w:rsid w:val="00CD377B"/>
    <w:rsid w:val="00CE433F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  <w:style w:type="table" w:styleId="a7">
    <w:name w:val="Table Grid"/>
    <w:basedOn w:val="a1"/>
    <w:locked/>
    <w:rsid w:val="0080126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2022-03-09T13:12:00Z</cp:lastPrinted>
  <dcterms:created xsi:type="dcterms:W3CDTF">2022-03-15T12:04:00Z</dcterms:created>
  <dcterms:modified xsi:type="dcterms:W3CDTF">2022-06-03T14:16:00Z</dcterms:modified>
</cp:coreProperties>
</file>